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29" w:rsidRDefault="00E564C2" w:rsidP="006862C4">
      <w:pPr>
        <w:spacing w:after="0" w:line="276" w:lineRule="auto"/>
        <w:contextualSpacing/>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ПРЕДЛОЖЕНИЯ</w:t>
      </w:r>
    </w:p>
    <w:p w:rsidR="00E564C2" w:rsidRPr="006862C4" w:rsidRDefault="00E564C2" w:rsidP="006862C4">
      <w:pPr>
        <w:spacing w:after="0" w:line="276" w:lineRule="auto"/>
        <w:contextualSpacing/>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ИНСТИТУТА ЭКОНОМИКИ ГОРОДА</w:t>
      </w:r>
    </w:p>
    <w:p w:rsidR="00750829" w:rsidRPr="006862C4" w:rsidRDefault="00D25472" w:rsidP="006862C4">
      <w:pPr>
        <w:spacing w:after="0" w:line="276" w:lineRule="auto"/>
        <w:contextualSpacing/>
        <w:jc w:val="center"/>
        <w:rPr>
          <w:rFonts w:ascii="Times New Roman" w:hAnsi="Times New Roman" w:cs="Times New Roman"/>
          <w:b/>
          <w:caps/>
          <w:color w:val="000000" w:themeColor="text1"/>
          <w:sz w:val="24"/>
          <w:szCs w:val="24"/>
        </w:rPr>
      </w:pPr>
      <w:r w:rsidRPr="006862C4">
        <w:rPr>
          <w:rFonts w:ascii="Times New Roman" w:hAnsi="Times New Roman" w:cs="Times New Roman"/>
          <w:b/>
          <w:caps/>
          <w:color w:val="000000" w:themeColor="text1"/>
          <w:sz w:val="24"/>
          <w:szCs w:val="24"/>
        </w:rPr>
        <w:t xml:space="preserve">К Стратегии </w:t>
      </w:r>
      <w:r w:rsidR="00750829" w:rsidRPr="006862C4">
        <w:rPr>
          <w:rFonts w:ascii="Times New Roman" w:hAnsi="Times New Roman" w:cs="Times New Roman"/>
          <w:b/>
          <w:caps/>
          <w:color w:val="000000" w:themeColor="text1"/>
          <w:sz w:val="24"/>
          <w:szCs w:val="24"/>
        </w:rPr>
        <w:t xml:space="preserve">развития жилищно-коммунального хозяйства </w:t>
      </w:r>
    </w:p>
    <w:p w:rsidR="00750829" w:rsidRPr="006862C4" w:rsidRDefault="00750829" w:rsidP="006862C4">
      <w:pPr>
        <w:spacing w:after="0" w:line="276" w:lineRule="auto"/>
        <w:contextualSpacing/>
        <w:jc w:val="center"/>
        <w:rPr>
          <w:rFonts w:ascii="Times New Roman" w:hAnsi="Times New Roman" w:cs="Times New Roman"/>
          <w:b/>
          <w:caps/>
          <w:color w:val="000000" w:themeColor="text1"/>
          <w:sz w:val="24"/>
          <w:szCs w:val="24"/>
        </w:rPr>
      </w:pPr>
      <w:r w:rsidRPr="006862C4">
        <w:rPr>
          <w:rFonts w:ascii="Times New Roman" w:hAnsi="Times New Roman" w:cs="Times New Roman"/>
          <w:b/>
          <w:caps/>
          <w:color w:val="000000" w:themeColor="text1"/>
          <w:sz w:val="24"/>
          <w:szCs w:val="24"/>
        </w:rPr>
        <w:t xml:space="preserve">российской федерации </w:t>
      </w:r>
      <w:bookmarkStart w:id="0" w:name="_GoBack"/>
      <w:r w:rsidRPr="006862C4">
        <w:rPr>
          <w:rFonts w:ascii="Times New Roman" w:hAnsi="Times New Roman" w:cs="Times New Roman"/>
          <w:b/>
          <w:caps/>
          <w:color w:val="000000" w:themeColor="text1"/>
          <w:sz w:val="24"/>
          <w:szCs w:val="24"/>
        </w:rPr>
        <w:t>до 20</w:t>
      </w:r>
      <w:r w:rsidR="005C3CCB">
        <w:rPr>
          <w:rFonts w:ascii="Times New Roman" w:hAnsi="Times New Roman" w:cs="Times New Roman"/>
          <w:b/>
          <w:caps/>
          <w:color w:val="000000" w:themeColor="text1"/>
          <w:sz w:val="24"/>
          <w:szCs w:val="24"/>
        </w:rPr>
        <w:t>3</w:t>
      </w:r>
      <w:r w:rsidRPr="006862C4">
        <w:rPr>
          <w:rFonts w:ascii="Times New Roman" w:hAnsi="Times New Roman" w:cs="Times New Roman"/>
          <w:b/>
          <w:caps/>
          <w:color w:val="000000" w:themeColor="text1"/>
          <w:sz w:val="24"/>
          <w:szCs w:val="24"/>
        </w:rPr>
        <w:t>5 года</w:t>
      </w:r>
      <w:bookmarkEnd w:id="0"/>
    </w:p>
    <w:p w:rsidR="00750829" w:rsidRPr="006862C4" w:rsidRDefault="00750829" w:rsidP="006862C4">
      <w:pPr>
        <w:spacing w:after="0" w:line="276" w:lineRule="auto"/>
        <w:contextualSpacing/>
        <w:jc w:val="center"/>
        <w:rPr>
          <w:rFonts w:ascii="Times New Roman" w:hAnsi="Times New Roman" w:cs="Times New Roman"/>
          <w:b/>
          <w:caps/>
          <w:color w:val="000000" w:themeColor="text1"/>
          <w:sz w:val="24"/>
          <w:szCs w:val="24"/>
        </w:rPr>
      </w:pPr>
    </w:p>
    <w:p w:rsidR="0057234D" w:rsidRPr="004153DC" w:rsidRDefault="00750829" w:rsidP="006862C4">
      <w:pPr>
        <w:spacing w:after="0" w:line="276" w:lineRule="auto"/>
        <w:contextualSpacing/>
        <w:jc w:val="center"/>
        <w:rPr>
          <w:rFonts w:ascii="Times New Roman" w:hAnsi="Times New Roman" w:cs="Times New Roman"/>
          <w:b/>
          <w:caps/>
          <w:color w:val="000000" w:themeColor="text1"/>
          <w:sz w:val="24"/>
          <w:szCs w:val="24"/>
        </w:rPr>
      </w:pPr>
      <w:r w:rsidRPr="004153DC">
        <w:rPr>
          <w:rFonts w:ascii="Times New Roman" w:hAnsi="Times New Roman" w:cs="Times New Roman"/>
          <w:b/>
          <w:caps/>
          <w:color w:val="000000" w:themeColor="text1"/>
          <w:sz w:val="24"/>
          <w:szCs w:val="24"/>
        </w:rPr>
        <w:t xml:space="preserve">Раздел </w:t>
      </w:r>
      <w:r w:rsidR="008B0D98" w:rsidRPr="004153DC">
        <w:rPr>
          <w:rFonts w:ascii="Times New Roman" w:hAnsi="Times New Roman" w:cs="Times New Roman"/>
          <w:b/>
          <w:caps/>
          <w:color w:val="000000" w:themeColor="text1"/>
          <w:sz w:val="24"/>
          <w:szCs w:val="24"/>
        </w:rPr>
        <w:t>«</w:t>
      </w:r>
      <w:r w:rsidR="00D25472" w:rsidRPr="004153DC">
        <w:rPr>
          <w:rFonts w:ascii="Times New Roman" w:hAnsi="Times New Roman" w:cs="Times New Roman"/>
          <w:b/>
          <w:caps/>
          <w:color w:val="000000" w:themeColor="text1"/>
          <w:sz w:val="24"/>
          <w:szCs w:val="24"/>
        </w:rPr>
        <w:t>У</w:t>
      </w:r>
      <w:r w:rsidR="008B0D98" w:rsidRPr="004153DC">
        <w:rPr>
          <w:rFonts w:ascii="Times New Roman" w:hAnsi="Times New Roman" w:cs="Times New Roman"/>
          <w:b/>
          <w:caps/>
          <w:color w:val="000000" w:themeColor="text1"/>
          <w:sz w:val="24"/>
          <w:szCs w:val="24"/>
        </w:rPr>
        <w:t xml:space="preserve">правление </w:t>
      </w:r>
      <w:r w:rsidRPr="004153DC">
        <w:rPr>
          <w:rFonts w:ascii="Times New Roman" w:hAnsi="Times New Roman" w:cs="Times New Roman"/>
          <w:b/>
          <w:caps/>
          <w:color w:val="000000" w:themeColor="text1"/>
          <w:sz w:val="24"/>
          <w:szCs w:val="24"/>
        </w:rPr>
        <w:t>многоквартирными домами</w:t>
      </w:r>
      <w:r w:rsidR="008B0D98" w:rsidRPr="004153DC">
        <w:rPr>
          <w:rFonts w:ascii="Times New Roman" w:hAnsi="Times New Roman" w:cs="Times New Roman"/>
          <w:b/>
          <w:caps/>
          <w:color w:val="000000" w:themeColor="text1"/>
          <w:sz w:val="24"/>
          <w:szCs w:val="24"/>
        </w:rPr>
        <w:t>»</w:t>
      </w:r>
    </w:p>
    <w:p w:rsidR="00750829" w:rsidRPr="006862C4" w:rsidRDefault="00750829" w:rsidP="006862C4">
      <w:pPr>
        <w:spacing w:after="0" w:line="276" w:lineRule="auto"/>
        <w:contextualSpacing/>
        <w:jc w:val="center"/>
        <w:rPr>
          <w:rFonts w:ascii="Times New Roman" w:hAnsi="Times New Roman" w:cs="Times New Roman"/>
          <w:b/>
          <w:color w:val="000000" w:themeColor="text1"/>
          <w:sz w:val="24"/>
          <w:szCs w:val="24"/>
        </w:rPr>
      </w:pPr>
    </w:p>
    <w:p w:rsidR="00ED39EF" w:rsidRPr="004153DC" w:rsidRDefault="00750829" w:rsidP="004153DC">
      <w:pPr>
        <w:pStyle w:val="a4"/>
        <w:spacing w:line="276" w:lineRule="auto"/>
        <w:ind w:left="0" w:right="-454" w:firstLine="709"/>
        <w:rPr>
          <w:rFonts w:ascii="Times New Roman" w:hAnsi="Times New Roman" w:cs="Times New Roman"/>
          <w:b/>
          <w:caps/>
          <w:color w:val="000000" w:themeColor="text1"/>
          <w:sz w:val="24"/>
          <w:szCs w:val="24"/>
        </w:rPr>
      </w:pPr>
      <w:r w:rsidRPr="004153DC">
        <w:rPr>
          <w:rFonts w:ascii="Times New Roman" w:hAnsi="Times New Roman" w:cs="Times New Roman"/>
          <w:b/>
          <w:caps/>
          <w:color w:val="000000" w:themeColor="text1"/>
          <w:sz w:val="24"/>
          <w:szCs w:val="24"/>
        </w:rPr>
        <w:t>Оценка состояния сферы управления многоквартирными домами</w:t>
      </w:r>
    </w:p>
    <w:p w:rsidR="00F1208B" w:rsidRDefault="00750829" w:rsidP="006862C4">
      <w:pPr>
        <w:pStyle w:val="a4"/>
        <w:spacing w:after="0" w:line="276" w:lineRule="auto"/>
        <w:ind w:left="0" w:firstLine="709"/>
        <w:contextualSpacing w:val="0"/>
        <w:jc w:val="both"/>
        <w:rPr>
          <w:rFonts w:ascii="Times New Roman" w:hAnsi="Times New Roman" w:cs="Times New Roman"/>
          <w:color w:val="000000" w:themeColor="text1"/>
          <w:sz w:val="24"/>
          <w:szCs w:val="24"/>
        </w:rPr>
      </w:pPr>
      <w:r w:rsidRPr="006862C4">
        <w:rPr>
          <w:rFonts w:ascii="Times New Roman" w:hAnsi="Times New Roman" w:cs="Times New Roman"/>
          <w:color w:val="000000" w:themeColor="text1"/>
          <w:sz w:val="24"/>
          <w:szCs w:val="24"/>
        </w:rPr>
        <w:t xml:space="preserve">За период действия </w:t>
      </w:r>
      <w:r w:rsidR="00831B07" w:rsidRPr="006862C4">
        <w:rPr>
          <w:rFonts w:ascii="Times New Roman" w:hAnsi="Times New Roman" w:cs="Times New Roman"/>
          <w:color w:val="000000" w:themeColor="text1"/>
          <w:sz w:val="24"/>
          <w:szCs w:val="24"/>
        </w:rPr>
        <w:t>Стратегии развития жилищно-коммунального хозяйства в Российской Федерации на период до 2020 года</w:t>
      </w:r>
      <w:r w:rsidRPr="006862C4">
        <w:rPr>
          <w:rFonts w:ascii="Times New Roman" w:hAnsi="Times New Roman" w:cs="Times New Roman"/>
          <w:color w:val="000000" w:themeColor="text1"/>
          <w:sz w:val="24"/>
          <w:szCs w:val="24"/>
        </w:rPr>
        <w:t xml:space="preserve"> (далее - Стратегия -2020) удалось </w:t>
      </w:r>
      <w:r w:rsidR="00F1208B" w:rsidRPr="006862C4">
        <w:rPr>
          <w:rFonts w:ascii="Times New Roman" w:hAnsi="Times New Roman" w:cs="Times New Roman"/>
          <w:color w:val="000000" w:themeColor="text1"/>
          <w:sz w:val="24"/>
          <w:szCs w:val="24"/>
        </w:rPr>
        <w:t xml:space="preserve">добиться некоторых успехов по ключевым направлениям в сфере управления многоквартирными домами, определенным Стратегией-2020. </w:t>
      </w:r>
      <w:r w:rsidR="00F1208B" w:rsidRPr="00FE16F8">
        <w:rPr>
          <w:rFonts w:ascii="Times New Roman" w:hAnsi="Times New Roman" w:cs="Times New Roman"/>
          <w:color w:val="000000" w:themeColor="text1"/>
          <w:sz w:val="24"/>
          <w:szCs w:val="24"/>
        </w:rPr>
        <w:t>Так,</w:t>
      </w:r>
      <w:r w:rsidR="00F1208B" w:rsidRPr="006862C4">
        <w:rPr>
          <w:rFonts w:ascii="Times New Roman" w:hAnsi="Times New Roman" w:cs="Times New Roman"/>
          <w:b/>
          <w:color w:val="000000" w:themeColor="text1"/>
          <w:sz w:val="24"/>
          <w:szCs w:val="24"/>
        </w:rPr>
        <w:t xml:space="preserve"> собственники помещений в многоквартирных домах стали более информированными и активными. </w:t>
      </w:r>
      <w:r w:rsidR="00F1208B" w:rsidRPr="006862C4">
        <w:rPr>
          <w:rFonts w:ascii="Times New Roman" w:hAnsi="Times New Roman" w:cs="Times New Roman"/>
          <w:color w:val="000000" w:themeColor="text1"/>
          <w:sz w:val="24"/>
          <w:szCs w:val="24"/>
        </w:rPr>
        <w:t>Об этом свидетельствуют данные статистической отчетности о выборе собственниками на общих собраниях способа управления многоквартирным домом</w:t>
      </w:r>
      <w:r w:rsidR="00BE5731">
        <w:rPr>
          <w:rStyle w:val="ae"/>
          <w:rFonts w:ascii="Times New Roman" w:hAnsi="Times New Roman" w:cs="Times New Roman"/>
          <w:color w:val="000000" w:themeColor="text1"/>
          <w:sz w:val="24"/>
          <w:szCs w:val="24"/>
        </w:rPr>
        <w:footnoteReference w:id="1"/>
      </w:r>
      <w:r w:rsidR="00F1208B" w:rsidRPr="006862C4">
        <w:rPr>
          <w:rFonts w:ascii="Times New Roman" w:hAnsi="Times New Roman" w:cs="Times New Roman"/>
          <w:color w:val="000000" w:themeColor="text1"/>
          <w:sz w:val="24"/>
          <w:szCs w:val="24"/>
        </w:rPr>
        <w:t xml:space="preserve">, </w:t>
      </w:r>
      <w:r w:rsidR="00E564C2">
        <w:rPr>
          <w:rFonts w:ascii="Times New Roman" w:hAnsi="Times New Roman" w:cs="Times New Roman"/>
          <w:color w:val="000000" w:themeColor="text1"/>
          <w:sz w:val="24"/>
          <w:szCs w:val="24"/>
        </w:rPr>
        <w:t xml:space="preserve">выборе </w:t>
      </w:r>
      <w:r w:rsidR="00F1208B" w:rsidRPr="006862C4">
        <w:rPr>
          <w:rFonts w:ascii="Times New Roman" w:hAnsi="Times New Roman" w:cs="Times New Roman"/>
          <w:color w:val="000000" w:themeColor="text1"/>
          <w:sz w:val="24"/>
          <w:szCs w:val="24"/>
        </w:rPr>
        <w:t xml:space="preserve">управляющих организаций, </w:t>
      </w:r>
      <w:r w:rsidR="00E564C2">
        <w:rPr>
          <w:rFonts w:ascii="Times New Roman" w:hAnsi="Times New Roman" w:cs="Times New Roman"/>
          <w:color w:val="000000" w:themeColor="text1"/>
          <w:sz w:val="24"/>
          <w:szCs w:val="24"/>
        </w:rPr>
        <w:t xml:space="preserve">информация о создании </w:t>
      </w:r>
      <w:r w:rsidR="00F1208B" w:rsidRPr="006862C4">
        <w:rPr>
          <w:rFonts w:ascii="Times New Roman" w:hAnsi="Times New Roman" w:cs="Times New Roman"/>
          <w:color w:val="000000" w:themeColor="text1"/>
          <w:sz w:val="24"/>
          <w:szCs w:val="24"/>
        </w:rPr>
        <w:t>советов многоквартирных домов</w:t>
      </w:r>
      <w:r w:rsidR="00E564C2">
        <w:rPr>
          <w:rFonts w:ascii="Times New Roman" w:hAnsi="Times New Roman" w:cs="Times New Roman"/>
          <w:color w:val="000000" w:themeColor="text1"/>
          <w:sz w:val="24"/>
          <w:szCs w:val="24"/>
        </w:rPr>
        <w:t xml:space="preserve"> для взаимодействия с управляющими организациями</w:t>
      </w:r>
      <w:r w:rsidR="00F1208B" w:rsidRPr="006862C4">
        <w:rPr>
          <w:rFonts w:ascii="Times New Roman" w:hAnsi="Times New Roman" w:cs="Times New Roman"/>
          <w:color w:val="000000" w:themeColor="text1"/>
          <w:sz w:val="24"/>
          <w:szCs w:val="24"/>
        </w:rPr>
        <w:t>.</w:t>
      </w:r>
    </w:p>
    <w:p w:rsidR="00FE16F8" w:rsidRDefault="00F1208B" w:rsidP="006862C4">
      <w:pPr>
        <w:spacing w:after="0" w:line="276" w:lineRule="auto"/>
        <w:ind w:firstLine="709"/>
        <w:jc w:val="both"/>
        <w:rPr>
          <w:rFonts w:ascii="Times New Roman" w:hAnsi="Times New Roman" w:cs="Times New Roman"/>
          <w:color w:val="000000" w:themeColor="text1"/>
          <w:sz w:val="24"/>
          <w:szCs w:val="24"/>
        </w:rPr>
      </w:pPr>
      <w:r w:rsidRPr="006862C4">
        <w:rPr>
          <w:rFonts w:ascii="Times New Roman" w:hAnsi="Times New Roman" w:cs="Times New Roman"/>
          <w:color w:val="000000" w:themeColor="text1"/>
          <w:sz w:val="24"/>
          <w:szCs w:val="24"/>
        </w:rPr>
        <w:t xml:space="preserve">В тоже время </w:t>
      </w:r>
      <w:r w:rsidR="00FE16F8">
        <w:rPr>
          <w:rFonts w:ascii="Times New Roman" w:hAnsi="Times New Roman" w:cs="Times New Roman"/>
          <w:color w:val="000000" w:themeColor="text1"/>
          <w:sz w:val="24"/>
          <w:szCs w:val="24"/>
        </w:rPr>
        <w:t>в части обеспечения реализации прав собственников помещений на управление общим имуществом и ответственности собственников за состояние принадлежащего им общего имущества существуют большие проблемы, носящие системный характер.</w:t>
      </w:r>
    </w:p>
    <w:p w:rsidR="00840A75" w:rsidRPr="006862C4" w:rsidRDefault="00FE16F8" w:rsidP="006862C4">
      <w:pPr>
        <w:spacing w:after="0" w:line="276" w:lineRule="auto"/>
        <w:ind w:firstLine="709"/>
        <w:jc w:val="both"/>
        <w:rPr>
          <w:rFonts w:ascii="Times New Roman" w:hAnsi="Times New Roman" w:cs="Times New Roman"/>
          <w:color w:val="000000" w:themeColor="text1"/>
          <w:sz w:val="24"/>
          <w:szCs w:val="24"/>
        </w:rPr>
      </w:pPr>
      <w:r w:rsidRPr="00FE16F8">
        <w:rPr>
          <w:rFonts w:ascii="Times New Roman" w:hAnsi="Times New Roman" w:cs="Times New Roman"/>
          <w:b/>
          <w:color w:val="000000" w:themeColor="text1"/>
          <w:sz w:val="24"/>
          <w:szCs w:val="24"/>
        </w:rPr>
        <w:t>Н</w:t>
      </w:r>
      <w:r w:rsidR="000A51D1" w:rsidRPr="00FE16F8">
        <w:rPr>
          <w:rFonts w:ascii="Times New Roman" w:hAnsi="Times New Roman" w:cs="Times New Roman"/>
          <w:b/>
          <w:color w:val="000000" w:themeColor="text1"/>
          <w:sz w:val="24"/>
          <w:szCs w:val="24"/>
        </w:rPr>
        <w:t xml:space="preserve">е </w:t>
      </w:r>
      <w:r w:rsidR="00F1208B" w:rsidRPr="006862C4">
        <w:rPr>
          <w:rFonts w:ascii="Times New Roman" w:hAnsi="Times New Roman" w:cs="Times New Roman"/>
          <w:b/>
          <w:color w:val="000000" w:themeColor="text1"/>
          <w:sz w:val="24"/>
          <w:szCs w:val="24"/>
        </w:rPr>
        <w:t>обеспечены благоприятные условия</w:t>
      </w:r>
      <w:r w:rsidR="00F1208B" w:rsidRPr="006862C4">
        <w:rPr>
          <w:rFonts w:ascii="Times New Roman" w:hAnsi="Times New Roman" w:cs="Times New Roman"/>
          <w:color w:val="000000" w:themeColor="text1"/>
          <w:sz w:val="24"/>
          <w:szCs w:val="24"/>
        </w:rPr>
        <w:t xml:space="preserve"> </w:t>
      </w:r>
      <w:r w:rsidR="00F1208B" w:rsidRPr="006862C4">
        <w:rPr>
          <w:rFonts w:ascii="Times New Roman" w:hAnsi="Times New Roman" w:cs="Times New Roman"/>
          <w:b/>
          <w:color w:val="000000" w:themeColor="text1"/>
          <w:sz w:val="24"/>
          <w:szCs w:val="24"/>
        </w:rPr>
        <w:t>для реализации прав собственников помещений в многоквартирных домах на управление принадлежащим им общим имуще</w:t>
      </w:r>
      <w:r w:rsidR="00840A75" w:rsidRPr="006862C4">
        <w:rPr>
          <w:rFonts w:ascii="Times New Roman" w:hAnsi="Times New Roman" w:cs="Times New Roman"/>
          <w:b/>
          <w:color w:val="000000" w:themeColor="text1"/>
          <w:sz w:val="24"/>
          <w:szCs w:val="24"/>
        </w:rPr>
        <w:t>ством путем принятия совместных решений</w:t>
      </w:r>
      <w:r w:rsidR="00840A75" w:rsidRPr="006862C4">
        <w:rPr>
          <w:rFonts w:ascii="Times New Roman" w:hAnsi="Times New Roman" w:cs="Times New Roman"/>
          <w:color w:val="000000" w:themeColor="text1"/>
          <w:sz w:val="24"/>
          <w:szCs w:val="24"/>
        </w:rPr>
        <w:t>:</w:t>
      </w:r>
    </w:p>
    <w:p w:rsidR="00840A75" w:rsidRPr="00E564C2" w:rsidRDefault="00F14751" w:rsidP="00E564C2">
      <w:pPr>
        <w:spacing w:after="0" w:line="276" w:lineRule="auto"/>
        <w:ind w:right="-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излишне детальное регулирование </w:t>
      </w:r>
      <w:r w:rsidR="00840A75" w:rsidRPr="00E564C2">
        <w:rPr>
          <w:rFonts w:ascii="Times New Roman" w:hAnsi="Times New Roman" w:cs="Times New Roman"/>
          <w:color w:val="000000" w:themeColor="text1"/>
          <w:sz w:val="24"/>
          <w:szCs w:val="24"/>
        </w:rPr>
        <w:t xml:space="preserve">процедур </w:t>
      </w:r>
      <w:r>
        <w:rPr>
          <w:rFonts w:ascii="Times New Roman" w:hAnsi="Times New Roman" w:cs="Times New Roman"/>
          <w:color w:val="000000" w:themeColor="text1"/>
          <w:sz w:val="24"/>
          <w:szCs w:val="24"/>
        </w:rPr>
        <w:t xml:space="preserve">созыва и </w:t>
      </w:r>
      <w:r w:rsidR="00840A75" w:rsidRPr="00E564C2">
        <w:rPr>
          <w:rFonts w:ascii="Times New Roman" w:hAnsi="Times New Roman" w:cs="Times New Roman"/>
          <w:color w:val="000000" w:themeColor="text1"/>
          <w:sz w:val="24"/>
          <w:szCs w:val="24"/>
        </w:rPr>
        <w:t>проведения общего собрания</w:t>
      </w:r>
      <w:r>
        <w:rPr>
          <w:rFonts w:ascii="Times New Roman" w:hAnsi="Times New Roman" w:cs="Times New Roman"/>
          <w:color w:val="000000" w:themeColor="text1"/>
          <w:sz w:val="24"/>
          <w:szCs w:val="24"/>
        </w:rPr>
        <w:t>, способа голосования в зависимости от</w:t>
      </w:r>
      <w:r w:rsidRPr="00E564C2">
        <w:rPr>
          <w:rFonts w:ascii="Times New Roman" w:hAnsi="Times New Roman" w:cs="Times New Roman"/>
          <w:color w:val="000000" w:themeColor="text1"/>
          <w:sz w:val="24"/>
          <w:szCs w:val="24"/>
        </w:rPr>
        <w:t xml:space="preserve"> форм</w:t>
      </w:r>
      <w:r>
        <w:rPr>
          <w:rFonts w:ascii="Times New Roman" w:hAnsi="Times New Roman" w:cs="Times New Roman"/>
          <w:color w:val="000000" w:themeColor="text1"/>
          <w:sz w:val="24"/>
          <w:szCs w:val="24"/>
        </w:rPr>
        <w:t>ы</w:t>
      </w:r>
      <w:r w:rsidRPr="00E564C2">
        <w:rPr>
          <w:rFonts w:ascii="Times New Roman" w:hAnsi="Times New Roman" w:cs="Times New Roman"/>
          <w:color w:val="000000" w:themeColor="text1"/>
          <w:sz w:val="24"/>
          <w:szCs w:val="24"/>
        </w:rPr>
        <w:t xml:space="preserve"> общего собрания</w:t>
      </w:r>
      <w:r w:rsidR="00840A75" w:rsidRPr="00E564C2">
        <w:rPr>
          <w:rFonts w:ascii="Times New Roman" w:hAnsi="Times New Roman" w:cs="Times New Roman"/>
          <w:color w:val="000000" w:themeColor="text1"/>
          <w:sz w:val="24"/>
          <w:szCs w:val="24"/>
        </w:rPr>
        <w:t>;</w:t>
      </w:r>
    </w:p>
    <w:p w:rsidR="000F2F8E" w:rsidRPr="00E564C2" w:rsidRDefault="000F2F8E" w:rsidP="00E564C2">
      <w:pPr>
        <w:spacing w:after="0" w:line="276" w:lineRule="auto"/>
        <w:ind w:right="-2" w:firstLine="720"/>
        <w:jc w:val="both"/>
        <w:rPr>
          <w:rFonts w:ascii="Times New Roman" w:hAnsi="Times New Roman" w:cs="Times New Roman"/>
          <w:color w:val="000000" w:themeColor="text1"/>
          <w:sz w:val="24"/>
          <w:szCs w:val="24"/>
        </w:rPr>
      </w:pPr>
      <w:r w:rsidRPr="00E564C2">
        <w:rPr>
          <w:rFonts w:ascii="Times New Roman" w:hAnsi="Times New Roman" w:cs="Times New Roman"/>
          <w:color w:val="000000" w:themeColor="text1"/>
          <w:sz w:val="24"/>
          <w:szCs w:val="24"/>
        </w:rPr>
        <w:t xml:space="preserve">перечень вопросов, решения по которым </w:t>
      </w:r>
      <w:r w:rsidR="002F4EF4">
        <w:rPr>
          <w:rFonts w:ascii="Times New Roman" w:hAnsi="Times New Roman" w:cs="Times New Roman"/>
          <w:color w:val="000000" w:themeColor="text1"/>
          <w:sz w:val="24"/>
          <w:szCs w:val="24"/>
        </w:rPr>
        <w:t>отнесены к компетенции общего собрания</w:t>
      </w:r>
      <w:r w:rsidRPr="00E564C2">
        <w:rPr>
          <w:rFonts w:ascii="Times New Roman" w:hAnsi="Times New Roman" w:cs="Times New Roman"/>
          <w:color w:val="000000" w:themeColor="text1"/>
          <w:sz w:val="24"/>
          <w:szCs w:val="24"/>
        </w:rPr>
        <w:t xml:space="preserve">, постоянно расширяется, </w:t>
      </w:r>
      <w:r w:rsidR="002F4EF4">
        <w:rPr>
          <w:rFonts w:ascii="Times New Roman" w:hAnsi="Times New Roman" w:cs="Times New Roman"/>
          <w:color w:val="000000" w:themeColor="text1"/>
          <w:sz w:val="24"/>
          <w:szCs w:val="24"/>
        </w:rPr>
        <w:t xml:space="preserve">отсутствует </w:t>
      </w:r>
      <w:r w:rsidRPr="00E564C2">
        <w:rPr>
          <w:rFonts w:ascii="Times New Roman" w:hAnsi="Times New Roman" w:cs="Times New Roman"/>
          <w:color w:val="000000" w:themeColor="text1"/>
          <w:sz w:val="24"/>
          <w:szCs w:val="24"/>
        </w:rPr>
        <w:t xml:space="preserve">возможность делегирования полномочий общего собрания </w:t>
      </w:r>
      <w:r w:rsidR="002F4EF4">
        <w:rPr>
          <w:rFonts w:ascii="Times New Roman" w:hAnsi="Times New Roman" w:cs="Times New Roman"/>
          <w:color w:val="000000" w:themeColor="text1"/>
          <w:sz w:val="24"/>
          <w:szCs w:val="24"/>
        </w:rPr>
        <w:t xml:space="preserve">по принятию решений </w:t>
      </w:r>
      <w:r w:rsidR="00730ED2">
        <w:rPr>
          <w:rFonts w:ascii="Times New Roman" w:hAnsi="Times New Roman" w:cs="Times New Roman"/>
          <w:color w:val="000000" w:themeColor="text1"/>
          <w:sz w:val="24"/>
          <w:szCs w:val="24"/>
        </w:rPr>
        <w:t>(за исключением вопроса о проведении текущего ремонта</w:t>
      </w:r>
      <w:r w:rsidR="00730ED2" w:rsidRPr="00E564C2">
        <w:rPr>
          <w:rFonts w:ascii="Times New Roman" w:hAnsi="Times New Roman" w:cs="Times New Roman"/>
          <w:color w:val="000000" w:themeColor="text1"/>
          <w:sz w:val="24"/>
          <w:szCs w:val="24"/>
        </w:rPr>
        <w:t>)</w:t>
      </w:r>
      <w:r w:rsidR="00730ED2">
        <w:rPr>
          <w:rFonts w:ascii="Times New Roman" w:hAnsi="Times New Roman" w:cs="Times New Roman"/>
          <w:color w:val="000000" w:themeColor="text1"/>
          <w:sz w:val="24"/>
          <w:szCs w:val="24"/>
        </w:rPr>
        <w:t xml:space="preserve"> </w:t>
      </w:r>
      <w:r w:rsidRPr="00E564C2">
        <w:rPr>
          <w:rFonts w:ascii="Times New Roman" w:hAnsi="Times New Roman" w:cs="Times New Roman"/>
          <w:color w:val="000000" w:themeColor="text1"/>
          <w:sz w:val="24"/>
          <w:szCs w:val="24"/>
        </w:rPr>
        <w:t xml:space="preserve">представительному органу собственников </w:t>
      </w:r>
      <w:r w:rsidR="002F4EF4">
        <w:rPr>
          <w:rFonts w:ascii="Times New Roman" w:hAnsi="Times New Roman" w:cs="Times New Roman"/>
          <w:color w:val="000000" w:themeColor="text1"/>
          <w:sz w:val="24"/>
          <w:szCs w:val="24"/>
        </w:rPr>
        <w:t xml:space="preserve">– </w:t>
      </w:r>
      <w:r w:rsidRPr="00E564C2">
        <w:rPr>
          <w:rFonts w:ascii="Times New Roman" w:hAnsi="Times New Roman" w:cs="Times New Roman"/>
          <w:color w:val="000000" w:themeColor="text1"/>
          <w:sz w:val="24"/>
          <w:szCs w:val="24"/>
        </w:rPr>
        <w:t xml:space="preserve">совету </w:t>
      </w:r>
      <w:r w:rsidR="000A51D1" w:rsidRPr="00E564C2">
        <w:rPr>
          <w:rFonts w:ascii="Times New Roman" w:hAnsi="Times New Roman" w:cs="Times New Roman"/>
          <w:color w:val="000000" w:themeColor="text1"/>
          <w:sz w:val="24"/>
          <w:szCs w:val="24"/>
        </w:rPr>
        <w:t xml:space="preserve">многоквартирного </w:t>
      </w:r>
      <w:r w:rsidRPr="00E564C2">
        <w:rPr>
          <w:rFonts w:ascii="Times New Roman" w:hAnsi="Times New Roman" w:cs="Times New Roman"/>
          <w:color w:val="000000" w:themeColor="text1"/>
          <w:sz w:val="24"/>
          <w:szCs w:val="24"/>
        </w:rPr>
        <w:t>дома</w:t>
      </w:r>
      <w:r w:rsidR="000A51D1" w:rsidRPr="00E564C2">
        <w:rPr>
          <w:rFonts w:ascii="Times New Roman" w:hAnsi="Times New Roman" w:cs="Times New Roman"/>
          <w:color w:val="000000" w:themeColor="text1"/>
          <w:sz w:val="24"/>
          <w:szCs w:val="24"/>
        </w:rPr>
        <w:t>;</w:t>
      </w:r>
    </w:p>
    <w:p w:rsidR="000F2F8E" w:rsidRPr="00E564C2" w:rsidRDefault="00840A75" w:rsidP="00E564C2">
      <w:pPr>
        <w:spacing w:after="0" w:line="276" w:lineRule="auto"/>
        <w:ind w:right="-2" w:firstLine="720"/>
        <w:jc w:val="both"/>
        <w:rPr>
          <w:rFonts w:ascii="Times New Roman" w:hAnsi="Times New Roman" w:cs="Times New Roman"/>
          <w:color w:val="000000" w:themeColor="text1"/>
          <w:sz w:val="24"/>
          <w:szCs w:val="24"/>
        </w:rPr>
      </w:pPr>
      <w:r w:rsidRPr="00E564C2">
        <w:rPr>
          <w:rFonts w:ascii="Times New Roman" w:hAnsi="Times New Roman" w:cs="Times New Roman"/>
          <w:color w:val="000000" w:themeColor="text1"/>
          <w:sz w:val="24"/>
          <w:szCs w:val="24"/>
        </w:rPr>
        <w:t xml:space="preserve">требования к количеству голосов, необходимых для </w:t>
      </w:r>
      <w:r w:rsidR="000F2F8E" w:rsidRPr="00E564C2">
        <w:rPr>
          <w:rFonts w:ascii="Times New Roman" w:hAnsi="Times New Roman" w:cs="Times New Roman"/>
          <w:color w:val="000000" w:themeColor="text1"/>
          <w:sz w:val="24"/>
          <w:szCs w:val="24"/>
        </w:rPr>
        <w:t>принятия общим собранием решений</w:t>
      </w:r>
      <w:r w:rsidR="00730ED2">
        <w:rPr>
          <w:rFonts w:ascii="Times New Roman" w:hAnsi="Times New Roman" w:cs="Times New Roman"/>
          <w:color w:val="000000" w:themeColor="text1"/>
          <w:sz w:val="24"/>
          <w:szCs w:val="24"/>
        </w:rPr>
        <w:t xml:space="preserve">, по большинству вопросов </w:t>
      </w:r>
      <w:r w:rsidR="000F2F8E" w:rsidRPr="00E564C2">
        <w:rPr>
          <w:rFonts w:ascii="Times New Roman" w:hAnsi="Times New Roman" w:cs="Times New Roman"/>
          <w:color w:val="000000" w:themeColor="text1"/>
          <w:sz w:val="24"/>
          <w:szCs w:val="24"/>
        </w:rPr>
        <w:t>неоправданно завышены;</w:t>
      </w:r>
    </w:p>
    <w:p w:rsidR="00730ED2" w:rsidRDefault="000F2F8E" w:rsidP="00E564C2">
      <w:pPr>
        <w:spacing w:after="0" w:line="276" w:lineRule="auto"/>
        <w:ind w:firstLine="720"/>
        <w:jc w:val="both"/>
        <w:rPr>
          <w:rFonts w:ascii="Times New Roman" w:hAnsi="Times New Roman" w:cs="Times New Roman"/>
          <w:color w:val="000000" w:themeColor="text1"/>
          <w:sz w:val="24"/>
          <w:szCs w:val="24"/>
        </w:rPr>
      </w:pPr>
      <w:r w:rsidRPr="00E564C2">
        <w:rPr>
          <w:rFonts w:ascii="Times New Roman" w:hAnsi="Times New Roman" w:cs="Times New Roman"/>
          <w:color w:val="000000" w:themeColor="text1"/>
          <w:sz w:val="24"/>
          <w:szCs w:val="24"/>
        </w:rPr>
        <w:t>установленные требования к оформлению протокола общего собрания и прилагаемым к нему документам излишне усложнены</w:t>
      </w:r>
      <w:r w:rsidR="000A51D1" w:rsidRPr="00E564C2">
        <w:rPr>
          <w:rFonts w:ascii="Times New Roman" w:hAnsi="Times New Roman" w:cs="Times New Roman"/>
          <w:color w:val="000000" w:themeColor="text1"/>
          <w:sz w:val="24"/>
          <w:szCs w:val="24"/>
        </w:rPr>
        <w:t xml:space="preserve">, а в части требования такого обязательного приложения </w:t>
      </w:r>
      <w:r w:rsidR="00730ED2">
        <w:rPr>
          <w:rFonts w:ascii="Times New Roman" w:hAnsi="Times New Roman" w:cs="Times New Roman"/>
          <w:color w:val="000000" w:themeColor="text1"/>
          <w:sz w:val="24"/>
          <w:szCs w:val="24"/>
        </w:rPr>
        <w:t xml:space="preserve">(фактически, условия для проведения собрания) </w:t>
      </w:r>
      <w:r w:rsidR="000A51D1" w:rsidRPr="00E564C2">
        <w:rPr>
          <w:rFonts w:ascii="Times New Roman" w:hAnsi="Times New Roman" w:cs="Times New Roman"/>
          <w:color w:val="000000" w:themeColor="text1"/>
          <w:sz w:val="24"/>
          <w:szCs w:val="24"/>
        </w:rPr>
        <w:t>как актуальный реестр собственников помещений в многоквартирном доме</w:t>
      </w:r>
      <w:r w:rsidR="00730ED2">
        <w:rPr>
          <w:rFonts w:ascii="Times New Roman" w:hAnsi="Times New Roman" w:cs="Times New Roman"/>
          <w:color w:val="000000" w:themeColor="text1"/>
          <w:sz w:val="24"/>
          <w:szCs w:val="24"/>
        </w:rPr>
        <w:t>,</w:t>
      </w:r>
      <w:r w:rsidRPr="00E564C2">
        <w:rPr>
          <w:rFonts w:ascii="Times New Roman" w:hAnsi="Times New Roman" w:cs="Times New Roman"/>
          <w:color w:val="000000" w:themeColor="text1"/>
          <w:sz w:val="24"/>
          <w:szCs w:val="24"/>
        </w:rPr>
        <w:t xml:space="preserve"> и трудновыполнимы</w:t>
      </w:r>
      <w:r w:rsidR="00730ED2">
        <w:rPr>
          <w:rFonts w:ascii="Times New Roman" w:hAnsi="Times New Roman" w:cs="Times New Roman"/>
          <w:color w:val="000000" w:themeColor="text1"/>
          <w:sz w:val="24"/>
          <w:szCs w:val="24"/>
        </w:rPr>
        <w:t>;</w:t>
      </w:r>
    </w:p>
    <w:p w:rsidR="00840A75" w:rsidRDefault="00730ED2" w:rsidP="00E564C2">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голосование собственников, оформление протокола и его размещение в </w:t>
      </w:r>
      <w:r w:rsidR="00B832E5">
        <w:rPr>
          <w:rFonts w:ascii="Times New Roman" w:hAnsi="Times New Roman" w:cs="Times New Roman"/>
          <w:color w:val="000000" w:themeColor="text1"/>
          <w:sz w:val="24"/>
          <w:szCs w:val="24"/>
        </w:rPr>
        <w:t>за</w:t>
      </w:r>
      <w:r w:rsidR="000A51D1" w:rsidRPr="00E564C2">
        <w:rPr>
          <w:rFonts w:ascii="Times New Roman" w:hAnsi="Times New Roman" w:cs="Times New Roman"/>
          <w:color w:val="000000" w:themeColor="text1"/>
          <w:sz w:val="24"/>
          <w:szCs w:val="24"/>
        </w:rPr>
        <w:t>конодательств</w:t>
      </w:r>
      <w:r w:rsidR="00B832E5">
        <w:rPr>
          <w:rFonts w:ascii="Times New Roman" w:hAnsi="Times New Roman" w:cs="Times New Roman"/>
          <w:color w:val="000000" w:themeColor="text1"/>
          <w:sz w:val="24"/>
          <w:szCs w:val="24"/>
        </w:rPr>
        <w:t>а</w:t>
      </w:r>
      <w:r w:rsidR="000A51D1" w:rsidRPr="00E564C2">
        <w:rPr>
          <w:rFonts w:ascii="Times New Roman" w:hAnsi="Times New Roman" w:cs="Times New Roman"/>
          <w:color w:val="000000" w:themeColor="text1"/>
          <w:sz w:val="24"/>
          <w:szCs w:val="24"/>
        </w:rPr>
        <w:t xml:space="preserve"> о персональных данных.</w:t>
      </w:r>
    </w:p>
    <w:p w:rsidR="00524158" w:rsidRDefault="00B832E5" w:rsidP="00E564C2">
      <w:pPr>
        <w:spacing w:after="0" w:line="276"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Все это в целом приводит на практике к значительным сложностям, большим финансовым и временным затратам при проведения общих собраний, особенно по </w:t>
      </w:r>
      <w:r>
        <w:rPr>
          <w:rFonts w:ascii="Times New Roman" w:hAnsi="Times New Roman" w:cs="Times New Roman"/>
          <w:color w:val="000000" w:themeColor="text1"/>
          <w:sz w:val="24"/>
          <w:szCs w:val="24"/>
        </w:rPr>
        <w:lastRenderedPageBreak/>
        <w:t>инициировании их собственниками помещений, а в результате</w:t>
      </w:r>
      <w:r w:rsidR="00524158" w:rsidRPr="00524158">
        <w:rPr>
          <w:rFonts w:ascii="Times New Roman" w:hAnsi="Times New Roman" w:cs="Times New Roman"/>
          <w:color w:val="000000" w:themeColor="text1"/>
          <w:sz w:val="24"/>
          <w:szCs w:val="24"/>
        </w:rPr>
        <w:t xml:space="preserve"> далеко не во всех </w:t>
      </w:r>
      <w:r w:rsidR="00524158">
        <w:rPr>
          <w:rFonts w:ascii="Times New Roman" w:hAnsi="Times New Roman" w:cs="Times New Roman"/>
          <w:color w:val="000000" w:themeColor="text1"/>
          <w:sz w:val="24"/>
          <w:szCs w:val="24"/>
        </w:rPr>
        <w:t>многоквартирных домах</w:t>
      </w:r>
      <w:r w:rsidR="00524158" w:rsidRPr="00524158">
        <w:rPr>
          <w:rFonts w:ascii="Times New Roman" w:hAnsi="Times New Roman" w:cs="Times New Roman"/>
          <w:color w:val="000000" w:themeColor="text1"/>
          <w:sz w:val="24"/>
          <w:szCs w:val="24"/>
        </w:rPr>
        <w:t xml:space="preserve"> проводится </w:t>
      </w:r>
      <w:r w:rsidR="00524158">
        <w:rPr>
          <w:rFonts w:ascii="Times New Roman" w:hAnsi="Times New Roman" w:cs="Times New Roman"/>
          <w:color w:val="000000" w:themeColor="text1"/>
          <w:sz w:val="24"/>
          <w:szCs w:val="24"/>
        </w:rPr>
        <w:t>даже г</w:t>
      </w:r>
      <w:r w:rsidR="00524158" w:rsidRPr="00524158">
        <w:rPr>
          <w:rFonts w:ascii="Times New Roman" w:hAnsi="Times New Roman" w:cs="Times New Roman"/>
          <w:color w:val="000000" w:themeColor="text1"/>
          <w:sz w:val="24"/>
          <w:szCs w:val="24"/>
        </w:rPr>
        <w:t xml:space="preserve">одовое </w:t>
      </w:r>
      <w:r w:rsidR="00524158">
        <w:rPr>
          <w:rFonts w:ascii="Times New Roman" w:hAnsi="Times New Roman" w:cs="Times New Roman"/>
          <w:color w:val="000000" w:themeColor="text1"/>
          <w:sz w:val="24"/>
          <w:szCs w:val="24"/>
        </w:rPr>
        <w:t xml:space="preserve">(обязательное по закону!) </w:t>
      </w:r>
      <w:r w:rsidR="00524158" w:rsidRPr="00524158">
        <w:rPr>
          <w:rFonts w:ascii="Times New Roman" w:hAnsi="Times New Roman" w:cs="Times New Roman"/>
          <w:color w:val="000000" w:themeColor="text1"/>
          <w:sz w:val="24"/>
          <w:szCs w:val="24"/>
        </w:rPr>
        <w:t>общее собрание, далеко не все созываемые общие собрания заканчиваются принятием решений</w:t>
      </w:r>
      <w:r w:rsidR="00524158">
        <w:rPr>
          <w:rFonts w:ascii="Times New Roman" w:hAnsi="Times New Roman" w:cs="Times New Roman"/>
          <w:color w:val="000000" w:themeColor="text1"/>
          <w:sz w:val="24"/>
          <w:szCs w:val="24"/>
        </w:rPr>
        <w:t>.</w:t>
      </w:r>
      <w:proofErr w:type="gramEnd"/>
    </w:p>
    <w:p w:rsidR="00B832E5" w:rsidRDefault="00524158" w:rsidP="00E564C2">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Вместо собственников помещений в многоквартирных домах правом принятия решений по все большему числу вопросов наделяются органы местного самоуправления или органы государственной власти. </w:t>
      </w:r>
    </w:p>
    <w:p w:rsidR="00407B8F" w:rsidRDefault="00407B8F" w:rsidP="006862C4">
      <w:pPr>
        <w:spacing w:line="276" w:lineRule="auto"/>
        <w:ind w:right="-2" w:firstLine="72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Отсутствует баланс интересов и ответственности участников системы управления многоквартирными домами:</w:t>
      </w:r>
    </w:p>
    <w:p w:rsidR="000A51D1" w:rsidRPr="00407B8F" w:rsidRDefault="00407B8F" w:rsidP="006862C4">
      <w:pPr>
        <w:spacing w:line="276" w:lineRule="auto"/>
        <w:ind w:right="-2" w:firstLine="720"/>
        <w:contextualSpacing/>
        <w:jc w:val="both"/>
        <w:rPr>
          <w:rFonts w:ascii="Times New Roman" w:hAnsi="Times New Roman" w:cs="Times New Roman"/>
          <w:color w:val="000000" w:themeColor="text1"/>
          <w:sz w:val="24"/>
          <w:szCs w:val="24"/>
        </w:rPr>
      </w:pPr>
      <w:r w:rsidRPr="00407B8F">
        <w:rPr>
          <w:rFonts w:ascii="Times New Roman" w:hAnsi="Times New Roman" w:cs="Times New Roman"/>
          <w:color w:val="000000" w:themeColor="text1"/>
          <w:sz w:val="24"/>
          <w:szCs w:val="24"/>
        </w:rPr>
        <w:t>н</w:t>
      </w:r>
      <w:r w:rsidR="000A51D1" w:rsidRPr="00407B8F">
        <w:rPr>
          <w:rFonts w:ascii="Times New Roman" w:hAnsi="Times New Roman" w:cs="Times New Roman"/>
          <w:color w:val="000000" w:themeColor="text1"/>
          <w:sz w:val="24"/>
          <w:szCs w:val="24"/>
        </w:rPr>
        <w:t>е определена ответственность собственников помещений за состояние принадлежащего им общего имущества в многоквартирном доме</w:t>
      </w:r>
      <w:r w:rsidR="00524158" w:rsidRPr="00407B8F">
        <w:rPr>
          <w:rFonts w:ascii="Times New Roman" w:hAnsi="Times New Roman" w:cs="Times New Roman"/>
          <w:color w:val="000000" w:themeColor="text1"/>
          <w:sz w:val="24"/>
          <w:szCs w:val="24"/>
        </w:rPr>
        <w:t>,</w:t>
      </w:r>
      <w:r w:rsidR="000A51D1" w:rsidRPr="00407B8F">
        <w:rPr>
          <w:rFonts w:ascii="Times New Roman" w:hAnsi="Times New Roman" w:cs="Times New Roman"/>
          <w:color w:val="000000" w:themeColor="text1"/>
          <w:sz w:val="24"/>
          <w:szCs w:val="24"/>
        </w:rPr>
        <w:t xml:space="preserve"> напротив, законодатель </w:t>
      </w:r>
      <w:r w:rsidR="00524158" w:rsidRPr="00407B8F">
        <w:rPr>
          <w:rFonts w:ascii="Times New Roman" w:hAnsi="Times New Roman" w:cs="Times New Roman"/>
          <w:color w:val="000000" w:themeColor="text1"/>
          <w:sz w:val="24"/>
          <w:szCs w:val="24"/>
        </w:rPr>
        <w:t xml:space="preserve">открыто </w:t>
      </w:r>
      <w:r w:rsidR="000A51D1" w:rsidRPr="00407B8F">
        <w:rPr>
          <w:rFonts w:ascii="Times New Roman" w:hAnsi="Times New Roman" w:cs="Times New Roman"/>
          <w:color w:val="000000" w:themeColor="text1"/>
          <w:sz w:val="24"/>
          <w:szCs w:val="24"/>
        </w:rPr>
        <w:t>переложил ответственность за надлежащее содержание общего имущества на организацию, управляющую многоквартирным домом</w:t>
      </w:r>
      <w:r w:rsidR="00524158" w:rsidRPr="00407B8F">
        <w:rPr>
          <w:rFonts w:ascii="Times New Roman" w:hAnsi="Times New Roman" w:cs="Times New Roman"/>
          <w:color w:val="000000" w:themeColor="text1"/>
          <w:sz w:val="24"/>
          <w:szCs w:val="24"/>
        </w:rPr>
        <w:t xml:space="preserve"> </w:t>
      </w:r>
      <w:r w:rsidR="006E1AFF" w:rsidRPr="00407B8F">
        <w:rPr>
          <w:rFonts w:ascii="Times New Roman" w:hAnsi="Times New Roman" w:cs="Times New Roman"/>
          <w:color w:val="000000" w:themeColor="text1"/>
          <w:sz w:val="24"/>
          <w:szCs w:val="24"/>
        </w:rPr>
        <w:t xml:space="preserve">- товарищество собственников жилья </w:t>
      </w:r>
      <w:r>
        <w:rPr>
          <w:rFonts w:ascii="Times New Roman" w:hAnsi="Times New Roman" w:cs="Times New Roman"/>
          <w:color w:val="000000" w:themeColor="text1"/>
          <w:sz w:val="24"/>
          <w:szCs w:val="24"/>
        </w:rPr>
        <w:t xml:space="preserve">(ТСЖ) </w:t>
      </w:r>
      <w:r w:rsidR="006E1AFF" w:rsidRPr="00407B8F">
        <w:rPr>
          <w:rFonts w:ascii="Times New Roman" w:hAnsi="Times New Roman" w:cs="Times New Roman"/>
          <w:color w:val="000000" w:themeColor="text1"/>
          <w:sz w:val="24"/>
          <w:szCs w:val="24"/>
        </w:rPr>
        <w:t>или жилищный кооператив либо управляющую организацию</w:t>
      </w:r>
      <w:r w:rsidR="006E1AFF" w:rsidRPr="00407B8F">
        <w:rPr>
          <w:rStyle w:val="ae"/>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с</w:t>
      </w:r>
      <w:r w:rsidR="00E444E7" w:rsidRPr="00407B8F">
        <w:rPr>
          <w:rFonts w:ascii="Times New Roman" w:hAnsi="Times New Roman" w:cs="Times New Roman"/>
          <w:color w:val="000000" w:themeColor="text1"/>
          <w:sz w:val="24"/>
          <w:szCs w:val="24"/>
        </w:rPr>
        <w:t xml:space="preserve">обственники помещений не несут ответственности </w:t>
      </w:r>
      <w:r w:rsidR="00524158" w:rsidRPr="00407B8F">
        <w:rPr>
          <w:rFonts w:ascii="Times New Roman" w:hAnsi="Times New Roman" w:cs="Times New Roman"/>
          <w:color w:val="000000" w:themeColor="text1"/>
          <w:sz w:val="24"/>
          <w:szCs w:val="24"/>
        </w:rPr>
        <w:t xml:space="preserve">ни </w:t>
      </w:r>
      <w:r w:rsidR="000A51D1" w:rsidRPr="00407B8F">
        <w:rPr>
          <w:rFonts w:ascii="Times New Roman" w:hAnsi="Times New Roman" w:cs="Times New Roman"/>
          <w:color w:val="000000" w:themeColor="text1"/>
          <w:sz w:val="24"/>
          <w:szCs w:val="24"/>
        </w:rPr>
        <w:t>за принимаемые решения</w:t>
      </w:r>
      <w:r w:rsidR="00FE16F8" w:rsidRPr="00407B8F">
        <w:rPr>
          <w:rFonts w:ascii="Times New Roman" w:hAnsi="Times New Roman" w:cs="Times New Roman"/>
          <w:color w:val="000000" w:themeColor="text1"/>
          <w:sz w:val="24"/>
          <w:szCs w:val="24"/>
        </w:rPr>
        <w:t>,</w:t>
      </w:r>
      <w:r w:rsidR="000A51D1" w:rsidRPr="00407B8F">
        <w:rPr>
          <w:rFonts w:ascii="Times New Roman" w:hAnsi="Times New Roman" w:cs="Times New Roman"/>
          <w:color w:val="000000" w:themeColor="text1"/>
          <w:sz w:val="24"/>
          <w:szCs w:val="24"/>
        </w:rPr>
        <w:t xml:space="preserve"> </w:t>
      </w:r>
      <w:r w:rsidR="00524158" w:rsidRPr="00407B8F">
        <w:rPr>
          <w:rFonts w:ascii="Times New Roman" w:hAnsi="Times New Roman" w:cs="Times New Roman"/>
          <w:color w:val="000000" w:themeColor="text1"/>
          <w:sz w:val="24"/>
          <w:szCs w:val="24"/>
        </w:rPr>
        <w:t xml:space="preserve">ни </w:t>
      </w:r>
      <w:r w:rsidR="000A51D1" w:rsidRPr="00407B8F">
        <w:rPr>
          <w:rFonts w:ascii="Times New Roman" w:hAnsi="Times New Roman" w:cs="Times New Roman"/>
          <w:color w:val="000000" w:themeColor="text1"/>
          <w:sz w:val="24"/>
          <w:szCs w:val="24"/>
        </w:rPr>
        <w:t>за непринятие решений</w:t>
      </w:r>
      <w:r w:rsidR="00E444E7" w:rsidRPr="00407B8F">
        <w:rPr>
          <w:rFonts w:ascii="Times New Roman" w:hAnsi="Times New Roman" w:cs="Times New Roman"/>
          <w:color w:val="000000" w:themeColor="text1"/>
          <w:sz w:val="24"/>
          <w:szCs w:val="24"/>
        </w:rPr>
        <w:t>, необходимых для обеспечения надлежащего состояния общего имущества</w:t>
      </w:r>
      <w:r>
        <w:rPr>
          <w:rFonts w:ascii="Times New Roman" w:hAnsi="Times New Roman" w:cs="Times New Roman"/>
          <w:color w:val="000000" w:themeColor="text1"/>
          <w:sz w:val="24"/>
          <w:szCs w:val="24"/>
        </w:rPr>
        <w:t>;</w:t>
      </w:r>
    </w:p>
    <w:p w:rsidR="000A51D1" w:rsidRPr="00407B8F" w:rsidRDefault="00407B8F" w:rsidP="00216FF5">
      <w:pPr>
        <w:spacing w:after="0" w:line="276" w:lineRule="auto"/>
        <w:ind w:firstLine="720"/>
        <w:jc w:val="both"/>
        <w:rPr>
          <w:rFonts w:ascii="Times New Roman" w:hAnsi="Times New Roman" w:cs="Times New Roman"/>
          <w:color w:val="000000" w:themeColor="text1"/>
          <w:sz w:val="24"/>
          <w:szCs w:val="24"/>
        </w:rPr>
      </w:pPr>
      <w:proofErr w:type="gramStart"/>
      <w:r w:rsidRPr="00407B8F">
        <w:rPr>
          <w:rFonts w:ascii="Times New Roman" w:hAnsi="Times New Roman" w:cs="Times New Roman"/>
          <w:color w:val="000000" w:themeColor="text1"/>
          <w:sz w:val="24"/>
          <w:szCs w:val="24"/>
        </w:rPr>
        <w:t>н</w:t>
      </w:r>
      <w:r w:rsidR="000A51D1" w:rsidRPr="00407B8F">
        <w:rPr>
          <w:rFonts w:ascii="Times New Roman" w:hAnsi="Times New Roman" w:cs="Times New Roman"/>
          <w:color w:val="000000" w:themeColor="text1"/>
          <w:sz w:val="24"/>
          <w:szCs w:val="24"/>
        </w:rPr>
        <w:t xml:space="preserve">е определена ответственность собственника помещения в </w:t>
      </w:r>
      <w:r w:rsidR="00E444E7" w:rsidRPr="00407B8F">
        <w:rPr>
          <w:rFonts w:ascii="Times New Roman" w:hAnsi="Times New Roman" w:cs="Times New Roman"/>
          <w:color w:val="000000" w:themeColor="text1"/>
          <w:sz w:val="24"/>
          <w:szCs w:val="24"/>
        </w:rPr>
        <w:t xml:space="preserve">многоквартирном доме </w:t>
      </w:r>
      <w:r w:rsidR="000A51D1" w:rsidRPr="00407B8F">
        <w:rPr>
          <w:rFonts w:ascii="Times New Roman" w:hAnsi="Times New Roman" w:cs="Times New Roman"/>
          <w:color w:val="000000" w:themeColor="text1"/>
          <w:sz w:val="24"/>
          <w:szCs w:val="24"/>
        </w:rPr>
        <w:t xml:space="preserve">перед другими </w:t>
      </w:r>
      <w:r w:rsidR="00216FF5" w:rsidRPr="00407B8F">
        <w:rPr>
          <w:rFonts w:ascii="Times New Roman" w:hAnsi="Times New Roman" w:cs="Times New Roman"/>
          <w:color w:val="000000" w:themeColor="text1"/>
          <w:sz w:val="24"/>
          <w:szCs w:val="24"/>
        </w:rPr>
        <w:t>собственниками помещений (</w:t>
      </w:r>
      <w:r w:rsidR="000A51D1" w:rsidRPr="00407B8F">
        <w:rPr>
          <w:rFonts w:ascii="Times New Roman" w:hAnsi="Times New Roman" w:cs="Times New Roman"/>
          <w:color w:val="000000" w:themeColor="text1"/>
          <w:sz w:val="24"/>
          <w:szCs w:val="24"/>
        </w:rPr>
        <w:t>участниками права общей долевой собственности на общее имущество</w:t>
      </w:r>
      <w:r w:rsidR="00216FF5" w:rsidRPr="00407B8F">
        <w:rPr>
          <w:rFonts w:ascii="Times New Roman" w:hAnsi="Times New Roman" w:cs="Times New Roman"/>
          <w:color w:val="000000" w:themeColor="text1"/>
          <w:sz w:val="24"/>
          <w:szCs w:val="24"/>
        </w:rPr>
        <w:t>)</w:t>
      </w:r>
      <w:r w:rsidR="000A51D1" w:rsidRPr="00407B8F">
        <w:rPr>
          <w:rFonts w:ascii="Times New Roman" w:hAnsi="Times New Roman" w:cs="Times New Roman"/>
          <w:color w:val="000000" w:themeColor="text1"/>
          <w:sz w:val="24"/>
          <w:szCs w:val="24"/>
        </w:rPr>
        <w:t xml:space="preserve"> при неисполнении обязанности участвовать в расходах на управление, содержание и ремонт общего имущества</w:t>
      </w:r>
      <w:r w:rsidR="00E444E7" w:rsidRPr="00407B8F">
        <w:rPr>
          <w:rFonts w:ascii="Times New Roman" w:hAnsi="Times New Roman" w:cs="Times New Roman"/>
          <w:color w:val="000000" w:themeColor="text1"/>
          <w:sz w:val="24"/>
          <w:szCs w:val="24"/>
        </w:rPr>
        <w:t xml:space="preserve">, </w:t>
      </w:r>
      <w:r w:rsidR="00216FF5" w:rsidRPr="00407B8F">
        <w:rPr>
          <w:rFonts w:ascii="Times New Roman" w:hAnsi="Times New Roman" w:cs="Times New Roman"/>
          <w:color w:val="000000" w:themeColor="text1"/>
          <w:sz w:val="24"/>
          <w:szCs w:val="24"/>
        </w:rPr>
        <w:t xml:space="preserve">а также </w:t>
      </w:r>
      <w:r w:rsidR="00E444E7" w:rsidRPr="00407B8F">
        <w:rPr>
          <w:rFonts w:ascii="Times New Roman" w:hAnsi="Times New Roman" w:cs="Times New Roman"/>
          <w:color w:val="000000" w:themeColor="text1"/>
          <w:sz w:val="24"/>
          <w:szCs w:val="24"/>
        </w:rPr>
        <w:t xml:space="preserve">за использование принадлежащего ему помещения и (или) общего имущества, приводящее к нарушению прав </w:t>
      </w:r>
      <w:r w:rsidR="00216FF5" w:rsidRPr="00407B8F">
        <w:rPr>
          <w:rFonts w:ascii="Times New Roman" w:hAnsi="Times New Roman" w:cs="Times New Roman"/>
          <w:color w:val="000000" w:themeColor="text1"/>
          <w:sz w:val="24"/>
          <w:szCs w:val="24"/>
        </w:rPr>
        <w:t xml:space="preserve">и интересов </w:t>
      </w:r>
      <w:r w:rsidR="00E444E7" w:rsidRPr="00407B8F">
        <w:rPr>
          <w:rFonts w:ascii="Times New Roman" w:hAnsi="Times New Roman" w:cs="Times New Roman"/>
          <w:color w:val="000000" w:themeColor="text1"/>
          <w:sz w:val="24"/>
          <w:szCs w:val="24"/>
        </w:rPr>
        <w:t>остальных собственников</w:t>
      </w:r>
      <w:r w:rsidR="00A6249E">
        <w:rPr>
          <w:rFonts w:ascii="Times New Roman" w:hAnsi="Times New Roman" w:cs="Times New Roman"/>
          <w:color w:val="000000" w:themeColor="text1"/>
          <w:sz w:val="24"/>
          <w:szCs w:val="24"/>
        </w:rPr>
        <w:t>.</w:t>
      </w:r>
      <w:proofErr w:type="gramEnd"/>
    </w:p>
    <w:p w:rsidR="00F1208B" w:rsidRPr="00FE16F8" w:rsidRDefault="00F1208B" w:rsidP="00216FF5">
      <w:pPr>
        <w:pStyle w:val="a4"/>
        <w:spacing w:after="0" w:line="276" w:lineRule="auto"/>
        <w:ind w:left="0" w:firstLine="709"/>
        <w:contextualSpacing w:val="0"/>
        <w:jc w:val="both"/>
        <w:rPr>
          <w:rFonts w:ascii="Times New Roman" w:hAnsi="Times New Roman" w:cs="Times New Roman"/>
          <w:color w:val="000000" w:themeColor="text1"/>
          <w:sz w:val="24"/>
          <w:szCs w:val="24"/>
        </w:rPr>
      </w:pPr>
      <w:r w:rsidRPr="006862C4">
        <w:rPr>
          <w:rFonts w:ascii="Times New Roman" w:hAnsi="Times New Roman" w:cs="Times New Roman"/>
          <w:b/>
          <w:color w:val="000000" w:themeColor="text1"/>
          <w:sz w:val="24"/>
          <w:szCs w:val="24"/>
        </w:rPr>
        <w:t xml:space="preserve">Собственники помещений </w:t>
      </w:r>
      <w:r w:rsidR="00E444E7" w:rsidRPr="006862C4">
        <w:rPr>
          <w:rFonts w:ascii="Times New Roman" w:hAnsi="Times New Roman" w:cs="Times New Roman"/>
          <w:b/>
          <w:color w:val="000000" w:themeColor="text1"/>
          <w:sz w:val="24"/>
          <w:szCs w:val="24"/>
        </w:rPr>
        <w:t>в многоквартирном доме</w:t>
      </w:r>
      <w:r w:rsidR="006862C4" w:rsidRPr="006862C4">
        <w:rPr>
          <w:rFonts w:ascii="Times New Roman" w:hAnsi="Times New Roman" w:cs="Times New Roman"/>
          <w:b/>
          <w:color w:val="000000" w:themeColor="text1"/>
          <w:sz w:val="24"/>
          <w:szCs w:val="24"/>
        </w:rPr>
        <w:t xml:space="preserve"> </w:t>
      </w:r>
      <w:r w:rsidRPr="006862C4">
        <w:rPr>
          <w:rFonts w:ascii="Times New Roman" w:hAnsi="Times New Roman" w:cs="Times New Roman"/>
          <w:b/>
          <w:color w:val="000000" w:themeColor="text1"/>
          <w:sz w:val="24"/>
          <w:szCs w:val="24"/>
        </w:rPr>
        <w:t xml:space="preserve">не являются полноценным </w:t>
      </w:r>
      <w:r w:rsidR="00216FF5">
        <w:rPr>
          <w:rFonts w:ascii="Times New Roman" w:hAnsi="Times New Roman" w:cs="Times New Roman"/>
          <w:b/>
          <w:color w:val="000000" w:themeColor="text1"/>
          <w:sz w:val="24"/>
          <w:szCs w:val="24"/>
        </w:rPr>
        <w:t xml:space="preserve">«коллективным </w:t>
      </w:r>
      <w:r w:rsidRPr="006862C4">
        <w:rPr>
          <w:rFonts w:ascii="Times New Roman" w:hAnsi="Times New Roman" w:cs="Times New Roman"/>
          <w:b/>
          <w:color w:val="000000" w:themeColor="text1"/>
          <w:sz w:val="24"/>
          <w:szCs w:val="24"/>
        </w:rPr>
        <w:t>заказчиком</w:t>
      </w:r>
      <w:r w:rsidR="00216FF5" w:rsidRPr="004D3283">
        <w:rPr>
          <w:rFonts w:ascii="Times New Roman" w:hAnsi="Times New Roman" w:cs="Times New Roman"/>
          <w:b/>
          <w:color w:val="000000" w:themeColor="text1"/>
          <w:sz w:val="24"/>
          <w:szCs w:val="24"/>
        </w:rPr>
        <w:t>»</w:t>
      </w:r>
      <w:r w:rsidRPr="004D3283">
        <w:rPr>
          <w:rFonts w:ascii="Times New Roman" w:hAnsi="Times New Roman" w:cs="Times New Roman"/>
          <w:b/>
          <w:color w:val="000000" w:themeColor="text1"/>
          <w:sz w:val="24"/>
          <w:szCs w:val="24"/>
        </w:rPr>
        <w:t xml:space="preserve"> услуг и работ по управлению, содерж</w:t>
      </w:r>
      <w:r w:rsidR="00216FF5" w:rsidRPr="004D3283">
        <w:rPr>
          <w:rFonts w:ascii="Times New Roman" w:hAnsi="Times New Roman" w:cs="Times New Roman"/>
          <w:b/>
          <w:color w:val="000000" w:themeColor="text1"/>
          <w:sz w:val="24"/>
          <w:szCs w:val="24"/>
        </w:rPr>
        <w:t>анию и ремонту общего имущества</w:t>
      </w:r>
      <w:r w:rsidR="006862C4" w:rsidRPr="00FE16F8">
        <w:rPr>
          <w:rFonts w:ascii="Times New Roman" w:hAnsi="Times New Roman" w:cs="Times New Roman"/>
          <w:color w:val="000000" w:themeColor="text1"/>
          <w:sz w:val="24"/>
          <w:szCs w:val="24"/>
        </w:rPr>
        <w:t>:</w:t>
      </w:r>
    </w:p>
    <w:p w:rsidR="00FE16F8" w:rsidRPr="00216FF5" w:rsidRDefault="00FE16F8" w:rsidP="00A6249E">
      <w:pPr>
        <w:spacing w:after="0" w:line="276" w:lineRule="auto"/>
        <w:ind w:firstLine="720"/>
        <w:jc w:val="both"/>
        <w:rPr>
          <w:rFonts w:ascii="Times New Roman" w:hAnsi="Times New Roman" w:cs="Times New Roman"/>
          <w:color w:val="000000" w:themeColor="text1"/>
          <w:sz w:val="24"/>
          <w:szCs w:val="24"/>
        </w:rPr>
      </w:pPr>
      <w:r w:rsidRPr="00216FF5">
        <w:rPr>
          <w:rFonts w:ascii="Times New Roman" w:hAnsi="Times New Roman" w:cs="Times New Roman"/>
          <w:color w:val="000000" w:themeColor="text1"/>
          <w:sz w:val="24"/>
          <w:szCs w:val="24"/>
        </w:rPr>
        <w:t xml:space="preserve">объединение собственников </w:t>
      </w:r>
      <w:r w:rsidR="00216FF5">
        <w:rPr>
          <w:rFonts w:ascii="Times New Roman" w:hAnsi="Times New Roman" w:cs="Times New Roman"/>
          <w:color w:val="000000" w:themeColor="text1"/>
          <w:sz w:val="24"/>
          <w:szCs w:val="24"/>
        </w:rPr>
        <w:t xml:space="preserve">помещений </w:t>
      </w:r>
      <w:r w:rsidRPr="00216FF5">
        <w:rPr>
          <w:rFonts w:ascii="Times New Roman" w:hAnsi="Times New Roman" w:cs="Times New Roman"/>
          <w:color w:val="000000" w:themeColor="text1"/>
          <w:sz w:val="24"/>
          <w:szCs w:val="24"/>
        </w:rPr>
        <w:t xml:space="preserve">для совместного управления общим имуществом </w:t>
      </w:r>
      <w:r w:rsidR="00216FF5">
        <w:rPr>
          <w:rFonts w:ascii="Times New Roman" w:hAnsi="Times New Roman" w:cs="Times New Roman"/>
          <w:color w:val="000000" w:themeColor="text1"/>
          <w:sz w:val="24"/>
          <w:szCs w:val="24"/>
        </w:rPr>
        <w:t xml:space="preserve">в многоквартирном доме </w:t>
      </w:r>
      <w:r w:rsidRPr="00216FF5">
        <w:rPr>
          <w:rFonts w:ascii="Times New Roman" w:hAnsi="Times New Roman" w:cs="Times New Roman"/>
          <w:color w:val="000000" w:themeColor="text1"/>
          <w:sz w:val="24"/>
          <w:szCs w:val="24"/>
        </w:rPr>
        <w:t xml:space="preserve">в форме товарищества собственников жилья </w:t>
      </w:r>
      <w:r w:rsidR="00216FF5">
        <w:rPr>
          <w:rFonts w:ascii="Times New Roman" w:hAnsi="Times New Roman" w:cs="Times New Roman"/>
          <w:color w:val="000000" w:themeColor="text1"/>
          <w:sz w:val="24"/>
          <w:szCs w:val="24"/>
        </w:rPr>
        <w:t xml:space="preserve">(ТСЖ) </w:t>
      </w:r>
      <w:r w:rsidRPr="00216FF5">
        <w:rPr>
          <w:rFonts w:ascii="Times New Roman" w:hAnsi="Times New Roman" w:cs="Times New Roman"/>
          <w:color w:val="000000" w:themeColor="text1"/>
          <w:sz w:val="24"/>
          <w:szCs w:val="24"/>
        </w:rPr>
        <w:t xml:space="preserve">не получило должного развития; </w:t>
      </w:r>
      <w:r w:rsidR="00216FF5">
        <w:rPr>
          <w:rFonts w:ascii="Times New Roman" w:hAnsi="Times New Roman" w:cs="Times New Roman"/>
          <w:color w:val="000000" w:themeColor="text1"/>
          <w:sz w:val="24"/>
          <w:szCs w:val="24"/>
        </w:rPr>
        <w:t xml:space="preserve">определенная законодательством добровольность членства в </w:t>
      </w:r>
      <w:r w:rsidRPr="00216FF5">
        <w:rPr>
          <w:rFonts w:ascii="Times New Roman" w:hAnsi="Times New Roman" w:cs="Times New Roman"/>
          <w:color w:val="000000" w:themeColor="text1"/>
          <w:sz w:val="24"/>
          <w:szCs w:val="24"/>
        </w:rPr>
        <w:t xml:space="preserve">ТСЖ </w:t>
      </w:r>
      <w:r w:rsidR="00407B8F">
        <w:rPr>
          <w:rFonts w:ascii="Times New Roman" w:hAnsi="Times New Roman" w:cs="Times New Roman"/>
          <w:color w:val="000000" w:themeColor="text1"/>
          <w:sz w:val="24"/>
          <w:szCs w:val="24"/>
        </w:rPr>
        <w:t xml:space="preserve">сделала эти организация </w:t>
      </w:r>
      <w:r w:rsidR="00A6249E">
        <w:rPr>
          <w:rFonts w:ascii="Times New Roman" w:hAnsi="Times New Roman" w:cs="Times New Roman"/>
          <w:color w:val="000000" w:themeColor="text1"/>
          <w:sz w:val="24"/>
          <w:szCs w:val="24"/>
        </w:rPr>
        <w:t xml:space="preserve">не устойчивыми, они не могут считаться представителями интересов всех собственников помещений в многоквартирном доме; ТСЖ </w:t>
      </w:r>
      <w:r w:rsidRPr="00216FF5">
        <w:rPr>
          <w:rFonts w:ascii="Times New Roman" w:hAnsi="Times New Roman" w:cs="Times New Roman"/>
          <w:color w:val="000000" w:themeColor="text1"/>
          <w:sz w:val="24"/>
          <w:szCs w:val="24"/>
        </w:rPr>
        <w:t>воспринима</w:t>
      </w:r>
      <w:r w:rsidR="00A6249E">
        <w:rPr>
          <w:rFonts w:ascii="Times New Roman" w:hAnsi="Times New Roman" w:cs="Times New Roman"/>
          <w:color w:val="000000" w:themeColor="text1"/>
          <w:sz w:val="24"/>
          <w:szCs w:val="24"/>
        </w:rPr>
        <w:t>ю</w:t>
      </w:r>
      <w:r w:rsidRPr="00216FF5">
        <w:rPr>
          <w:rFonts w:ascii="Times New Roman" w:hAnsi="Times New Roman" w:cs="Times New Roman"/>
          <w:color w:val="000000" w:themeColor="text1"/>
          <w:sz w:val="24"/>
          <w:szCs w:val="24"/>
        </w:rPr>
        <w:t xml:space="preserve">тся как самими собственниками, так и государственными органами как организация, оказывающая </w:t>
      </w:r>
      <w:r w:rsidR="000B11D5" w:rsidRPr="00216FF5">
        <w:rPr>
          <w:rFonts w:ascii="Times New Roman" w:hAnsi="Times New Roman" w:cs="Times New Roman"/>
          <w:color w:val="000000" w:themeColor="text1"/>
          <w:sz w:val="24"/>
          <w:szCs w:val="24"/>
        </w:rPr>
        <w:t>услуги и выполняющая работы по управлению,</w:t>
      </w:r>
      <w:r w:rsidRPr="00216FF5">
        <w:rPr>
          <w:rFonts w:ascii="Times New Roman" w:hAnsi="Times New Roman" w:cs="Times New Roman"/>
          <w:color w:val="000000" w:themeColor="text1"/>
          <w:sz w:val="24"/>
          <w:szCs w:val="24"/>
        </w:rPr>
        <w:t xml:space="preserve"> содержанию и ремонту общего имущества</w:t>
      </w:r>
      <w:r w:rsidR="000B11D5" w:rsidRPr="00216FF5">
        <w:rPr>
          <w:rFonts w:ascii="Times New Roman" w:hAnsi="Times New Roman" w:cs="Times New Roman"/>
          <w:color w:val="000000" w:themeColor="text1"/>
          <w:sz w:val="24"/>
          <w:szCs w:val="24"/>
        </w:rPr>
        <w:t xml:space="preserve">, в </w:t>
      </w:r>
      <w:proofErr w:type="gramStart"/>
      <w:r w:rsidR="000B11D5" w:rsidRPr="00216FF5">
        <w:rPr>
          <w:rFonts w:ascii="Times New Roman" w:hAnsi="Times New Roman" w:cs="Times New Roman"/>
          <w:color w:val="000000" w:themeColor="text1"/>
          <w:sz w:val="24"/>
          <w:szCs w:val="24"/>
        </w:rPr>
        <w:t>связи</w:t>
      </w:r>
      <w:proofErr w:type="gramEnd"/>
      <w:r w:rsidR="000B11D5" w:rsidRPr="00216FF5">
        <w:rPr>
          <w:rFonts w:ascii="Times New Roman" w:hAnsi="Times New Roman" w:cs="Times New Roman"/>
          <w:color w:val="000000" w:themeColor="text1"/>
          <w:sz w:val="24"/>
          <w:szCs w:val="24"/>
        </w:rPr>
        <w:t xml:space="preserve"> с чем в отношении деятельности ТСЖ установлены требования</w:t>
      </w:r>
      <w:r w:rsidRPr="00216FF5">
        <w:rPr>
          <w:rFonts w:ascii="Times New Roman" w:hAnsi="Times New Roman" w:cs="Times New Roman"/>
          <w:color w:val="000000" w:themeColor="text1"/>
          <w:sz w:val="24"/>
          <w:szCs w:val="24"/>
        </w:rPr>
        <w:t>, близки</w:t>
      </w:r>
      <w:r w:rsidR="000B11D5" w:rsidRPr="00216FF5">
        <w:rPr>
          <w:rFonts w:ascii="Times New Roman" w:hAnsi="Times New Roman" w:cs="Times New Roman"/>
          <w:color w:val="000000" w:themeColor="text1"/>
          <w:sz w:val="24"/>
          <w:szCs w:val="24"/>
        </w:rPr>
        <w:t>е</w:t>
      </w:r>
      <w:r w:rsidRPr="00216FF5">
        <w:rPr>
          <w:rFonts w:ascii="Times New Roman" w:hAnsi="Times New Roman" w:cs="Times New Roman"/>
          <w:color w:val="000000" w:themeColor="text1"/>
          <w:sz w:val="24"/>
          <w:szCs w:val="24"/>
        </w:rPr>
        <w:t xml:space="preserve"> к требованиям к предпринимательским управляющим организациям;</w:t>
      </w:r>
      <w:r w:rsidR="00233704">
        <w:rPr>
          <w:rFonts w:ascii="Times New Roman" w:hAnsi="Times New Roman" w:cs="Times New Roman"/>
          <w:color w:val="000000" w:themeColor="text1"/>
          <w:sz w:val="24"/>
          <w:szCs w:val="24"/>
        </w:rPr>
        <w:t xml:space="preserve"> ухудшение условий деятельности ТСЖ не способствует увеличению числа таких объединений собственников и доле многоквартирных домов, в которых они созданы</w:t>
      </w:r>
      <w:r w:rsidR="00233704">
        <w:rPr>
          <w:rStyle w:val="ae"/>
          <w:rFonts w:ascii="Times New Roman" w:hAnsi="Times New Roman" w:cs="Times New Roman"/>
          <w:color w:val="000000" w:themeColor="text1"/>
          <w:sz w:val="24"/>
          <w:szCs w:val="24"/>
        </w:rPr>
        <w:footnoteReference w:id="3"/>
      </w:r>
      <w:r w:rsidR="00233704">
        <w:rPr>
          <w:rFonts w:ascii="Times New Roman" w:hAnsi="Times New Roman" w:cs="Times New Roman"/>
          <w:color w:val="000000" w:themeColor="text1"/>
          <w:sz w:val="24"/>
          <w:szCs w:val="24"/>
        </w:rPr>
        <w:t>;</w:t>
      </w:r>
    </w:p>
    <w:p w:rsidR="00E444E7" w:rsidRPr="00216FF5" w:rsidRDefault="00E444E7" w:rsidP="00A6249E">
      <w:pPr>
        <w:spacing w:after="0" w:line="276" w:lineRule="auto"/>
        <w:ind w:firstLine="720"/>
        <w:jc w:val="both"/>
        <w:rPr>
          <w:rFonts w:ascii="Times New Roman" w:hAnsi="Times New Roman" w:cs="Times New Roman"/>
          <w:color w:val="000000" w:themeColor="text1"/>
          <w:sz w:val="24"/>
          <w:szCs w:val="24"/>
        </w:rPr>
      </w:pPr>
      <w:r w:rsidRPr="00216FF5">
        <w:rPr>
          <w:rFonts w:ascii="Times New Roman" w:hAnsi="Times New Roman" w:cs="Times New Roman"/>
          <w:color w:val="000000" w:themeColor="text1"/>
          <w:sz w:val="24"/>
          <w:szCs w:val="24"/>
        </w:rPr>
        <w:t>решени</w:t>
      </w:r>
      <w:r w:rsidR="00DE3BDE" w:rsidRPr="00216FF5">
        <w:rPr>
          <w:rFonts w:ascii="Times New Roman" w:hAnsi="Times New Roman" w:cs="Times New Roman"/>
          <w:color w:val="000000" w:themeColor="text1"/>
          <w:sz w:val="24"/>
          <w:szCs w:val="24"/>
        </w:rPr>
        <w:t>е</w:t>
      </w:r>
      <w:r w:rsidRPr="00216FF5">
        <w:rPr>
          <w:rFonts w:ascii="Times New Roman" w:hAnsi="Times New Roman" w:cs="Times New Roman"/>
          <w:color w:val="000000" w:themeColor="text1"/>
          <w:sz w:val="24"/>
          <w:szCs w:val="24"/>
        </w:rPr>
        <w:t xml:space="preserve"> общего собрания </w:t>
      </w:r>
      <w:r w:rsidR="00DE3BDE" w:rsidRPr="00216FF5">
        <w:rPr>
          <w:rFonts w:ascii="Times New Roman" w:hAnsi="Times New Roman" w:cs="Times New Roman"/>
          <w:color w:val="000000" w:themeColor="text1"/>
          <w:sz w:val="24"/>
          <w:szCs w:val="24"/>
        </w:rPr>
        <w:t xml:space="preserve">о </w:t>
      </w:r>
      <w:r w:rsidRPr="00216FF5">
        <w:rPr>
          <w:rFonts w:ascii="Times New Roman" w:hAnsi="Times New Roman" w:cs="Times New Roman"/>
          <w:color w:val="000000" w:themeColor="text1"/>
          <w:sz w:val="24"/>
          <w:szCs w:val="24"/>
        </w:rPr>
        <w:t xml:space="preserve">выборе, смене управляющей организации </w:t>
      </w:r>
      <w:r w:rsidR="00DE3BDE" w:rsidRPr="00216FF5">
        <w:rPr>
          <w:rFonts w:ascii="Times New Roman" w:hAnsi="Times New Roman" w:cs="Times New Roman"/>
          <w:color w:val="000000" w:themeColor="text1"/>
          <w:sz w:val="24"/>
          <w:szCs w:val="24"/>
        </w:rPr>
        <w:t xml:space="preserve">не является обязательным для исполнения, реализация такого решения </w:t>
      </w:r>
      <w:r w:rsidRPr="00216FF5">
        <w:rPr>
          <w:rFonts w:ascii="Times New Roman" w:hAnsi="Times New Roman" w:cs="Times New Roman"/>
          <w:color w:val="000000" w:themeColor="text1"/>
          <w:sz w:val="24"/>
          <w:szCs w:val="24"/>
        </w:rPr>
        <w:t>зависит от действий лицензионного органа – гос</w:t>
      </w:r>
      <w:r w:rsidR="00BC4ED8" w:rsidRPr="00216FF5">
        <w:rPr>
          <w:rFonts w:ascii="Times New Roman" w:hAnsi="Times New Roman" w:cs="Times New Roman"/>
          <w:color w:val="000000" w:themeColor="text1"/>
          <w:sz w:val="24"/>
          <w:szCs w:val="24"/>
        </w:rPr>
        <w:t xml:space="preserve">ударственной жилищной инспекции, включающего (исключающего) многоквартирный дом из реестра многоквартирных домов </w:t>
      </w:r>
      <w:r w:rsidR="00A6249E">
        <w:rPr>
          <w:rFonts w:ascii="Times New Roman" w:hAnsi="Times New Roman" w:cs="Times New Roman"/>
          <w:color w:val="000000" w:themeColor="text1"/>
          <w:sz w:val="24"/>
          <w:szCs w:val="24"/>
        </w:rPr>
        <w:t>управляющей организации (</w:t>
      </w:r>
      <w:r w:rsidR="00BC4ED8" w:rsidRPr="00216FF5">
        <w:rPr>
          <w:rFonts w:ascii="Times New Roman" w:hAnsi="Times New Roman" w:cs="Times New Roman"/>
          <w:color w:val="000000" w:themeColor="text1"/>
          <w:sz w:val="24"/>
          <w:szCs w:val="24"/>
        </w:rPr>
        <w:t>приложения к лицензии</w:t>
      </w:r>
      <w:r w:rsidR="00A6249E">
        <w:rPr>
          <w:rFonts w:ascii="Times New Roman" w:hAnsi="Times New Roman" w:cs="Times New Roman"/>
          <w:color w:val="000000" w:themeColor="text1"/>
          <w:sz w:val="24"/>
          <w:szCs w:val="24"/>
        </w:rPr>
        <w:t>)</w:t>
      </w:r>
      <w:r w:rsidRPr="00216FF5">
        <w:rPr>
          <w:rFonts w:ascii="Times New Roman" w:hAnsi="Times New Roman" w:cs="Times New Roman"/>
          <w:color w:val="000000" w:themeColor="text1"/>
          <w:sz w:val="24"/>
          <w:szCs w:val="24"/>
        </w:rPr>
        <w:t>;</w:t>
      </w:r>
    </w:p>
    <w:p w:rsidR="00F1208B" w:rsidRDefault="00E444E7" w:rsidP="00216FF5">
      <w:pPr>
        <w:spacing w:line="276" w:lineRule="auto"/>
        <w:ind w:right="-1" w:firstLine="720"/>
        <w:jc w:val="both"/>
        <w:rPr>
          <w:rFonts w:ascii="Times New Roman" w:hAnsi="Times New Roman" w:cs="Times New Roman"/>
          <w:color w:val="000000" w:themeColor="text1"/>
          <w:sz w:val="24"/>
          <w:szCs w:val="24"/>
        </w:rPr>
      </w:pPr>
      <w:proofErr w:type="gramStart"/>
      <w:r w:rsidRPr="00A6249E">
        <w:rPr>
          <w:rFonts w:ascii="Times New Roman" w:hAnsi="Times New Roman" w:cs="Times New Roman"/>
          <w:color w:val="000000" w:themeColor="text1"/>
          <w:sz w:val="24"/>
          <w:szCs w:val="24"/>
        </w:rPr>
        <w:lastRenderedPageBreak/>
        <w:t xml:space="preserve">у собственников </w:t>
      </w:r>
      <w:r w:rsidR="00A6249E" w:rsidRPr="00A6249E">
        <w:rPr>
          <w:rFonts w:ascii="Times New Roman" w:hAnsi="Times New Roman" w:cs="Times New Roman"/>
          <w:color w:val="000000" w:themeColor="text1"/>
          <w:sz w:val="24"/>
          <w:szCs w:val="24"/>
        </w:rPr>
        <w:t xml:space="preserve">помещений в многоквартирном доме </w:t>
      </w:r>
      <w:r w:rsidR="00F1208B" w:rsidRPr="00A6249E">
        <w:rPr>
          <w:rFonts w:ascii="Times New Roman" w:hAnsi="Times New Roman" w:cs="Times New Roman"/>
          <w:color w:val="000000" w:themeColor="text1"/>
          <w:sz w:val="24"/>
          <w:szCs w:val="24"/>
        </w:rPr>
        <w:t xml:space="preserve">нет возможности формировать общие </w:t>
      </w:r>
      <w:r w:rsidR="00A6249E">
        <w:rPr>
          <w:rFonts w:ascii="Times New Roman" w:hAnsi="Times New Roman" w:cs="Times New Roman"/>
          <w:color w:val="000000" w:themeColor="text1"/>
          <w:sz w:val="24"/>
          <w:szCs w:val="24"/>
        </w:rPr>
        <w:t xml:space="preserve">денежные </w:t>
      </w:r>
      <w:r w:rsidR="00F1208B" w:rsidRPr="00A6249E">
        <w:rPr>
          <w:rFonts w:ascii="Times New Roman" w:hAnsi="Times New Roman" w:cs="Times New Roman"/>
          <w:color w:val="000000" w:themeColor="text1"/>
          <w:sz w:val="24"/>
          <w:szCs w:val="24"/>
        </w:rPr>
        <w:t>средства</w:t>
      </w:r>
      <w:r w:rsidR="00F1208B" w:rsidRPr="00216FF5">
        <w:rPr>
          <w:rFonts w:ascii="Times New Roman" w:hAnsi="Times New Roman" w:cs="Times New Roman"/>
          <w:b/>
          <w:color w:val="000000" w:themeColor="text1"/>
          <w:sz w:val="24"/>
          <w:szCs w:val="24"/>
        </w:rPr>
        <w:t xml:space="preserve"> </w:t>
      </w:r>
      <w:r w:rsidRPr="00216FF5">
        <w:rPr>
          <w:rFonts w:ascii="Times New Roman" w:hAnsi="Times New Roman" w:cs="Times New Roman"/>
          <w:color w:val="000000" w:themeColor="text1"/>
          <w:sz w:val="24"/>
          <w:szCs w:val="24"/>
        </w:rPr>
        <w:t>для оплаты общих расходов</w:t>
      </w:r>
      <w:r w:rsidR="00F1208B" w:rsidRPr="00216FF5">
        <w:rPr>
          <w:rFonts w:ascii="Times New Roman" w:hAnsi="Times New Roman" w:cs="Times New Roman"/>
          <w:color w:val="000000" w:themeColor="text1"/>
          <w:sz w:val="24"/>
          <w:szCs w:val="24"/>
        </w:rPr>
        <w:t xml:space="preserve"> </w:t>
      </w:r>
      <w:r w:rsidRPr="00216FF5">
        <w:rPr>
          <w:rFonts w:ascii="Times New Roman" w:hAnsi="Times New Roman" w:cs="Times New Roman"/>
          <w:color w:val="000000" w:themeColor="text1"/>
          <w:sz w:val="24"/>
          <w:szCs w:val="24"/>
        </w:rPr>
        <w:t>на</w:t>
      </w:r>
      <w:r w:rsidR="00F1208B" w:rsidRPr="00216FF5">
        <w:rPr>
          <w:rFonts w:ascii="Times New Roman" w:hAnsi="Times New Roman" w:cs="Times New Roman"/>
          <w:color w:val="000000" w:themeColor="text1"/>
          <w:sz w:val="24"/>
          <w:szCs w:val="24"/>
        </w:rPr>
        <w:t xml:space="preserve"> управлени</w:t>
      </w:r>
      <w:r w:rsidR="006862C4" w:rsidRPr="00216FF5">
        <w:rPr>
          <w:rFonts w:ascii="Times New Roman" w:hAnsi="Times New Roman" w:cs="Times New Roman"/>
          <w:color w:val="000000" w:themeColor="text1"/>
          <w:sz w:val="24"/>
          <w:szCs w:val="24"/>
        </w:rPr>
        <w:t>е</w:t>
      </w:r>
      <w:r w:rsidR="00F1208B" w:rsidRPr="00216FF5">
        <w:rPr>
          <w:rFonts w:ascii="Times New Roman" w:hAnsi="Times New Roman" w:cs="Times New Roman"/>
          <w:color w:val="000000" w:themeColor="text1"/>
          <w:sz w:val="24"/>
          <w:szCs w:val="24"/>
        </w:rPr>
        <w:t>, содержани</w:t>
      </w:r>
      <w:r w:rsidR="006862C4" w:rsidRPr="00216FF5">
        <w:rPr>
          <w:rFonts w:ascii="Times New Roman" w:hAnsi="Times New Roman" w:cs="Times New Roman"/>
          <w:color w:val="000000" w:themeColor="text1"/>
          <w:sz w:val="24"/>
          <w:szCs w:val="24"/>
        </w:rPr>
        <w:t>е</w:t>
      </w:r>
      <w:r w:rsidR="00F1208B" w:rsidRPr="00216FF5">
        <w:rPr>
          <w:rFonts w:ascii="Times New Roman" w:hAnsi="Times New Roman" w:cs="Times New Roman"/>
          <w:color w:val="000000" w:themeColor="text1"/>
          <w:sz w:val="24"/>
          <w:szCs w:val="24"/>
        </w:rPr>
        <w:t xml:space="preserve"> и текущ</w:t>
      </w:r>
      <w:r w:rsidR="006862C4" w:rsidRPr="00216FF5">
        <w:rPr>
          <w:rFonts w:ascii="Times New Roman" w:hAnsi="Times New Roman" w:cs="Times New Roman"/>
          <w:color w:val="000000" w:themeColor="text1"/>
          <w:sz w:val="24"/>
          <w:szCs w:val="24"/>
        </w:rPr>
        <w:t>ий</w:t>
      </w:r>
      <w:r w:rsidR="00F1208B" w:rsidRPr="00216FF5">
        <w:rPr>
          <w:rFonts w:ascii="Times New Roman" w:hAnsi="Times New Roman" w:cs="Times New Roman"/>
          <w:color w:val="000000" w:themeColor="text1"/>
          <w:sz w:val="24"/>
          <w:szCs w:val="24"/>
        </w:rPr>
        <w:t xml:space="preserve"> ремонт общего имущества, обособленны</w:t>
      </w:r>
      <w:r w:rsidR="00A6249E">
        <w:rPr>
          <w:rFonts w:ascii="Times New Roman" w:hAnsi="Times New Roman" w:cs="Times New Roman"/>
          <w:color w:val="000000" w:themeColor="text1"/>
          <w:sz w:val="24"/>
          <w:szCs w:val="24"/>
        </w:rPr>
        <w:t>е</w:t>
      </w:r>
      <w:r w:rsidR="00F1208B" w:rsidRPr="00216FF5">
        <w:rPr>
          <w:rFonts w:ascii="Times New Roman" w:hAnsi="Times New Roman" w:cs="Times New Roman"/>
          <w:color w:val="000000" w:themeColor="text1"/>
          <w:sz w:val="24"/>
          <w:szCs w:val="24"/>
        </w:rPr>
        <w:t xml:space="preserve"> от средств иных лиц</w:t>
      </w:r>
      <w:r w:rsidR="006862C4" w:rsidRPr="00216FF5">
        <w:rPr>
          <w:rFonts w:ascii="Times New Roman" w:hAnsi="Times New Roman" w:cs="Times New Roman"/>
          <w:color w:val="000000" w:themeColor="text1"/>
          <w:sz w:val="24"/>
          <w:szCs w:val="24"/>
        </w:rPr>
        <w:t xml:space="preserve"> (платежи собственников становятся средствами управляющей организации)</w:t>
      </w:r>
      <w:r w:rsidR="00F1208B" w:rsidRPr="00216FF5">
        <w:rPr>
          <w:rFonts w:ascii="Times New Roman" w:hAnsi="Times New Roman" w:cs="Times New Roman"/>
          <w:color w:val="000000" w:themeColor="text1"/>
          <w:sz w:val="24"/>
          <w:szCs w:val="24"/>
        </w:rPr>
        <w:t>, соответственно, нет</w:t>
      </w:r>
      <w:r w:rsidR="006862C4" w:rsidRPr="00216FF5">
        <w:rPr>
          <w:rFonts w:ascii="Times New Roman" w:hAnsi="Times New Roman" w:cs="Times New Roman"/>
          <w:color w:val="000000" w:themeColor="text1"/>
          <w:sz w:val="24"/>
          <w:szCs w:val="24"/>
        </w:rPr>
        <w:t xml:space="preserve"> </w:t>
      </w:r>
      <w:r w:rsidR="00F1208B" w:rsidRPr="00216FF5">
        <w:rPr>
          <w:rFonts w:ascii="Times New Roman" w:hAnsi="Times New Roman" w:cs="Times New Roman"/>
          <w:color w:val="000000" w:themeColor="text1"/>
          <w:sz w:val="24"/>
          <w:szCs w:val="24"/>
        </w:rPr>
        <w:t>возможности контролировать эффективность и целевое расходование средств</w:t>
      </w:r>
      <w:r w:rsidR="008C428B">
        <w:rPr>
          <w:rFonts w:ascii="Times New Roman" w:hAnsi="Times New Roman" w:cs="Times New Roman"/>
          <w:color w:val="000000" w:themeColor="text1"/>
          <w:sz w:val="24"/>
          <w:szCs w:val="24"/>
        </w:rPr>
        <w:t xml:space="preserve"> (в том числе их расходование на нужды других многоквартирных домов)</w:t>
      </w:r>
      <w:r w:rsidR="006862C4" w:rsidRPr="00216FF5">
        <w:rPr>
          <w:rFonts w:ascii="Times New Roman" w:hAnsi="Times New Roman" w:cs="Times New Roman"/>
          <w:color w:val="000000" w:themeColor="text1"/>
          <w:sz w:val="24"/>
          <w:szCs w:val="24"/>
        </w:rPr>
        <w:t>, не оплачивать услуги и работы в</w:t>
      </w:r>
      <w:proofErr w:type="gramEnd"/>
      <w:r w:rsidR="006862C4" w:rsidRPr="00216FF5">
        <w:rPr>
          <w:rFonts w:ascii="Times New Roman" w:hAnsi="Times New Roman" w:cs="Times New Roman"/>
          <w:color w:val="000000" w:themeColor="text1"/>
          <w:sz w:val="24"/>
          <w:szCs w:val="24"/>
        </w:rPr>
        <w:t xml:space="preserve"> </w:t>
      </w:r>
      <w:proofErr w:type="gramStart"/>
      <w:r w:rsidR="006862C4" w:rsidRPr="00216FF5">
        <w:rPr>
          <w:rFonts w:ascii="Times New Roman" w:hAnsi="Times New Roman" w:cs="Times New Roman"/>
          <w:color w:val="000000" w:themeColor="text1"/>
          <w:sz w:val="24"/>
          <w:szCs w:val="24"/>
        </w:rPr>
        <w:t>случае</w:t>
      </w:r>
      <w:proofErr w:type="gramEnd"/>
      <w:r w:rsidR="008C428B">
        <w:rPr>
          <w:rFonts w:ascii="Times New Roman" w:hAnsi="Times New Roman" w:cs="Times New Roman"/>
          <w:color w:val="000000" w:themeColor="text1"/>
          <w:sz w:val="24"/>
          <w:szCs w:val="24"/>
        </w:rPr>
        <w:t>,</w:t>
      </w:r>
      <w:r w:rsidR="006862C4" w:rsidRPr="00216FF5">
        <w:rPr>
          <w:rFonts w:ascii="Times New Roman" w:hAnsi="Times New Roman" w:cs="Times New Roman"/>
          <w:color w:val="000000" w:themeColor="text1"/>
          <w:sz w:val="24"/>
          <w:szCs w:val="24"/>
        </w:rPr>
        <w:t xml:space="preserve"> если они не оказаны или не выполнены (действует правило </w:t>
      </w:r>
      <w:r w:rsidR="000C10A9">
        <w:rPr>
          <w:rFonts w:ascii="Times New Roman" w:hAnsi="Times New Roman" w:cs="Times New Roman"/>
          <w:color w:val="000000" w:themeColor="text1"/>
          <w:sz w:val="24"/>
          <w:szCs w:val="24"/>
        </w:rPr>
        <w:t>– «</w:t>
      </w:r>
      <w:r w:rsidR="006862C4" w:rsidRPr="00216FF5">
        <w:rPr>
          <w:rFonts w:ascii="Times New Roman" w:hAnsi="Times New Roman" w:cs="Times New Roman"/>
          <w:color w:val="000000" w:themeColor="text1"/>
          <w:sz w:val="24"/>
          <w:szCs w:val="24"/>
        </w:rPr>
        <w:t>сначала заплати, а потом доказывай, что услуга не оказана</w:t>
      </w:r>
      <w:r w:rsidR="000C10A9">
        <w:rPr>
          <w:rFonts w:ascii="Times New Roman" w:hAnsi="Times New Roman" w:cs="Times New Roman"/>
          <w:color w:val="000000" w:themeColor="text1"/>
          <w:sz w:val="24"/>
          <w:szCs w:val="24"/>
        </w:rPr>
        <w:t>»</w:t>
      </w:r>
      <w:r w:rsidR="006862C4" w:rsidRPr="00216FF5">
        <w:rPr>
          <w:rFonts w:ascii="Times New Roman" w:hAnsi="Times New Roman" w:cs="Times New Roman"/>
          <w:color w:val="000000" w:themeColor="text1"/>
          <w:sz w:val="24"/>
          <w:szCs w:val="24"/>
        </w:rPr>
        <w:t>)</w:t>
      </w:r>
      <w:r w:rsidR="00765585">
        <w:rPr>
          <w:rFonts w:ascii="Times New Roman" w:hAnsi="Times New Roman" w:cs="Times New Roman"/>
          <w:color w:val="000000" w:themeColor="text1"/>
          <w:sz w:val="24"/>
          <w:szCs w:val="24"/>
        </w:rPr>
        <w:t>.</w:t>
      </w:r>
    </w:p>
    <w:p w:rsidR="00CF57E5" w:rsidRPr="00216FF5" w:rsidRDefault="00765585" w:rsidP="00765585">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урегулирован вопрос получения согласия собственников помещений в многоквартирном доме на </w:t>
      </w:r>
      <w:r w:rsidR="00CF57E5">
        <w:rPr>
          <w:rFonts w:ascii="Times New Roman" w:hAnsi="Times New Roman" w:cs="Times New Roman"/>
          <w:color w:val="000000" w:themeColor="text1"/>
          <w:sz w:val="24"/>
          <w:szCs w:val="24"/>
        </w:rPr>
        <w:t>смен</w:t>
      </w:r>
      <w:r>
        <w:rPr>
          <w:rFonts w:ascii="Times New Roman" w:hAnsi="Times New Roman" w:cs="Times New Roman"/>
          <w:color w:val="000000" w:themeColor="text1"/>
          <w:sz w:val="24"/>
          <w:szCs w:val="24"/>
        </w:rPr>
        <w:t>у</w:t>
      </w:r>
      <w:r w:rsidR="00CF57E5">
        <w:rPr>
          <w:rFonts w:ascii="Times New Roman" w:hAnsi="Times New Roman" w:cs="Times New Roman"/>
          <w:color w:val="000000" w:themeColor="text1"/>
          <w:sz w:val="24"/>
          <w:szCs w:val="24"/>
        </w:rPr>
        <w:t xml:space="preserve"> управляющей организации путем «покупки бизнеса»</w:t>
      </w:r>
      <w:r>
        <w:rPr>
          <w:rFonts w:ascii="Times New Roman" w:hAnsi="Times New Roman" w:cs="Times New Roman"/>
          <w:color w:val="000000" w:themeColor="text1"/>
          <w:sz w:val="24"/>
          <w:szCs w:val="24"/>
        </w:rPr>
        <w:t>.</w:t>
      </w:r>
    </w:p>
    <w:p w:rsidR="00695AF3" w:rsidRDefault="00695AF3" w:rsidP="00595099">
      <w:pPr>
        <w:pStyle w:val="a4"/>
        <w:spacing w:after="0" w:line="276" w:lineRule="auto"/>
        <w:ind w:left="0" w:firstLine="709"/>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целом, роль собственников помещений в многоквартирных домах как </w:t>
      </w:r>
      <w:r w:rsidR="008C428B">
        <w:rPr>
          <w:rFonts w:ascii="Times New Roman" w:hAnsi="Times New Roman" w:cs="Times New Roman"/>
          <w:color w:val="000000" w:themeColor="text1"/>
          <w:sz w:val="24"/>
          <w:szCs w:val="24"/>
        </w:rPr>
        <w:t xml:space="preserve">«коллективного </w:t>
      </w:r>
      <w:r>
        <w:rPr>
          <w:rFonts w:ascii="Times New Roman" w:hAnsi="Times New Roman" w:cs="Times New Roman"/>
          <w:color w:val="000000" w:themeColor="text1"/>
          <w:sz w:val="24"/>
          <w:szCs w:val="24"/>
        </w:rPr>
        <w:t>заказчик</w:t>
      </w:r>
      <w:r w:rsidR="008C428B">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услуг и работ по управлению, содержанию и ремонту принадлежащего им общего общества искусственного ограничена и все в большей степени подменяется действиями органов местного самоуправления, органов государственной власти.</w:t>
      </w:r>
      <w:r w:rsidR="008C428B">
        <w:rPr>
          <w:rFonts w:ascii="Times New Roman" w:hAnsi="Times New Roman" w:cs="Times New Roman"/>
          <w:color w:val="000000" w:themeColor="text1"/>
          <w:sz w:val="24"/>
          <w:szCs w:val="24"/>
        </w:rPr>
        <w:t xml:space="preserve"> Отсутствие на рынке услуг по управлению многоквартирными домами полноправного заказчика приводит к тому, что договорное регулирование отношений «заказчик-исполнитель» все в большей степени замещается административными механизмами.</w:t>
      </w:r>
    </w:p>
    <w:p w:rsidR="00F1208B" w:rsidRPr="00294934" w:rsidRDefault="00F1208B" w:rsidP="00595099">
      <w:pPr>
        <w:spacing w:after="0" w:line="276" w:lineRule="auto"/>
        <w:ind w:firstLine="709"/>
        <w:jc w:val="both"/>
        <w:rPr>
          <w:rFonts w:ascii="Times New Roman" w:hAnsi="Times New Roman" w:cs="Times New Roman"/>
          <w:color w:val="000000" w:themeColor="text1"/>
          <w:sz w:val="24"/>
          <w:szCs w:val="24"/>
        </w:rPr>
      </w:pPr>
      <w:r w:rsidRPr="00294934">
        <w:rPr>
          <w:rFonts w:ascii="Times New Roman" w:hAnsi="Times New Roman" w:cs="Times New Roman"/>
          <w:b/>
          <w:color w:val="000000" w:themeColor="text1"/>
          <w:sz w:val="24"/>
          <w:szCs w:val="24"/>
        </w:rPr>
        <w:t>Развитие конкуренции на рынке услуг по управлению многоквартирными домами</w:t>
      </w:r>
      <w:r w:rsidR="00B27542">
        <w:rPr>
          <w:rFonts w:ascii="Times New Roman" w:hAnsi="Times New Roman" w:cs="Times New Roman"/>
          <w:color w:val="000000" w:themeColor="text1"/>
          <w:sz w:val="24"/>
          <w:szCs w:val="24"/>
        </w:rPr>
        <w:t xml:space="preserve"> </w:t>
      </w:r>
      <w:r w:rsidRPr="00294934">
        <w:rPr>
          <w:rFonts w:ascii="Times New Roman" w:hAnsi="Times New Roman" w:cs="Times New Roman"/>
          <w:b/>
          <w:color w:val="000000" w:themeColor="text1"/>
          <w:sz w:val="24"/>
          <w:szCs w:val="24"/>
        </w:rPr>
        <w:t>сдерживается</w:t>
      </w:r>
      <w:r w:rsidRPr="00294934">
        <w:rPr>
          <w:rFonts w:ascii="Times New Roman" w:hAnsi="Times New Roman" w:cs="Times New Roman"/>
          <w:color w:val="000000" w:themeColor="text1"/>
          <w:sz w:val="24"/>
          <w:szCs w:val="24"/>
        </w:rPr>
        <w:t>:</w:t>
      </w:r>
    </w:p>
    <w:p w:rsidR="00CF57E5" w:rsidRPr="000C10A9" w:rsidRDefault="00861CCB" w:rsidP="00CF57E5">
      <w:pPr>
        <w:spacing w:after="0" w:line="276" w:lineRule="auto"/>
        <w:ind w:firstLine="720"/>
        <w:jc w:val="both"/>
        <w:rPr>
          <w:rFonts w:ascii="Times New Roman" w:hAnsi="Times New Roman" w:cs="Times New Roman"/>
          <w:color w:val="000000" w:themeColor="text1"/>
          <w:sz w:val="24"/>
          <w:szCs w:val="24"/>
        </w:rPr>
      </w:pPr>
      <w:proofErr w:type="gramStart"/>
      <w:r w:rsidRPr="00595099">
        <w:rPr>
          <w:rFonts w:ascii="Times New Roman" w:hAnsi="Times New Roman" w:cs="Times New Roman"/>
          <w:color w:val="000000" w:themeColor="text1"/>
          <w:sz w:val="24"/>
          <w:szCs w:val="24"/>
        </w:rPr>
        <w:t>возложением</w:t>
      </w:r>
      <w:r>
        <w:rPr>
          <w:rFonts w:ascii="Times New Roman" w:hAnsi="Times New Roman" w:cs="Times New Roman"/>
          <w:color w:val="000000" w:themeColor="text1"/>
          <w:sz w:val="24"/>
          <w:szCs w:val="24"/>
        </w:rPr>
        <w:t xml:space="preserve"> </w:t>
      </w:r>
      <w:r w:rsidRPr="00595099">
        <w:rPr>
          <w:rFonts w:ascii="Times New Roman" w:hAnsi="Times New Roman" w:cs="Times New Roman"/>
          <w:color w:val="000000" w:themeColor="text1"/>
          <w:sz w:val="24"/>
          <w:szCs w:val="24"/>
        </w:rPr>
        <w:t xml:space="preserve">на управляющую организацию ответственности за </w:t>
      </w:r>
      <w:r>
        <w:rPr>
          <w:rFonts w:ascii="Times New Roman" w:hAnsi="Times New Roman" w:cs="Times New Roman"/>
          <w:color w:val="000000" w:themeColor="text1"/>
          <w:sz w:val="24"/>
          <w:szCs w:val="24"/>
        </w:rPr>
        <w:t xml:space="preserve">оказание всех услуг, выполнение всех работ, необходимых для </w:t>
      </w:r>
      <w:r w:rsidRPr="00595099">
        <w:rPr>
          <w:rFonts w:ascii="Times New Roman" w:hAnsi="Times New Roman" w:cs="Times New Roman"/>
          <w:color w:val="000000" w:themeColor="text1"/>
          <w:sz w:val="24"/>
          <w:szCs w:val="24"/>
        </w:rPr>
        <w:t>надлежаще</w:t>
      </w:r>
      <w:r>
        <w:rPr>
          <w:rFonts w:ascii="Times New Roman" w:hAnsi="Times New Roman" w:cs="Times New Roman"/>
          <w:color w:val="000000" w:themeColor="text1"/>
          <w:sz w:val="24"/>
          <w:szCs w:val="24"/>
        </w:rPr>
        <w:t>го</w:t>
      </w:r>
      <w:r w:rsidRPr="005950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содержания</w:t>
      </w:r>
      <w:r w:rsidRPr="00595099">
        <w:rPr>
          <w:rFonts w:ascii="Times New Roman" w:hAnsi="Times New Roman" w:cs="Times New Roman"/>
          <w:color w:val="000000" w:themeColor="text1"/>
          <w:sz w:val="24"/>
          <w:szCs w:val="24"/>
        </w:rPr>
        <w:t xml:space="preserve"> общего имущества в </w:t>
      </w:r>
      <w:r>
        <w:rPr>
          <w:rFonts w:ascii="Times New Roman" w:hAnsi="Times New Roman" w:cs="Times New Roman"/>
          <w:color w:val="000000" w:themeColor="text1"/>
          <w:sz w:val="24"/>
          <w:szCs w:val="24"/>
        </w:rPr>
        <w:t>многоквартирных домах,</w:t>
      </w:r>
      <w:r w:rsidRPr="00595099">
        <w:rPr>
          <w:rFonts w:ascii="Times New Roman" w:hAnsi="Times New Roman" w:cs="Times New Roman"/>
          <w:color w:val="000000" w:themeColor="text1"/>
          <w:sz w:val="24"/>
          <w:szCs w:val="24"/>
        </w:rPr>
        <w:t xml:space="preserve"> без соответствующей ответственности собственников такого имущества</w:t>
      </w:r>
      <w:r>
        <w:rPr>
          <w:rFonts w:ascii="Times New Roman" w:hAnsi="Times New Roman" w:cs="Times New Roman"/>
          <w:color w:val="000000" w:themeColor="text1"/>
          <w:sz w:val="24"/>
          <w:szCs w:val="24"/>
        </w:rPr>
        <w:t>, независимо от условий договора управления (заказанного собственниками помещений перечня услуг и работ и размера платы собственников помещений по договору)</w:t>
      </w:r>
      <w:r w:rsidR="008959BC">
        <w:rPr>
          <w:rFonts w:ascii="Times New Roman" w:hAnsi="Times New Roman" w:cs="Times New Roman"/>
          <w:color w:val="000000" w:themeColor="text1"/>
          <w:sz w:val="24"/>
          <w:szCs w:val="24"/>
        </w:rPr>
        <w:t>, необходимостью выполнять предписания органа государственного жилищного надзора по проведению работ сверх договорных обязательств</w:t>
      </w:r>
      <w:r w:rsidR="00CF57E5">
        <w:rPr>
          <w:rFonts w:ascii="Times New Roman" w:hAnsi="Times New Roman" w:cs="Times New Roman"/>
          <w:color w:val="000000" w:themeColor="text1"/>
          <w:sz w:val="24"/>
          <w:szCs w:val="24"/>
        </w:rPr>
        <w:t xml:space="preserve"> (</w:t>
      </w:r>
      <w:r w:rsidR="00CF57E5" w:rsidRPr="00216FF5">
        <w:rPr>
          <w:rFonts w:ascii="Times New Roman" w:hAnsi="Times New Roman" w:cs="Times New Roman"/>
          <w:color w:val="000000" w:themeColor="text1"/>
          <w:sz w:val="24"/>
          <w:szCs w:val="24"/>
        </w:rPr>
        <w:t>договорные</w:t>
      </w:r>
      <w:proofErr w:type="gramEnd"/>
      <w:r w:rsidR="00CF57E5" w:rsidRPr="00216FF5">
        <w:rPr>
          <w:rFonts w:ascii="Times New Roman" w:hAnsi="Times New Roman" w:cs="Times New Roman"/>
          <w:color w:val="000000" w:themeColor="text1"/>
          <w:sz w:val="24"/>
          <w:szCs w:val="24"/>
        </w:rPr>
        <w:t xml:space="preserve"> обязательства между собственниками помещений в многоквартирном доме и управляющей организацией </w:t>
      </w:r>
      <w:r w:rsidR="00CF57E5">
        <w:rPr>
          <w:rFonts w:ascii="Times New Roman" w:hAnsi="Times New Roman" w:cs="Times New Roman"/>
          <w:color w:val="000000" w:themeColor="text1"/>
          <w:sz w:val="24"/>
          <w:szCs w:val="24"/>
        </w:rPr>
        <w:t xml:space="preserve">фактически </w:t>
      </w:r>
      <w:r w:rsidR="00CF57E5" w:rsidRPr="00216FF5">
        <w:rPr>
          <w:rFonts w:ascii="Times New Roman" w:hAnsi="Times New Roman" w:cs="Times New Roman"/>
          <w:color w:val="000000" w:themeColor="text1"/>
          <w:sz w:val="24"/>
          <w:szCs w:val="24"/>
        </w:rPr>
        <w:t xml:space="preserve">заменены на обязательные требования, установленные </w:t>
      </w:r>
      <w:r w:rsidR="00CF57E5">
        <w:rPr>
          <w:rFonts w:ascii="Times New Roman" w:hAnsi="Times New Roman" w:cs="Times New Roman"/>
          <w:color w:val="000000" w:themeColor="text1"/>
          <w:sz w:val="24"/>
          <w:szCs w:val="24"/>
        </w:rPr>
        <w:t xml:space="preserve">законодательством </w:t>
      </w:r>
      <w:r w:rsidR="00CF57E5" w:rsidRPr="00216FF5">
        <w:rPr>
          <w:rFonts w:ascii="Times New Roman" w:hAnsi="Times New Roman" w:cs="Times New Roman"/>
          <w:color w:val="000000" w:themeColor="text1"/>
          <w:sz w:val="24"/>
          <w:szCs w:val="24"/>
        </w:rPr>
        <w:t xml:space="preserve">в отношении </w:t>
      </w:r>
      <w:r w:rsidR="00CF57E5">
        <w:rPr>
          <w:rFonts w:ascii="Times New Roman" w:hAnsi="Times New Roman" w:cs="Times New Roman"/>
          <w:color w:val="000000" w:themeColor="text1"/>
          <w:sz w:val="24"/>
          <w:szCs w:val="24"/>
        </w:rPr>
        <w:t xml:space="preserve">деятельности </w:t>
      </w:r>
      <w:r w:rsidR="00CF57E5" w:rsidRPr="00216FF5">
        <w:rPr>
          <w:rFonts w:ascii="Times New Roman" w:hAnsi="Times New Roman" w:cs="Times New Roman"/>
          <w:color w:val="000000" w:themeColor="text1"/>
          <w:sz w:val="24"/>
          <w:szCs w:val="24"/>
        </w:rPr>
        <w:t xml:space="preserve">управляющей организации, ответственность по </w:t>
      </w:r>
      <w:r w:rsidR="00CF57E5" w:rsidRPr="00CF57E5">
        <w:rPr>
          <w:rFonts w:ascii="Times New Roman" w:hAnsi="Times New Roman" w:cs="Times New Roman"/>
          <w:color w:val="000000" w:themeColor="text1"/>
          <w:sz w:val="24"/>
          <w:szCs w:val="24"/>
        </w:rPr>
        <w:t>договору – на систему обращений (жалоб) в контрольно-надзорные органы и предписания последних в адресных управляющих организаций</w:t>
      </w:r>
      <w:r w:rsidR="00CF57E5">
        <w:rPr>
          <w:rFonts w:ascii="Times New Roman" w:hAnsi="Times New Roman" w:cs="Times New Roman"/>
          <w:color w:val="000000" w:themeColor="text1"/>
          <w:sz w:val="24"/>
          <w:szCs w:val="24"/>
        </w:rPr>
        <w:t>);</w:t>
      </w:r>
    </w:p>
    <w:p w:rsidR="008959BC" w:rsidRDefault="00861CCB" w:rsidP="00861CCB">
      <w:pPr>
        <w:spacing w:after="0" w:line="276"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избыточным регулированием</w:t>
      </w:r>
      <w:r w:rsidR="008959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959BC">
        <w:rPr>
          <w:rFonts w:ascii="Times New Roman" w:hAnsi="Times New Roman" w:cs="Times New Roman"/>
          <w:color w:val="000000" w:themeColor="text1"/>
          <w:sz w:val="24"/>
          <w:szCs w:val="24"/>
        </w:rPr>
        <w:t xml:space="preserve">постоянно увеличивающимся перечнем обязательных требований к </w:t>
      </w:r>
      <w:r>
        <w:rPr>
          <w:rFonts w:ascii="Times New Roman" w:hAnsi="Times New Roman" w:cs="Times New Roman"/>
          <w:color w:val="000000" w:themeColor="text1"/>
          <w:sz w:val="24"/>
          <w:szCs w:val="24"/>
        </w:rPr>
        <w:t xml:space="preserve">деятельности управляющих организаций, </w:t>
      </w:r>
      <w:r w:rsidR="008959BC">
        <w:rPr>
          <w:rFonts w:ascii="Times New Roman" w:hAnsi="Times New Roman" w:cs="Times New Roman"/>
          <w:color w:val="000000" w:themeColor="text1"/>
          <w:sz w:val="24"/>
          <w:szCs w:val="24"/>
        </w:rPr>
        <w:t xml:space="preserve">в том числе не связанных с обеспечением безопасности проживания в многоквартирных домах, приводящих к увеличению затрат </w:t>
      </w:r>
      <w:r w:rsidR="00C77CE0">
        <w:rPr>
          <w:rFonts w:ascii="Times New Roman" w:hAnsi="Times New Roman" w:cs="Times New Roman"/>
          <w:color w:val="000000" w:themeColor="text1"/>
          <w:sz w:val="24"/>
          <w:szCs w:val="24"/>
        </w:rPr>
        <w:t xml:space="preserve">управляющих организаций (и ТСЖ) </w:t>
      </w:r>
      <w:r w:rsidR="008959BC">
        <w:rPr>
          <w:rFonts w:ascii="Times New Roman" w:hAnsi="Times New Roman" w:cs="Times New Roman"/>
          <w:color w:val="000000" w:themeColor="text1"/>
          <w:sz w:val="24"/>
          <w:szCs w:val="24"/>
        </w:rPr>
        <w:t>без увеличения объема и улучшения качества оказываемых услуг и выполняемых работ</w:t>
      </w:r>
      <w:r w:rsidR="00765585">
        <w:rPr>
          <w:rFonts w:ascii="Times New Roman" w:hAnsi="Times New Roman" w:cs="Times New Roman"/>
          <w:color w:val="000000" w:themeColor="text1"/>
          <w:sz w:val="24"/>
          <w:szCs w:val="24"/>
        </w:rPr>
        <w:t xml:space="preserve"> (при этом отсутствует такое обязательное для остальных рынков услуг и товаров требование как предоставление информации неограниченному количеству лиц</w:t>
      </w:r>
      <w:proofErr w:type="gramEnd"/>
      <w:r w:rsidR="00765585">
        <w:rPr>
          <w:rFonts w:ascii="Times New Roman" w:hAnsi="Times New Roman" w:cs="Times New Roman"/>
          <w:color w:val="000000" w:themeColor="text1"/>
          <w:sz w:val="24"/>
          <w:szCs w:val="24"/>
        </w:rPr>
        <w:t xml:space="preserve"> о качестве и цене каждой услуги, работы);</w:t>
      </w:r>
    </w:p>
    <w:p w:rsidR="00F1208B" w:rsidRDefault="00595099" w:rsidP="00595099">
      <w:pPr>
        <w:spacing w:after="0" w:line="276"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б</w:t>
      </w:r>
      <w:r w:rsidR="00F1208B" w:rsidRPr="00595099">
        <w:rPr>
          <w:rFonts w:ascii="Times New Roman" w:hAnsi="Times New Roman" w:cs="Times New Roman"/>
          <w:color w:val="000000" w:themeColor="text1"/>
          <w:sz w:val="24"/>
          <w:szCs w:val="24"/>
        </w:rPr>
        <w:t>арьерами</w:t>
      </w:r>
      <w:r w:rsidRPr="00595099">
        <w:rPr>
          <w:rFonts w:ascii="Times New Roman" w:hAnsi="Times New Roman" w:cs="Times New Roman"/>
          <w:color w:val="000000" w:themeColor="text1"/>
          <w:sz w:val="24"/>
          <w:szCs w:val="24"/>
        </w:rPr>
        <w:t xml:space="preserve"> </w:t>
      </w:r>
      <w:r w:rsidR="00F1208B" w:rsidRPr="00595099">
        <w:rPr>
          <w:rFonts w:ascii="Times New Roman" w:hAnsi="Times New Roman" w:cs="Times New Roman"/>
          <w:color w:val="000000" w:themeColor="text1"/>
          <w:sz w:val="24"/>
          <w:szCs w:val="24"/>
        </w:rPr>
        <w:t>для доступа к потенциальным объектам управления</w:t>
      </w:r>
      <w:r w:rsidR="000C10A9">
        <w:rPr>
          <w:rFonts w:ascii="Times New Roman" w:hAnsi="Times New Roman" w:cs="Times New Roman"/>
          <w:color w:val="000000" w:themeColor="text1"/>
          <w:sz w:val="24"/>
          <w:szCs w:val="24"/>
        </w:rPr>
        <w:t xml:space="preserve">, созданными </w:t>
      </w:r>
      <w:r w:rsidR="00F1208B" w:rsidRPr="00595099">
        <w:rPr>
          <w:rFonts w:ascii="Times New Roman" w:hAnsi="Times New Roman" w:cs="Times New Roman"/>
          <w:color w:val="000000" w:themeColor="text1"/>
          <w:sz w:val="24"/>
          <w:szCs w:val="24"/>
        </w:rPr>
        <w:t xml:space="preserve">правилами лицензирования деятельности </w:t>
      </w:r>
      <w:r w:rsidR="000C10A9">
        <w:rPr>
          <w:rFonts w:ascii="Times New Roman" w:hAnsi="Times New Roman" w:cs="Times New Roman"/>
          <w:color w:val="000000" w:themeColor="text1"/>
          <w:sz w:val="24"/>
          <w:szCs w:val="24"/>
        </w:rPr>
        <w:t xml:space="preserve">управляющих организаций </w:t>
      </w:r>
      <w:r w:rsidR="00F1208B" w:rsidRPr="00595099">
        <w:rPr>
          <w:rFonts w:ascii="Times New Roman" w:hAnsi="Times New Roman" w:cs="Times New Roman"/>
          <w:color w:val="000000" w:themeColor="text1"/>
          <w:sz w:val="24"/>
          <w:szCs w:val="24"/>
        </w:rPr>
        <w:t>(</w:t>
      </w:r>
      <w:r w:rsidR="000C10A9">
        <w:rPr>
          <w:rFonts w:ascii="Times New Roman" w:hAnsi="Times New Roman" w:cs="Times New Roman"/>
          <w:color w:val="000000" w:themeColor="text1"/>
          <w:sz w:val="24"/>
          <w:szCs w:val="24"/>
        </w:rPr>
        <w:t xml:space="preserve">зависимость реализации решений собственников о смене, выборе управляющей организации от действий </w:t>
      </w:r>
      <w:r w:rsidR="00F1208B" w:rsidRPr="00595099">
        <w:rPr>
          <w:rFonts w:ascii="Times New Roman" w:hAnsi="Times New Roman" w:cs="Times New Roman"/>
          <w:color w:val="000000" w:themeColor="text1"/>
          <w:sz w:val="24"/>
          <w:szCs w:val="24"/>
        </w:rPr>
        <w:t>лицензионного органа</w:t>
      </w:r>
      <w:r w:rsidR="000C10A9">
        <w:rPr>
          <w:rFonts w:ascii="Times New Roman" w:hAnsi="Times New Roman" w:cs="Times New Roman"/>
          <w:color w:val="000000" w:themeColor="text1"/>
          <w:sz w:val="24"/>
          <w:szCs w:val="24"/>
        </w:rPr>
        <w:t xml:space="preserve"> по исключению многоквартирного дома из перечня </w:t>
      </w:r>
      <w:r w:rsidR="000C10A9">
        <w:rPr>
          <w:rFonts w:ascii="Times New Roman" w:hAnsi="Times New Roman" w:cs="Times New Roman"/>
          <w:color w:val="000000" w:themeColor="text1"/>
          <w:sz w:val="24"/>
          <w:szCs w:val="24"/>
        </w:rPr>
        <w:lastRenderedPageBreak/>
        <w:t>многоквартирных домов в управлении одной организации и включение многоквартирного дома в перечень многоквартирных домов другой организации</w:t>
      </w:r>
      <w:r w:rsidR="00F1208B" w:rsidRPr="00595099">
        <w:rPr>
          <w:rFonts w:ascii="Times New Roman" w:hAnsi="Times New Roman" w:cs="Times New Roman"/>
          <w:color w:val="000000" w:themeColor="text1"/>
          <w:sz w:val="24"/>
          <w:szCs w:val="24"/>
        </w:rPr>
        <w:t>);</w:t>
      </w:r>
      <w:proofErr w:type="gramEnd"/>
    </w:p>
    <w:p w:rsidR="000C10A9" w:rsidRPr="00595099" w:rsidRDefault="000C10A9" w:rsidP="00595099">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практикой «закрепления многоквартирных домов» по территориальному принципу за управляющими организациями, аффилированными с местными администрациями, сговором между такими управляющими организациями;</w:t>
      </w:r>
    </w:p>
    <w:p w:rsidR="00F1208B" w:rsidRPr="00595099" w:rsidRDefault="00F1208B" w:rsidP="00595099">
      <w:pPr>
        <w:spacing w:after="0" w:line="276" w:lineRule="auto"/>
        <w:ind w:firstLine="720"/>
        <w:jc w:val="both"/>
        <w:rPr>
          <w:rFonts w:ascii="Times New Roman" w:hAnsi="Times New Roman" w:cs="Times New Roman"/>
          <w:color w:val="000000" w:themeColor="text1"/>
          <w:sz w:val="24"/>
          <w:szCs w:val="24"/>
        </w:rPr>
      </w:pPr>
      <w:r w:rsidRPr="00595099">
        <w:rPr>
          <w:rFonts w:ascii="Times New Roman" w:hAnsi="Times New Roman" w:cs="Times New Roman"/>
          <w:color w:val="000000" w:themeColor="text1"/>
          <w:sz w:val="24"/>
          <w:szCs w:val="24"/>
        </w:rPr>
        <w:t>неадекватностью размера платы по договору управления для выполнения обязательных требований</w:t>
      </w:r>
      <w:r w:rsidR="008959BC">
        <w:rPr>
          <w:rFonts w:ascii="Times New Roman" w:hAnsi="Times New Roman" w:cs="Times New Roman"/>
          <w:color w:val="000000" w:themeColor="text1"/>
          <w:sz w:val="24"/>
          <w:szCs w:val="24"/>
        </w:rPr>
        <w:t xml:space="preserve"> в отношении услуг по управлению многоквартирным домом, работ по содержанию и ремонту общего имущества</w:t>
      </w:r>
      <w:r w:rsidR="00861CCB">
        <w:rPr>
          <w:rFonts w:ascii="Times New Roman" w:hAnsi="Times New Roman" w:cs="Times New Roman"/>
          <w:color w:val="000000" w:themeColor="text1"/>
          <w:sz w:val="24"/>
          <w:szCs w:val="24"/>
        </w:rPr>
        <w:t xml:space="preserve"> </w:t>
      </w:r>
      <w:r w:rsidRPr="00595099">
        <w:rPr>
          <w:rFonts w:ascii="Times New Roman" w:hAnsi="Times New Roman" w:cs="Times New Roman"/>
          <w:color w:val="000000" w:themeColor="text1"/>
          <w:sz w:val="24"/>
          <w:szCs w:val="24"/>
        </w:rPr>
        <w:t>(</w:t>
      </w:r>
      <w:r w:rsidR="00CF57E5">
        <w:rPr>
          <w:rFonts w:ascii="Times New Roman" w:hAnsi="Times New Roman" w:cs="Times New Roman"/>
          <w:color w:val="000000" w:themeColor="text1"/>
          <w:sz w:val="24"/>
          <w:szCs w:val="24"/>
        </w:rPr>
        <w:t>проблемами</w:t>
      </w:r>
      <w:r w:rsidRPr="00595099">
        <w:rPr>
          <w:rFonts w:ascii="Times New Roman" w:hAnsi="Times New Roman" w:cs="Times New Roman"/>
          <w:color w:val="000000" w:themeColor="text1"/>
          <w:sz w:val="24"/>
          <w:szCs w:val="24"/>
        </w:rPr>
        <w:t xml:space="preserve"> с установлением договорной цены через решение общего собрания</w:t>
      </w:r>
      <w:r w:rsidR="00CF57E5">
        <w:rPr>
          <w:rFonts w:ascii="Times New Roman" w:hAnsi="Times New Roman" w:cs="Times New Roman"/>
          <w:color w:val="000000" w:themeColor="text1"/>
          <w:sz w:val="24"/>
          <w:szCs w:val="24"/>
        </w:rPr>
        <w:t xml:space="preserve"> собственников помещений в многоквартирных домах</w:t>
      </w:r>
      <w:r w:rsidRPr="00595099">
        <w:rPr>
          <w:rFonts w:ascii="Times New Roman" w:hAnsi="Times New Roman" w:cs="Times New Roman"/>
          <w:color w:val="000000" w:themeColor="text1"/>
          <w:sz w:val="24"/>
          <w:szCs w:val="24"/>
        </w:rPr>
        <w:t>, ориент</w:t>
      </w:r>
      <w:r w:rsidR="00CF57E5">
        <w:rPr>
          <w:rFonts w:ascii="Times New Roman" w:hAnsi="Times New Roman" w:cs="Times New Roman"/>
          <w:color w:val="000000" w:themeColor="text1"/>
          <w:sz w:val="24"/>
          <w:szCs w:val="24"/>
        </w:rPr>
        <w:t xml:space="preserve">ация </w:t>
      </w:r>
      <w:r w:rsidRPr="00595099">
        <w:rPr>
          <w:rFonts w:ascii="Times New Roman" w:hAnsi="Times New Roman" w:cs="Times New Roman"/>
          <w:color w:val="000000" w:themeColor="text1"/>
          <w:sz w:val="24"/>
          <w:szCs w:val="24"/>
        </w:rPr>
        <w:t>на «муниципальный тариф», перекрестное субсидирование);</w:t>
      </w:r>
    </w:p>
    <w:p w:rsidR="00F1208B" w:rsidRDefault="00CF57E5" w:rsidP="00595099">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отсутствием эффективных механизмов </w:t>
      </w:r>
      <w:r w:rsidR="00F1208B" w:rsidRPr="00595099">
        <w:rPr>
          <w:rFonts w:ascii="Times New Roman" w:hAnsi="Times New Roman" w:cs="Times New Roman"/>
          <w:color w:val="000000" w:themeColor="text1"/>
          <w:sz w:val="24"/>
          <w:szCs w:val="24"/>
        </w:rPr>
        <w:t>взыскани</w:t>
      </w:r>
      <w:r>
        <w:rPr>
          <w:rFonts w:ascii="Times New Roman" w:hAnsi="Times New Roman" w:cs="Times New Roman"/>
          <w:color w:val="000000" w:themeColor="text1"/>
          <w:sz w:val="24"/>
          <w:szCs w:val="24"/>
        </w:rPr>
        <w:t>я</w:t>
      </w:r>
      <w:r w:rsidR="00F1208B" w:rsidRPr="00595099">
        <w:rPr>
          <w:rFonts w:ascii="Times New Roman" w:hAnsi="Times New Roman" w:cs="Times New Roman"/>
          <w:color w:val="000000" w:themeColor="text1"/>
          <w:sz w:val="24"/>
          <w:szCs w:val="24"/>
        </w:rPr>
        <w:t xml:space="preserve"> задолженности по оплате </w:t>
      </w:r>
      <w:r>
        <w:rPr>
          <w:rFonts w:ascii="Times New Roman" w:hAnsi="Times New Roman" w:cs="Times New Roman"/>
          <w:color w:val="000000" w:themeColor="text1"/>
          <w:sz w:val="24"/>
          <w:szCs w:val="24"/>
        </w:rPr>
        <w:t>жилищных и коммунальных услуг;</w:t>
      </w:r>
    </w:p>
    <w:p w:rsidR="00F1208B" w:rsidRDefault="00CF57E5" w:rsidP="00CF57E5">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избыточным контролем со стороны </w:t>
      </w:r>
      <w:r w:rsidRPr="006862C4">
        <w:rPr>
          <w:rFonts w:ascii="Times New Roman" w:hAnsi="Times New Roman" w:cs="Times New Roman"/>
          <w:color w:val="000000" w:themeColor="text1"/>
          <w:sz w:val="24"/>
          <w:szCs w:val="24"/>
        </w:rPr>
        <w:t>контрольно-надзорны</w:t>
      </w:r>
      <w:r>
        <w:rPr>
          <w:rFonts w:ascii="Times New Roman" w:hAnsi="Times New Roman" w:cs="Times New Roman"/>
          <w:color w:val="000000" w:themeColor="text1"/>
          <w:sz w:val="24"/>
          <w:szCs w:val="24"/>
        </w:rPr>
        <w:t>х</w:t>
      </w:r>
      <w:r w:rsidRPr="006862C4">
        <w:rPr>
          <w:rFonts w:ascii="Times New Roman" w:hAnsi="Times New Roman" w:cs="Times New Roman"/>
          <w:color w:val="000000" w:themeColor="text1"/>
          <w:sz w:val="24"/>
          <w:szCs w:val="24"/>
        </w:rPr>
        <w:t xml:space="preserve"> орган</w:t>
      </w:r>
      <w:r>
        <w:rPr>
          <w:rFonts w:ascii="Times New Roman" w:hAnsi="Times New Roman" w:cs="Times New Roman"/>
          <w:color w:val="000000" w:themeColor="text1"/>
          <w:sz w:val="24"/>
          <w:szCs w:val="24"/>
        </w:rPr>
        <w:t>ов, н</w:t>
      </w:r>
      <w:r w:rsidR="00F1208B" w:rsidRPr="006862C4">
        <w:rPr>
          <w:rFonts w:ascii="Times New Roman" w:hAnsi="Times New Roman" w:cs="Times New Roman"/>
          <w:color w:val="000000" w:themeColor="text1"/>
          <w:sz w:val="24"/>
          <w:szCs w:val="24"/>
        </w:rPr>
        <w:t>еадекватность</w:t>
      </w:r>
      <w:r>
        <w:rPr>
          <w:rFonts w:ascii="Times New Roman" w:hAnsi="Times New Roman" w:cs="Times New Roman"/>
          <w:color w:val="000000" w:themeColor="text1"/>
          <w:sz w:val="24"/>
          <w:szCs w:val="24"/>
        </w:rPr>
        <w:t>ю</w:t>
      </w:r>
      <w:r w:rsidR="00F1208B" w:rsidRPr="006862C4">
        <w:rPr>
          <w:rFonts w:ascii="Times New Roman" w:hAnsi="Times New Roman" w:cs="Times New Roman"/>
          <w:color w:val="000000" w:themeColor="text1"/>
          <w:sz w:val="24"/>
          <w:szCs w:val="24"/>
        </w:rPr>
        <w:t xml:space="preserve"> размера административных штрафов последствиям нарушений.</w:t>
      </w:r>
    </w:p>
    <w:p w:rsidR="00CF57E5" w:rsidRDefault="00CF57E5" w:rsidP="008959BC">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 это в целом привело к тому, что управление многоквартирными домами стало непривлекательной сферой для малого и даже среднего бизнеса, который замещается </w:t>
      </w:r>
      <w:r w:rsidR="004251A4">
        <w:rPr>
          <w:rFonts w:ascii="Times New Roman" w:hAnsi="Times New Roman" w:cs="Times New Roman"/>
          <w:color w:val="000000" w:themeColor="text1"/>
          <w:sz w:val="24"/>
          <w:szCs w:val="24"/>
        </w:rPr>
        <w:t>более</w:t>
      </w:r>
      <w:r>
        <w:rPr>
          <w:rFonts w:ascii="Times New Roman" w:hAnsi="Times New Roman" w:cs="Times New Roman"/>
          <w:color w:val="000000" w:themeColor="text1"/>
          <w:sz w:val="24"/>
          <w:szCs w:val="24"/>
        </w:rPr>
        <w:t xml:space="preserve"> крупны</w:t>
      </w:r>
      <w:r w:rsidR="004251A4">
        <w:rPr>
          <w:rFonts w:ascii="Times New Roman" w:hAnsi="Times New Roman" w:cs="Times New Roman"/>
          <w:color w:val="000000" w:themeColor="text1"/>
          <w:sz w:val="24"/>
          <w:szCs w:val="24"/>
        </w:rPr>
        <w:t>ми</w:t>
      </w:r>
      <w:r>
        <w:rPr>
          <w:rFonts w:ascii="Times New Roman" w:hAnsi="Times New Roman" w:cs="Times New Roman"/>
          <w:color w:val="000000" w:themeColor="text1"/>
          <w:sz w:val="24"/>
          <w:szCs w:val="24"/>
        </w:rPr>
        <w:t xml:space="preserve"> </w:t>
      </w:r>
      <w:r w:rsidR="004251A4">
        <w:rPr>
          <w:rFonts w:ascii="Times New Roman" w:hAnsi="Times New Roman" w:cs="Times New Roman"/>
          <w:color w:val="000000" w:themeColor="text1"/>
          <w:sz w:val="24"/>
          <w:szCs w:val="24"/>
        </w:rPr>
        <w:t xml:space="preserve">частными </w:t>
      </w:r>
      <w:r>
        <w:rPr>
          <w:rFonts w:ascii="Times New Roman" w:hAnsi="Times New Roman" w:cs="Times New Roman"/>
          <w:color w:val="000000" w:themeColor="text1"/>
          <w:sz w:val="24"/>
          <w:szCs w:val="24"/>
        </w:rPr>
        <w:t>управляющи</w:t>
      </w:r>
      <w:r w:rsidR="004251A4">
        <w:rPr>
          <w:rFonts w:ascii="Times New Roman" w:hAnsi="Times New Roman" w:cs="Times New Roman"/>
          <w:color w:val="000000" w:themeColor="text1"/>
          <w:sz w:val="24"/>
          <w:szCs w:val="24"/>
        </w:rPr>
        <w:t>ми</w:t>
      </w:r>
      <w:r>
        <w:rPr>
          <w:rFonts w:ascii="Times New Roman" w:hAnsi="Times New Roman" w:cs="Times New Roman"/>
          <w:color w:val="000000" w:themeColor="text1"/>
          <w:sz w:val="24"/>
          <w:szCs w:val="24"/>
        </w:rPr>
        <w:t xml:space="preserve"> организаци</w:t>
      </w:r>
      <w:r w:rsidR="004251A4">
        <w:rPr>
          <w:rFonts w:ascii="Times New Roman" w:hAnsi="Times New Roman" w:cs="Times New Roman"/>
          <w:color w:val="000000" w:themeColor="text1"/>
          <w:sz w:val="24"/>
          <w:szCs w:val="24"/>
        </w:rPr>
        <w:t>ями</w:t>
      </w:r>
      <w:r>
        <w:rPr>
          <w:rFonts w:ascii="Times New Roman" w:hAnsi="Times New Roman" w:cs="Times New Roman"/>
          <w:color w:val="000000" w:themeColor="text1"/>
          <w:sz w:val="24"/>
          <w:szCs w:val="24"/>
        </w:rPr>
        <w:t>, муниципальными и государственными управляющими организациями</w:t>
      </w:r>
      <w:r w:rsidR="00C77CE0">
        <w:rPr>
          <w:rFonts w:ascii="Times New Roman" w:hAnsi="Times New Roman" w:cs="Times New Roman"/>
          <w:color w:val="000000" w:themeColor="text1"/>
          <w:sz w:val="24"/>
          <w:szCs w:val="24"/>
        </w:rPr>
        <w:t>; отказу от управления «проблемными» многоквартирными домами</w:t>
      </w:r>
    </w:p>
    <w:p w:rsidR="008959BC" w:rsidRPr="00765585" w:rsidRDefault="00765585" w:rsidP="008959BC">
      <w:pPr>
        <w:spacing w:after="0" w:line="276" w:lineRule="auto"/>
        <w:ind w:firstLine="720"/>
        <w:jc w:val="both"/>
        <w:rPr>
          <w:rFonts w:ascii="Times New Roman" w:hAnsi="Times New Roman" w:cs="Times New Roman"/>
          <w:b/>
          <w:color w:val="000000" w:themeColor="text1"/>
          <w:sz w:val="24"/>
          <w:szCs w:val="24"/>
        </w:rPr>
      </w:pPr>
      <w:r w:rsidRPr="00765585">
        <w:rPr>
          <w:rFonts w:ascii="Times New Roman" w:hAnsi="Times New Roman" w:cs="Times New Roman"/>
          <w:b/>
          <w:color w:val="000000" w:themeColor="text1"/>
          <w:sz w:val="24"/>
          <w:szCs w:val="24"/>
        </w:rPr>
        <w:t xml:space="preserve">Деятельность органов государственного жилищного надзора направлена не на </w:t>
      </w:r>
      <w:proofErr w:type="gramStart"/>
      <w:r w:rsidRPr="00765585">
        <w:rPr>
          <w:rFonts w:ascii="Times New Roman" w:hAnsi="Times New Roman" w:cs="Times New Roman"/>
          <w:b/>
          <w:color w:val="000000" w:themeColor="text1"/>
          <w:sz w:val="24"/>
          <w:szCs w:val="24"/>
        </w:rPr>
        <w:t>контроль за</w:t>
      </w:r>
      <w:proofErr w:type="gramEnd"/>
      <w:r w:rsidRPr="00765585">
        <w:rPr>
          <w:rFonts w:ascii="Times New Roman" w:hAnsi="Times New Roman" w:cs="Times New Roman"/>
          <w:b/>
          <w:color w:val="000000" w:themeColor="text1"/>
          <w:sz w:val="24"/>
          <w:szCs w:val="24"/>
        </w:rPr>
        <w:t xml:space="preserve"> состоянием жилых зданий, а на контроль за деятельностью</w:t>
      </w:r>
      <w:r w:rsidR="004D3283">
        <w:rPr>
          <w:rFonts w:ascii="Times New Roman" w:hAnsi="Times New Roman" w:cs="Times New Roman"/>
          <w:b/>
          <w:color w:val="000000" w:themeColor="text1"/>
          <w:sz w:val="24"/>
          <w:szCs w:val="24"/>
        </w:rPr>
        <w:t xml:space="preserve"> управляющих организаций и ТСЖ.</w:t>
      </w:r>
    </w:p>
    <w:p w:rsidR="00F1208B" w:rsidRDefault="00F1208B" w:rsidP="005971E2">
      <w:pPr>
        <w:spacing w:line="276" w:lineRule="auto"/>
        <w:ind w:right="-1"/>
        <w:contextualSpacing/>
        <w:jc w:val="both"/>
        <w:rPr>
          <w:rFonts w:ascii="Times New Roman" w:hAnsi="Times New Roman" w:cs="Times New Roman"/>
          <w:color w:val="000000" w:themeColor="text1"/>
          <w:sz w:val="24"/>
          <w:szCs w:val="24"/>
        </w:rPr>
      </w:pPr>
    </w:p>
    <w:p w:rsidR="006D6394" w:rsidRDefault="004153DC" w:rsidP="00765585">
      <w:pPr>
        <w:spacing w:line="276" w:lineRule="auto"/>
        <w:ind w:right="-1"/>
        <w:contextualSpacing/>
        <w:jc w:val="center"/>
        <w:rPr>
          <w:rFonts w:ascii="Times New Roman" w:hAnsi="Times New Roman" w:cs="Times New Roman"/>
          <w:b/>
          <w:color w:val="000000" w:themeColor="text1"/>
          <w:sz w:val="24"/>
          <w:szCs w:val="24"/>
        </w:rPr>
      </w:pPr>
      <w:r w:rsidRPr="004153DC">
        <w:rPr>
          <w:rFonts w:ascii="Times New Roman" w:hAnsi="Times New Roman" w:cs="Times New Roman"/>
          <w:b/>
          <w:color w:val="000000" w:themeColor="text1"/>
          <w:sz w:val="24"/>
          <w:szCs w:val="24"/>
        </w:rPr>
        <w:t>ПРЕДЛОЖЕНИЯ</w:t>
      </w:r>
    </w:p>
    <w:p w:rsidR="00765585" w:rsidRPr="004153DC" w:rsidRDefault="006D6394" w:rsidP="00765585">
      <w:pPr>
        <w:spacing w:line="276" w:lineRule="auto"/>
        <w:ind w:right="-1"/>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 разделу Стратегии «Управление многоквартирными домами»</w:t>
      </w:r>
    </w:p>
    <w:p w:rsidR="00D06D34" w:rsidRPr="004153DC" w:rsidRDefault="004153DC" w:rsidP="004153DC">
      <w:pPr>
        <w:spacing w:after="0" w:line="276" w:lineRule="auto"/>
        <w:contextualSpacing/>
        <w:rPr>
          <w:rFonts w:ascii="Times New Roman" w:hAnsi="Times New Roman" w:cs="Times New Roman"/>
          <w:b/>
          <w:color w:val="000000" w:themeColor="text1"/>
          <w:sz w:val="24"/>
          <w:szCs w:val="24"/>
        </w:rPr>
      </w:pPr>
      <w:r w:rsidRPr="004153DC">
        <w:rPr>
          <w:rFonts w:ascii="Times New Roman" w:hAnsi="Times New Roman" w:cs="Times New Roman"/>
          <w:color w:val="000000" w:themeColor="text1"/>
          <w:sz w:val="24"/>
          <w:szCs w:val="24"/>
        </w:rPr>
        <w:t xml:space="preserve">Определить в качестве </w:t>
      </w:r>
      <w:r w:rsidR="00D06D34" w:rsidRPr="004153DC">
        <w:rPr>
          <w:rFonts w:ascii="Times New Roman" w:hAnsi="Times New Roman" w:cs="Times New Roman"/>
          <w:b/>
          <w:color w:val="000000" w:themeColor="text1"/>
          <w:sz w:val="24"/>
          <w:szCs w:val="24"/>
        </w:rPr>
        <w:t xml:space="preserve">приоритетов развития </w:t>
      </w:r>
      <w:r w:rsidRPr="004153DC">
        <w:rPr>
          <w:rFonts w:ascii="Times New Roman" w:hAnsi="Times New Roman" w:cs="Times New Roman"/>
          <w:b/>
          <w:color w:val="000000" w:themeColor="text1"/>
          <w:sz w:val="24"/>
          <w:szCs w:val="24"/>
        </w:rPr>
        <w:t>сферы управления многоквартирными домами</w:t>
      </w:r>
      <w:r w:rsidR="00D06D34" w:rsidRPr="004153DC">
        <w:rPr>
          <w:rFonts w:ascii="Times New Roman" w:hAnsi="Times New Roman" w:cs="Times New Roman"/>
          <w:color w:val="000000" w:themeColor="text1"/>
          <w:sz w:val="24"/>
          <w:szCs w:val="24"/>
        </w:rPr>
        <w:t>:</w:t>
      </w:r>
    </w:p>
    <w:p w:rsidR="00D06D34" w:rsidRPr="004153DC" w:rsidRDefault="004153DC" w:rsidP="00651D5E">
      <w:pPr>
        <w:spacing w:after="0" w:line="276" w:lineRule="auto"/>
        <w:ind w:firstLine="709"/>
        <w:contextualSpacing/>
        <w:jc w:val="both"/>
        <w:rPr>
          <w:rFonts w:ascii="Times New Roman" w:hAnsi="Times New Roman" w:cs="Times New Roman"/>
          <w:color w:val="000000" w:themeColor="text1"/>
          <w:sz w:val="24"/>
          <w:szCs w:val="24"/>
        </w:rPr>
      </w:pPr>
      <w:r w:rsidRPr="004153DC">
        <w:rPr>
          <w:rFonts w:ascii="Times New Roman" w:hAnsi="Times New Roman" w:cs="Times New Roman"/>
          <w:color w:val="000000" w:themeColor="text1"/>
          <w:sz w:val="24"/>
          <w:szCs w:val="24"/>
        </w:rPr>
        <w:t>создание условий для усиления роли собственников помещений в многоквартирных домах как коллективного заказчика услуг и работ по управлению, содержанию и ремонту общего имущества в многоквартирных домах</w:t>
      </w:r>
      <w:r w:rsidR="00D06D34" w:rsidRPr="004153DC">
        <w:rPr>
          <w:rFonts w:ascii="Times New Roman" w:hAnsi="Times New Roman" w:cs="Times New Roman"/>
          <w:color w:val="000000" w:themeColor="text1"/>
          <w:sz w:val="24"/>
          <w:szCs w:val="24"/>
        </w:rPr>
        <w:t>;</w:t>
      </w:r>
    </w:p>
    <w:p w:rsidR="00831B07" w:rsidRPr="004153DC" w:rsidRDefault="004153DC" w:rsidP="00651D5E">
      <w:pPr>
        <w:spacing w:after="0" w:line="276" w:lineRule="auto"/>
        <w:ind w:firstLine="709"/>
        <w:contextualSpacing/>
        <w:jc w:val="both"/>
        <w:rPr>
          <w:rFonts w:ascii="Times New Roman" w:hAnsi="Times New Roman" w:cs="Times New Roman"/>
          <w:color w:val="000000" w:themeColor="text1"/>
          <w:sz w:val="24"/>
          <w:szCs w:val="24"/>
        </w:rPr>
      </w:pPr>
      <w:r w:rsidRPr="00651D5E">
        <w:rPr>
          <w:rFonts w:ascii="Times New Roman" w:hAnsi="Times New Roman" w:cs="Times New Roman"/>
          <w:color w:val="000000" w:themeColor="text1"/>
          <w:sz w:val="24"/>
          <w:szCs w:val="24"/>
        </w:rPr>
        <w:t>развитие рыночных отношений и конкуренции</w:t>
      </w:r>
      <w:r w:rsidR="00651D5E" w:rsidRPr="00651D5E">
        <w:rPr>
          <w:rFonts w:ascii="Times New Roman" w:hAnsi="Times New Roman" w:cs="Times New Roman"/>
          <w:color w:val="000000" w:themeColor="text1"/>
          <w:sz w:val="24"/>
          <w:szCs w:val="24"/>
        </w:rPr>
        <w:t>, создание благоприятных условий для малого и среднего бизнеса по управлению, содержанию и ремонту многоквартирных домов;</w:t>
      </w:r>
    </w:p>
    <w:p w:rsidR="00D06D34" w:rsidRPr="004153DC" w:rsidRDefault="004153DC" w:rsidP="004153DC">
      <w:pPr>
        <w:spacing w:after="0" w:line="276" w:lineRule="auto"/>
        <w:ind w:firstLine="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сокращение присутствие государства, органов местного самоуправления в сфере управления многоквартирными домами.</w:t>
      </w:r>
    </w:p>
    <w:p w:rsidR="004153DC" w:rsidRDefault="00C77CE0" w:rsidP="00C77CE0">
      <w:pPr>
        <w:spacing w:line="276" w:lineRule="auto"/>
        <w:ind w:right="-1" w:firstLine="709"/>
        <w:contextualSpacing/>
        <w:jc w:val="both"/>
        <w:rPr>
          <w:rFonts w:ascii="Times New Roman" w:hAnsi="Times New Roman" w:cs="Times New Roman"/>
          <w:color w:val="000000" w:themeColor="text1"/>
          <w:sz w:val="24"/>
          <w:szCs w:val="24"/>
        </w:rPr>
      </w:pPr>
      <w:r w:rsidRPr="00C77CE0">
        <w:rPr>
          <w:rFonts w:ascii="Times New Roman" w:hAnsi="Times New Roman" w:cs="Times New Roman"/>
          <w:b/>
          <w:color w:val="000000" w:themeColor="text1"/>
          <w:sz w:val="24"/>
          <w:szCs w:val="24"/>
        </w:rPr>
        <w:t>Цель государственной политики в сфере управления многоквартирными домами</w:t>
      </w:r>
      <w:r w:rsidRPr="00C77CE0">
        <w:rPr>
          <w:rFonts w:ascii="Times New Roman" w:hAnsi="Times New Roman" w:cs="Times New Roman"/>
          <w:color w:val="000000" w:themeColor="text1"/>
          <w:sz w:val="24"/>
          <w:szCs w:val="24"/>
        </w:rPr>
        <w:t xml:space="preserve"> – устойчивая система эффективного управления многоквартирными домами сообществами собственников помещений, привлекающими для оказания услуг и выполнения работ профессиональных исполнителей на рынке, обеспечивающая безопасное состояние многоквартирных домов и благоприятные условия проживания в них граждан</w:t>
      </w:r>
    </w:p>
    <w:p w:rsidR="006B2665" w:rsidRDefault="006B2665" w:rsidP="00C77CE0">
      <w:pPr>
        <w:spacing w:line="276" w:lineRule="auto"/>
        <w:ind w:right="-1" w:firstLine="709"/>
        <w:contextualSpacing/>
        <w:jc w:val="both"/>
        <w:rPr>
          <w:rFonts w:ascii="Times New Roman" w:hAnsi="Times New Roman" w:cs="Times New Roman"/>
          <w:color w:val="000000" w:themeColor="text1"/>
          <w:sz w:val="24"/>
          <w:szCs w:val="24"/>
        </w:rPr>
      </w:pPr>
      <w:r w:rsidRPr="00651D5E">
        <w:rPr>
          <w:rFonts w:ascii="Times New Roman" w:hAnsi="Times New Roman" w:cs="Times New Roman"/>
          <w:b/>
          <w:color w:val="000000" w:themeColor="text1"/>
          <w:sz w:val="24"/>
          <w:szCs w:val="24"/>
        </w:rPr>
        <w:t>Для достижения этой цели необходимо решить следующие</w:t>
      </w:r>
      <w:r w:rsidRPr="006862C4">
        <w:rPr>
          <w:rFonts w:ascii="Times New Roman" w:hAnsi="Times New Roman" w:cs="Times New Roman"/>
          <w:color w:val="000000" w:themeColor="text1"/>
          <w:sz w:val="24"/>
          <w:szCs w:val="24"/>
        </w:rPr>
        <w:t xml:space="preserve"> </w:t>
      </w:r>
      <w:r w:rsidRPr="00651D5E">
        <w:rPr>
          <w:rFonts w:ascii="Times New Roman" w:hAnsi="Times New Roman" w:cs="Times New Roman"/>
          <w:b/>
          <w:color w:val="000000" w:themeColor="text1"/>
          <w:sz w:val="24"/>
          <w:szCs w:val="24"/>
        </w:rPr>
        <w:t>задачи</w:t>
      </w:r>
      <w:r w:rsidRPr="006862C4">
        <w:rPr>
          <w:rFonts w:ascii="Times New Roman" w:hAnsi="Times New Roman" w:cs="Times New Roman"/>
          <w:color w:val="000000" w:themeColor="text1"/>
          <w:sz w:val="24"/>
          <w:szCs w:val="24"/>
        </w:rPr>
        <w:t>:</w:t>
      </w:r>
    </w:p>
    <w:p w:rsidR="009B3BF7" w:rsidRPr="00831757" w:rsidRDefault="009B3BF7" w:rsidP="009B3BF7">
      <w:pPr>
        <w:spacing w:line="276" w:lineRule="auto"/>
        <w:ind w:right="-1" w:firstLine="709"/>
        <w:contextualSpacing/>
        <w:jc w:val="both"/>
        <w:rPr>
          <w:rFonts w:ascii="Times New Roman" w:hAnsi="Times New Roman" w:cs="Times New Roman"/>
          <w:color w:val="000000" w:themeColor="text1"/>
          <w:sz w:val="24"/>
          <w:szCs w:val="24"/>
        </w:rPr>
      </w:pPr>
      <w:r w:rsidRPr="00831757">
        <w:rPr>
          <w:rFonts w:ascii="Times New Roman" w:hAnsi="Times New Roman" w:cs="Times New Roman"/>
          <w:color w:val="000000" w:themeColor="text1"/>
          <w:sz w:val="24"/>
          <w:szCs w:val="24"/>
        </w:rPr>
        <w:lastRenderedPageBreak/>
        <w:t>создать условия для беспрепятственной реализации прав собственников помещений в многоквартирных домах в отношении принадлежащего им общего имущества, представления и защиты общих интересов;</w:t>
      </w:r>
    </w:p>
    <w:p w:rsidR="009B3BF7" w:rsidRPr="00831757" w:rsidRDefault="00831757" w:rsidP="009B3BF7">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w:t>
      </w:r>
      <w:r w:rsidR="009B3BF7" w:rsidRPr="00831757">
        <w:rPr>
          <w:rFonts w:ascii="Times New Roman" w:hAnsi="Times New Roman" w:cs="Times New Roman"/>
          <w:color w:val="000000" w:themeColor="text1"/>
          <w:sz w:val="24"/>
          <w:szCs w:val="24"/>
        </w:rPr>
        <w:t>баланс ответственности участников управления многоквартирными домами за безопасное состояние многоквартирных домов;</w:t>
      </w:r>
    </w:p>
    <w:p w:rsidR="009B3BF7" w:rsidRPr="00831757" w:rsidRDefault="009B3BF7" w:rsidP="009B3BF7">
      <w:pPr>
        <w:spacing w:line="276" w:lineRule="auto"/>
        <w:ind w:right="-1" w:firstLine="709"/>
        <w:contextualSpacing/>
        <w:jc w:val="both"/>
        <w:rPr>
          <w:rFonts w:ascii="Times New Roman" w:hAnsi="Times New Roman" w:cs="Times New Roman"/>
          <w:color w:val="000000" w:themeColor="text1"/>
          <w:sz w:val="24"/>
          <w:szCs w:val="24"/>
        </w:rPr>
      </w:pPr>
      <w:r w:rsidRPr="00831757">
        <w:rPr>
          <w:rFonts w:ascii="Times New Roman" w:hAnsi="Times New Roman" w:cs="Times New Roman"/>
          <w:color w:val="000000" w:themeColor="text1"/>
          <w:sz w:val="24"/>
          <w:szCs w:val="24"/>
        </w:rPr>
        <w:t>обеспечить реализацию прав и обязанностей собственников помещений в многоквартирном доме как коллективного заказчика профессиональных услуг и работ на рынке, защиту экономических интересов</w:t>
      </w:r>
      <w:r w:rsidR="00651D5E" w:rsidRPr="00831757">
        <w:rPr>
          <w:rFonts w:ascii="Times New Roman" w:hAnsi="Times New Roman" w:cs="Times New Roman"/>
          <w:color w:val="000000" w:themeColor="text1"/>
          <w:sz w:val="24"/>
          <w:szCs w:val="24"/>
        </w:rPr>
        <w:t xml:space="preserve"> собственников;</w:t>
      </w:r>
      <w:r w:rsidRPr="00831757">
        <w:rPr>
          <w:rFonts w:ascii="Times New Roman" w:hAnsi="Times New Roman" w:cs="Times New Roman"/>
          <w:color w:val="000000" w:themeColor="text1"/>
          <w:sz w:val="24"/>
          <w:szCs w:val="24"/>
        </w:rPr>
        <w:t xml:space="preserve"> </w:t>
      </w:r>
    </w:p>
    <w:p w:rsidR="00651D5E" w:rsidRPr="004D3283" w:rsidRDefault="00651D5E" w:rsidP="009B3BF7">
      <w:pPr>
        <w:spacing w:line="276" w:lineRule="auto"/>
        <w:ind w:right="-1" w:firstLine="709"/>
        <w:contextualSpacing/>
        <w:jc w:val="both"/>
        <w:rPr>
          <w:rFonts w:ascii="Times New Roman" w:hAnsi="Times New Roman" w:cs="Times New Roman"/>
          <w:color w:val="000000" w:themeColor="text1"/>
          <w:sz w:val="24"/>
          <w:szCs w:val="24"/>
        </w:rPr>
      </w:pPr>
      <w:r w:rsidRPr="004D3283">
        <w:rPr>
          <w:rFonts w:ascii="Times New Roman" w:hAnsi="Times New Roman" w:cs="Times New Roman"/>
          <w:color w:val="000000" w:themeColor="text1"/>
          <w:sz w:val="24"/>
          <w:szCs w:val="24"/>
        </w:rPr>
        <w:t>изменить подход к установлению обязательных требований в отношении управления и содержания общего имущества в многоквартирных домах, пересмотреть и ограничить обязательные требования требованиями к безопасному состоянию многоквартирных домов;</w:t>
      </w:r>
    </w:p>
    <w:p w:rsidR="00831757" w:rsidRPr="00C335F4" w:rsidRDefault="00C335F4" w:rsidP="00C335F4">
      <w:pPr>
        <w:spacing w:line="276" w:lineRule="auto"/>
        <w:ind w:right="-1" w:firstLine="709"/>
        <w:contextualSpacing/>
        <w:jc w:val="both"/>
        <w:rPr>
          <w:rFonts w:ascii="Times New Roman" w:hAnsi="Times New Roman" w:cs="Times New Roman"/>
          <w:color w:val="000000" w:themeColor="text1"/>
          <w:sz w:val="24"/>
          <w:szCs w:val="24"/>
        </w:rPr>
      </w:pPr>
      <w:r w:rsidRPr="00C335F4">
        <w:rPr>
          <w:rFonts w:ascii="Times New Roman" w:hAnsi="Times New Roman" w:cs="Times New Roman"/>
          <w:color w:val="000000" w:themeColor="text1"/>
          <w:sz w:val="24"/>
          <w:szCs w:val="24"/>
        </w:rPr>
        <w:t xml:space="preserve">содействовать повышению информированности, активности и самоорганизации </w:t>
      </w:r>
      <w:r w:rsidR="00831757" w:rsidRPr="00C335F4">
        <w:rPr>
          <w:rFonts w:ascii="Times New Roman" w:hAnsi="Times New Roman" w:cs="Times New Roman"/>
          <w:color w:val="000000" w:themeColor="text1"/>
          <w:sz w:val="24"/>
          <w:szCs w:val="24"/>
        </w:rPr>
        <w:t xml:space="preserve">собственников помещений в </w:t>
      </w:r>
      <w:r w:rsidRPr="00C335F4">
        <w:rPr>
          <w:rFonts w:ascii="Times New Roman" w:hAnsi="Times New Roman" w:cs="Times New Roman"/>
          <w:color w:val="000000" w:themeColor="text1"/>
          <w:sz w:val="24"/>
          <w:szCs w:val="24"/>
        </w:rPr>
        <w:t>многоквартирных домах;</w:t>
      </w:r>
    </w:p>
    <w:p w:rsidR="00651D5E" w:rsidRDefault="00651D5E" w:rsidP="00651D5E">
      <w:pPr>
        <w:spacing w:line="276" w:lineRule="auto"/>
        <w:ind w:right="-1" w:firstLine="709"/>
        <w:contextualSpacing/>
        <w:jc w:val="both"/>
        <w:rPr>
          <w:rFonts w:ascii="Times New Roman" w:hAnsi="Times New Roman" w:cs="Times New Roman"/>
          <w:color w:val="000000" w:themeColor="text1"/>
          <w:sz w:val="24"/>
          <w:szCs w:val="24"/>
        </w:rPr>
      </w:pPr>
      <w:r w:rsidRPr="00C335F4">
        <w:rPr>
          <w:rFonts w:ascii="Times New Roman" w:hAnsi="Times New Roman" w:cs="Times New Roman"/>
          <w:color w:val="000000" w:themeColor="text1"/>
          <w:sz w:val="24"/>
          <w:szCs w:val="24"/>
        </w:rPr>
        <w:t>содействовать развитию системы повышения профессиональных компетенций управляющих</w:t>
      </w:r>
      <w:r w:rsidR="00CD2C26">
        <w:rPr>
          <w:rFonts w:ascii="Times New Roman" w:hAnsi="Times New Roman" w:cs="Times New Roman"/>
          <w:color w:val="000000" w:themeColor="text1"/>
          <w:sz w:val="24"/>
          <w:szCs w:val="24"/>
        </w:rPr>
        <w:t xml:space="preserve"> и специалистов по техническому обслуживанию многоквартирных домов</w:t>
      </w:r>
      <w:r w:rsidRPr="00C335F4">
        <w:rPr>
          <w:rFonts w:ascii="Times New Roman" w:hAnsi="Times New Roman" w:cs="Times New Roman"/>
          <w:color w:val="000000" w:themeColor="text1"/>
          <w:sz w:val="24"/>
          <w:szCs w:val="24"/>
        </w:rPr>
        <w:t>;</w:t>
      </w:r>
    </w:p>
    <w:p w:rsidR="009B3BF7" w:rsidRPr="00991475" w:rsidRDefault="007B55DE" w:rsidP="009B3BF7">
      <w:pPr>
        <w:spacing w:line="276" w:lineRule="auto"/>
        <w:ind w:right="-1" w:firstLine="709"/>
        <w:contextualSpacing/>
        <w:jc w:val="both"/>
        <w:rPr>
          <w:rFonts w:ascii="Times New Roman" w:hAnsi="Times New Roman" w:cs="Times New Roman"/>
          <w:color w:val="000000" w:themeColor="text1"/>
          <w:sz w:val="24"/>
          <w:szCs w:val="24"/>
        </w:rPr>
      </w:pPr>
      <w:r w:rsidRPr="004D3283">
        <w:rPr>
          <w:rFonts w:ascii="Times New Roman" w:hAnsi="Times New Roman" w:cs="Times New Roman"/>
          <w:color w:val="000000" w:themeColor="text1"/>
          <w:sz w:val="24"/>
          <w:szCs w:val="24"/>
        </w:rPr>
        <w:t>изменить</w:t>
      </w:r>
      <w:r w:rsidR="00651D5E" w:rsidRPr="004D3283">
        <w:rPr>
          <w:rFonts w:ascii="Times New Roman" w:hAnsi="Times New Roman" w:cs="Times New Roman"/>
          <w:color w:val="000000" w:themeColor="text1"/>
          <w:sz w:val="24"/>
          <w:szCs w:val="24"/>
        </w:rPr>
        <w:t xml:space="preserve"> полномочия органов государственного жилищного надзора, </w:t>
      </w:r>
      <w:r w:rsidRPr="004D3283">
        <w:rPr>
          <w:rFonts w:ascii="Times New Roman" w:hAnsi="Times New Roman" w:cs="Times New Roman"/>
          <w:color w:val="000000" w:themeColor="text1"/>
          <w:sz w:val="24"/>
          <w:szCs w:val="24"/>
        </w:rPr>
        <w:t xml:space="preserve">привести </w:t>
      </w:r>
      <w:r w:rsidR="00651D5E" w:rsidRPr="004D3283">
        <w:rPr>
          <w:rFonts w:ascii="Times New Roman" w:hAnsi="Times New Roman" w:cs="Times New Roman"/>
          <w:color w:val="000000" w:themeColor="text1"/>
          <w:sz w:val="24"/>
          <w:szCs w:val="24"/>
        </w:rPr>
        <w:t>меры административного воздействия при нарушении обязательных требований к состоянию многоквартирных домов</w:t>
      </w:r>
      <w:r w:rsidRPr="004D3283">
        <w:rPr>
          <w:rFonts w:ascii="Times New Roman" w:hAnsi="Times New Roman" w:cs="Times New Roman"/>
          <w:color w:val="000000" w:themeColor="text1"/>
          <w:sz w:val="24"/>
          <w:szCs w:val="24"/>
        </w:rPr>
        <w:t xml:space="preserve"> в соответствие с последствиями их нарушения</w:t>
      </w:r>
      <w:r w:rsidR="00651D5E" w:rsidRPr="004D3283">
        <w:rPr>
          <w:rFonts w:ascii="Times New Roman" w:hAnsi="Times New Roman" w:cs="Times New Roman"/>
          <w:color w:val="000000" w:themeColor="text1"/>
          <w:sz w:val="24"/>
          <w:szCs w:val="24"/>
        </w:rPr>
        <w:t>.</w:t>
      </w:r>
    </w:p>
    <w:p w:rsidR="009B3BF7" w:rsidRDefault="009B3BF7" w:rsidP="00C77CE0">
      <w:pPr>
        <w:spacing w:line="276" w:lineRule="auto"/>
        <w:ind w:right="-1" w:firstLine="709"/>
        <w:contextualSpacing/>
        <w:jc w:val="both"/>
        <w:rPr>
          <w:rFonts w:ascii="Times New Roman" w:hAnsi="Times New Roman" w:cs="Times New Roman"/>
          <w:color w:val="000000" w:themeColor="text1"/>
          <w:sz w:val="24"/>
          <w:szCs w:val="24"/>
        </w:rPr>
      </w:pPr>
    </w:p>
    <w:p w:rsidR="00F229A8" w:rsidRDefault="00F229A8" w:rsidP="00991475">
      <w:pPr>
        <w:spacing w:line="276" w:lineRule="auto"/>
        <w:ind w:right="-1" w:firstLine="709"/>
        <w:contextualSpacing/>
        <w:jc w:val="both"/>
        <w:rPr>
          <w:rFonts w:ascii="Times New Roman" w:hAnsi="Times New Roman" w:cs="Times New Roman"/>
          <w:color w:val="000000" w:themeColor="text1"/>
          <w:sz w:val="24"/>
          <w:szCs w:val="24"/>
        </w:rPr>
      </w:pPr>
      <w:r w:rsidRPr="00C606E1">
        <w:rPr>
          <w:rFonts w:ascii="Times New Roman" w:hAnsi="Times New Roman" w:cs="Times New Roman"/>
          <w:b/>
          <w:color w:val="000000" w:themeColor="text1"/>
          <w:sz w:val="24"/>
          <w:szCs w:val="24"/>
        </w:rPr>
        <w:t xml:space="preserve">Для создания условий, обеспечивающих реализацию прав </w:t>
      </w:r>
      <w:r w:rsidR="006B2665" w:rsidRPr="00C606E1">
        <w:rPr>
          <w:rFonts w:ascii="Times New Roman" w:hAnsi="Times New Roman" w:cs="Times New Roman"/>
          <w:b/>
          <w:color w:val="000000" w:themeColor="text1"/>
          <w:sz w:val="24"/>
          <w:szCs w:val="24"/>
        </w:rPr>
        <w:t>собственников помещений в многоквартирных домах</w:t>
      </w:r>
      <w:r w:rsidRPr="00C606E1">
        <w:rPr>
          <w:rFonts w:ascii="Times New Roman" w:hAnsi="Times New Roman" w:cs="Times New Roman"/>
          <w:b/>
          <w:color w:val="000000" w:themeColor="text1"/>
          <w:sz w:val="24"/>
          <w:szCs w:val="24"/>
        </w:rPr>
        <w:t xml:space="preserve"> на совместное управление принадлежащим им общим имуществом</w:t>
      </w:r>
      <w:r>
        <w:rPr>
          <w:rFonts w:ascii="Times New Roman" w:hAnsi="Times New Roman" w:cs="Times New Roman"/>
          <w:color w:val="000000" w:themeColor="text1"/>
          <w:sz w:val="24"/>
          <w:szCs w:val="24"/>
        </w:rPr>
        <w:t xml:space="preserve"> необходимо:</w:t>
      </w:r>
    </w:p>
    <w:p w:rsidR="00F229A8" w:rsidRDefault="00F229A8" w:rsidP="00F229A8">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F229A8">
        <w:rPr>
          <w:rFonts w:ascii="Times New Roman" w:hAnsi="Times New Roman" w:cs="Times New Roman"/>
          <w:color w:val="000000" w:themeColor="text1"/>
          <w:sz w:val="24"/>
          <w:szCs w:val="24"/>
        </w:rPr>
        <w:t xml:space="preserve">ересмотреть </w:t>
      </w:r>
      <w:r>
        <w:rPr>
          <w:rFonts w:ascii="Times New Roman" w:hAnsi="Times New Roman" w:cs="Times New Roman"/>
          <w:color w:val="000000" w:themeColor="text1"/>
          <w:sz w:val="24"/>
          <w:szCs w:val="24"/>
        </w:rPr>
        <w:t xml:space="preserve">и упростить </w:t>
      </w:r>
      <w:r w:rsidRPr="00F229A8">
        <w:rPr>
          <w:rFonts w:ascii="Times New Roman" w:hAnsi="Times New Roman" w:cs="Times New Roman"/>
          <w:color w:val="000000" w:themeColor="text1"/>
          <w:sz w:val="24"/>
          <w:szCs w:val="24"/>
        </w:rPr>
        <w:t>требования к принятию решений общим собранием собственников</w:t>
      </w:r>
      <w:r>
        <w:rPr>
          <w:rFonts w:ascii="Times New Roman" w:hAnsi="Times New Roman" w:cs="Times New Roman"/>
          <w:color w:val="000000" w:themeColor="text1"/>
          <w:sz w:val="24"/>
          <w:szCs w:val="24"/>
        </w:rPr>
        <w:t xml:space="preserve"> помещений в многоквартирном доме:</w:t>
      </w:r>
    </w:p>
    <w:p w:rsidR="00F229A8" w:rsidRDefault="00F229A8" w:rsidP="00F229A8">
      <w:pPr>
        <w:spacing w:line="276" w:lineRule="auto"/>
        <w:ind w:left="709" w:right="-1"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оповещения о проведении общего собрания могут быть использованы любые доступные инициатору собрания </w:t>
      </w:r>
      <w:r w:rsidRPr="00F229A8">
        <w:rPr>
          <w:rFonts w:ascii="Times New Roman" w:hAnsi="Times New Roman" w:cs="Times New Roman"/>
          <w:color w:val="000000" w:themeColor="text1"/>
          <w:sz w:val="24"/>
          <w:szCs w:val="24"/>
        </w:rPr>
        <w:t xml:space="preserve">способы </w:t>
      </w:r>
      <w:r>
        <w:rPr>
          <w:rFonts w:ascii="Times New Roman" w:hAnsi="Times New Roman" w:cs="Times New Roman"/>
          <w:color w:val="000000" w:themeColor="text1"/>
          <w:sz w:val="24"/>
          <w:szCs w:val="24"/>
        </w:rPr>
        <w:t>с использованием контактной информации, предоставленной собственниками;</w:t>
      </w:r>
    </w:p>
    <w:p w:rsidR="00F229A8" w:rsidRPr="00F229A8" w:rsidRDefault="00F229A8" w:rsidP="00F229A8">
      <w:pPr>
        <w:spacing w:line="276" w:lineRule="auto"/>
        <w:ind w:left="709" w:right="-1"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любой форме проведения общего собрания собственники помещений вправе использовать любой</w:t>
      </w:r>
      <w:r w:rsidRPr="00F229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доступный им способ голосования и (или) передачи </w:t>
      </w:r>
      <w:r w:rsidRPr="00F229A8">
        <w:rPr>
          <w:rFonts w:ascii="Times New Roman" w:hAnsi="Times New Roman" w:cs="Times New Roman"/>
          <w:color w:val="000000" w:themeColor="text1"/>
          <w:sz w:val="24"/>
          <w:szCs w:val="24"/>
        </w:rPr>
        <w:t>решений</w:t>
      </w:r>
      <w:r>
        <w:rPr>
          <w:rFonts w:ascii="Times New Roman" w:hAnsi="Times New Roman" w:cs="Times New Roman"/>
          <w:color w:val="000000" w:themeColor="text1"/>
          <w:sz w:val="24"/>
          <w:szCs w:val="24"/>
        </w:rPr>
        <w:t>, принятых в письменном виде по вопросам, поставленным на голосование, лицу или по адресу, указанному в сообщении о собрании;</w:t>
      </w:r>
    </w:p>
    <w:p w:rsidR="00F229A8" w:rsidRPr="00F229A8" w:rsidRDefault="00F229A8" w:rsidP="006175D6">
      <w:pPr>
        <w:spacing w:line="276" w:lineRule="auto"/>
        <w:ind w:left="709" w:right="-1" w:firstLine="567"/>
        <w:contextualSpacing/>
        <w:jc w:val="both"/>
        <w:rPr>
          <w:rFonts w:ascii="Times New Roman" w:hAnsi="Times New Roman" w:cs="Times New Roman"/>
          <w:color w:val="000000" w:themeColor="text1"/>
          <w:sz w:val="24"/>
          <w:szCs w:val="24"/>
        </w:rPr>
      </w:pPr>
      <w:r w:rsidRPr="00F229A8">
        <w:rPr>
          <w:rFonts w:ascii="Times New Roman" w:hAnsi="Times New Roman" w:cs="Times New Roman"/>
          <w:color w:val="000000" w:themeColor="text1"/>
          <w:sz w:val="24"/>
          <w:szCs w:val="24"/>
        </w:rPr>
        <w:t xml:space="preserve">сообщение о собрании должно содержать не только вопросы повестки дня, но и </w:t>
      </w:r>
      <w:r w:rsidR="00DB7F79" w:rsidRPr="005F2E5C">
        <w:rPr>
          <w:rFonts w:ascii="Times New Roman" w:eastAsia="Calibri" w:hAnsi="Times New Roman" w:cs="Times New Roman"/>
          <w:sz w:val="24"/>
          <w:szCs w:val="24"/>
        </w:rPr>
        <w:t>проекты решений, которые будут поставлены на голосование</w:t>
      </w:r>
      <w:r w:rsidR="006175D6">
        <w:rPr>
          <w:rFonts w:ascii="Times New Roman" w:hAnsi="Times New Roman" w:cs="Times New Roman"/>
          <w:color w:val="000000" w:themeColor="text1"/>
          <w:sz w:val="24"/>
          <w:szCs w:val="24"/>
        </w:rPr>
        <w:t>;</w:t>
      </w:r>
    </w:p>
    <w:p w:rsidR="00F229A8" w:rsidRPr="00F229A8" w:rsidRDefault="00F229A8" w:rsidP="006175D6">
      <w:pPr>
        <w:spacing w:line="276" w:lineRule="auto"/>
        <w:ind w:left="709" w:right="-1" w:firstLine="567"/>
        <w:contextualSpacing/>
        <w:jc w:val="both"/>
        <w:rPr>
          <w:rFonts w:ascii="Times New Roman" w:hAnsi="Times New Roman" w:cs="Times New Roman"/>
          <w:color w:val="000000" w:themeColor="text1"/>
          <w:sz w:val="24"/>
          <w:szCs w:val="24"/>
        </w:rPr>
      </w:pPr>
      <w:proofErr w:type="gramStart"/>
      <w:r w:rsidRPr="00F229A8">
        <w:rPr>
          <w:rFonts w:ascii="Times New Roman" w:hAnsi="Times New Roman" w:cs="Times New Roman"/>
          <w:color w:val="000000" w:themeColor="text1"/>
          <w:sz w:val="24"/>
          <w:szCs w:val="24"/>
        </w:rPr>
        <w:t>снизить требования к количеству голосов для принятия решений</w:t>
      </w:r>
      <w:r w:rsidR="006175D6">
        <w:rPr>
          <w:rFonts w:ascii="Times New Roman" w:hAnsi="Times New Roman" w:cs="Times New Roman"/>
          <w:color w:val="000000" w:themeColor="text1"/>
          <w:sz w:val="24"/>
          <w:szCs w:val="24"/>
        </w:rPr>
        <w:t xml:space="preserve"> </w:t>
      </w:r>
      <w:r w:rsidR="00DB7F79">
        <w:rPr>
          <w:rFonts w:ascii="Times New Roman" w:hAnsi="Times New Roman" w:cs="Times New Roman"/>
          <w:color w:val="000000" w:themeColor="text1"/>
          <w:sz w:val="24"/>
          <w:szCs w:val="24"/>
        </w:rPr>
        <w:t xml:space="preserve">общим собранием </w:t>
      </w:r>
      <w:r w:rsidR="006175D6">
        <w:rPr>
          <w:rFonts w:ascii="Times New Roman" w:hAnsi="Times New Roman" w:cs="Times New Roman"/>
          <w:color w:val="000000" w:themeColor="text1"/>
          <w:sz w:val="24"/>
          <w:szCs w:val="24"/>
        </w:rPr>
        <w:t xml:space="preserve">до </w:t>
      </w:r>
      <w:r w:rsidR="00DB7F79">
        <w:rPr>
          <w:rFonts w:ascii="Times New Roman" w:hAnsi="Times New Roman" w:cs="Times New Roman"/>
          <w:color w:val="000000" w:themeColor="text1"/>
          <w:sz w:val="24"/>
          <w:szCs w:val="24"/>
        </w:rPr>
        <w:t>«</w:t>
      </w:r>
      <w:r w:rsidR="006175D6">
        <w:rPr>
          <w:rFonts w:ascii="Times New Roman" w:hAnsi="Times New Roman" w:cs="Times New Roman"/>
          <w:color w:val="000000" w:themeColor="text1"/>
          <w:sz w:val="24"/>
          <w:szCs w:val="24"/>
        </w:rPr>
        <w:t>большинства голосов участников общего собрания</w:t>
      </w:r>
      <w:r w:rsidR="00DB7F79">
        <w:rPr>
          <w:rFonts w:ascii="Times New Roman" w:hAnsi="Times New Roman" w:cs="Times New Roman"/>
          <w:color w:val="000000" w:themeColor="text1"/>
          <w:sz w:val="24"/>
          <w:szCs w:val="24"/>
        </w:rPr>
        <w:t>»</w:t>
      </w:r>
      <w:r w:rsidR="006175D6">
        <w:rPr>
          <w:rFonts w:ascii="Times New Roman" w:hAnsi="Times New Roman" w:cs="Times New Roman"/>
          <w:color w:val="000000" w:themeColor="text1"/>
          <w:sz w:val="24"/>
          <w:szCs w:val="24"/>
        </w:rPr>
        <w:t xml:space="preserve">, имеющего кворум, за исключением решения о сносе многоквартирного дома или его реконструкции, приводящей к изменению характеристик помещений собственников </w:t>
      </w:r>
      <w:r w:rsidRPr="00F229A8">
        <w:rPr>
          <w:rFonts w:ascii="Times New Roman" w:hAnsi="Times New Roman" w:cs="Times New Roman"/>
          <w:color w:val="000000" w:themeColor="text1"/>
          <w:sz w:val="24"/>
          <w:szCs w:val="24"/>
        </w:rPr>
        <w:t>(</w:t>
      </w:r>
      <w:r w:rsidR="006175D6">
        <w:rPr>
          <w:rFonts w:ascii="Times New Roman" w:hAnsi="Times New Roman" w:cs="Times New Roman"/>
          <w:color w:val="000000" w:themeColor="text1"/>
          <w:sz w:val="24"/>
          <w:szCs w:val="24"/>
        </w:rPr>
        <w:t>для таких решений требуется не менее</w:t>
      </w:r>
      <w:r w:rsidRPr="00F229A8">
        <w:rPr>
          <w:rFonts w:ascii="Times New Roman" w:hAnsi="Times New Roman" w:cs="Times New Roman"/>
          <w:color w:val="000000" w:themeColor="text1"/>
          <w:sz w:val="24"/>
          <w:szCs w:val="24"/>
        </w:rPr>
        <w:t xml:space="preserve"> 2/3 от общего числа голосов собственников </w:t>
      </w:r>
      <w:r w:rsidR="006175D6">
        <w:rPr>
          <w:rFonts w:ascii="Times New Roman" w:hAnsi="Times New Roman" w:cs="Times New Roman"/>
          <w:color w:val="000000" w:themeColor="text1"/>
          <w:sz w:val="24"/>
          <w:szCs w:val="24"/>
        </w:rPr>
        <w:t>помещений в многоквартирном доме</w:t>
      </w:r>
      <w:r w:rsidRPr="00F229A8">
        <w:rPr>
          <w:rFonts w:ascii="Times New Roman" w:hAnsi="Times New Roman" w:cs="Times New Roman"/>
          <w:color w:val="000000" w:themeColor="text1"/>
          <w:sz w:val="24"/>
          <w:szCs w:val="24"/>
        </w:rPr>
        <w:t>)</w:t>
      </w:r>
      <w:r w:rsidR="006175D6">
        <w:rPr>
          <w:rFonts w:ascii="Times New Roman" w:hAnsi="Times New Roman" w:cs="Times New Roman"/>
          <w:color w:val="000000" w:themeColor="text1"/>
          <w:sz w:val="24"/>
          <w:szCs w:val="24"/>
        </w:rPr>
        <w:t>;</w:t>
      </w:r>
      <w:proofErr w:type="gramEnd"/>
    </w:p>
    <w:p w:rsidR="00F229A8" w:rsidRPr="00F229A8" w:rsidRDefault="00F229A8" w:rsidP="00DB7F79">
      <w:pPr>
        <w:spacing w:line="276" w:lineRule="auto"/>
        <w:ind w:left="709" w:right="-1" w:firstLine="567"/>
        <w:contextualSpacing/>
        <w:jc w:val="both"/>
        <w:rPr>
          <w:rFonts w:ascii="Times New Roman" w:hAnsi="Times New Roman" w:cs="Times New Roman"/>
          <w:color w:val="000000" w:themeColor="text1"/>
          <w:sz w:val="24"/>
          <w:szCs w:val="24"/>
        </w:rPr>
      </w:pPr>
      <w:r w:rsidRPr="00F229A8">
        <w:rPr>
          <w:rFonts w:ascii="Times New Roman" w:hAnsi="Times New Roman" w:cs="Times New Roman"/>
          <w:color w:val="000000" w:themeColor="text1"/>
          <w:sz w:val="24"/>
          <w:szCs w:val="24"/>
        </w:rPr>
        <w:t>снизить кворум повторно</w:t>
      </w:r>
      <w:r w:rsidR="006175D6">
        <w:rPr>
          <w:rFonts w:ascii="Times New Roman" w:hAnsi="Times New Roman" w:cs="Times New Roman"/>
          <w:color w:val="000000" w:themeColor="text1"/>
          <w:sz w:val="24"/>
          <w:szCs w:val="24"/>
        </w:rPr>
        <w:t>го общего</w:t>
      </w:r>
      <w:r w:rsidRPr="00F229A8">
        <w:rPr>
          <w:rFonts w:ascii="Times New Roman" w:hAnsi="Times New Roman" w:cs="Times New Roman"/>
          <w:color w:val="000000" w:themeColor="text1"/>
          <w:sz w:val="24"/>
          <w:szCs w:val="24"/>
        </w:rPr>
        <w:t xml:space="preserve"> собрания</w:t>
      </w:r>
      <w:r w:rsidR="00DB7F79" w:rsidRPr="00DB7F79">
        <w:rPr>
          <w:rFonts w:ascii="Times New Roman" w:eastAsia="Calibri" w:hAnsi="Times New Roman" w:cs="Times New Roman"/>
          <w:sz w:val="24"/>
          <w:szCs w:val="24"/>
        </w:rPr>
        <w:t xml:space="preserve"> </w:t>
      </w:r>
      <w:r w:rsidR="00DB7F79" w:rsidRPr="005F2E5C">
        <w:rPr>
          <w:rFonts w:ascii="Times New Roman" w:eastAsia="Calibri" w:hAnsi="Times New Roman" w:cs="Times New Roman"/>
          <w:sz w:val="24"/>
          <w:szCs w:val="24"/>
        </w:rPr>
        <w:t>собственников помещений в случае, если при предыдущем созыве общего собрания по тем же вопросам не было кворума</w:t>
      </w:r>
      <w:r w:rsidR="006175D6">
        <w:rPr>
          <w:rFonts w:ascii="Times New Roman" w:hAnsi="Times New Roman" w:cs="Times New Roman"/>
          <w:color w:val="000000" w:themeColor="text1"/>
          <w:sz w:val="24"/>
          <w:szCs w:val="24"/>
        </w:rPr>
        <w:t>;</w:t>
      </w:r>
    </w:p>
    <w:p w:rsidR="00F229A8" w:rsidRPr="00F229A8" w:rsidRDefault="006175D6" w:rsidP="00F229A8">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F229A8" w:rsidRPr="00F229A8">
        <w:rPr>
          <w:rFonts w:ascii="Times New Roman" w:hAnsi="Times New Roman" w:cs="Times New Roman"/>
          <w:color w:val="000000" w:themeColor="text1"/>
          <w:sz w:val="24"/>
          <w:szCs w:val="24"/>
        </w:rPr>
        <w:t xml:space="preserve">пределить вопросы, относящиеся к исключительной компетенции общего собрания, и право </w:t>
      </w:r>
      <w:r w:rsidR="005F2E5C">
        <w:rPr>
          <w:rFonts w:ascii="Times New Roman" w:hAnsi="Times New Roman" w:cs="Times New Roman"/>
          <w:color w:val="000000" w:themeColor="text1"/>
          <w:sz w:val="24"/>
          <w:szCs w:val="24"/>
        </w:rPr>
        <w:t xml:space="preserve">передачи </w:t>
      </w:r>
      <w:r w:rsidR="00DB7F79">
        <w:rPr>
          <w:rFonts w:ascii="Times New Roman" w:hAnsi="Times New Roman" w:cs="Times New Roman"/>
          <w:color w:val="000000" w:themeColor="text1"/>
          <w:sz w:val="24"/>
          <w:szCs w:val="24"/>
        </w:rPr>
        <w:t xml:space="preserve">общим собранием </w:t>
      </w:r>
      <w:r w:rsidR="005F2E5C">
        <w:rPr>
          <w:rFonts w:ascii="Times New Roman" w:hAnsi="Times New Roman" w:cs="Times New Roman"/>
          <w:color w:val="000000" w:themeColor="text1"/>
          <w:sz w:val="24"/>
          <w:szCs w:val="24"/>
        </w:rPr>
        <w:t>полномочий</w:t>
      </w:r>
      <w:r w:rsidR="00F229A8" w:rsidRPr="00F229A8">
        <w:rPr>
          <w:rFonts w:ascii="Times New Roman" w:hAnsi="Times New Roman" w:cs="Times New Roman"/>
          <w:color w:val="000000" w:themeColor="text1"/>
          <w:sz w:val="24"/>
          <w:szCs w:val="24"/>
        </w:rPr>
        <w:t xml:space="preserve"> </w:t>
      </w:r>
      <w:r w:rsidR="00DB7F79">
        <w:rPr>
          <w:rFonts w:ascii="Times New Roman" w:hAnsi="Times New Roman" w:cs="Times New Roman"/>
          <w:color w:val="000000" w:themeColor="text1"/>
          <w:sz w:val="24"/>
          <w:szCs w:val="24"/>
        </w:rPr>
        <w:t xml:space="preserve">по принятию </w:t>
      </w:r>
      <w:r w:rsidR="00F229A8" w:rsidRPr="00F229A8">
        <w:rPr>
          <w:rFonts w:ascii="Times New Roman" w:hAnsi="Times New Roman" w:cs="Times New Roman"/>
          <w:color w:val="000000" w:themeColor="text1"/>
          <w:sz w:val="24"/>
          <w:szCs w:val="24"/>
        </w:rPr>
        <w:t xml:space="preserve">решений по </w:t>
      </w:r>
      <w:r w:rsidR="00F229A8" w:rsidRPr="00F229A8">
        <w:rPr>
          <w:rFonts w:ascii="Times New Roman" w:hAnsi="Times New Roman" w:cs="Times New Roman"/>
          <w:color w:val="000000" w:themeColor="text1"/>
          <w:sz w:val="24"/>
          <w:szCs w:val="24"/>
        </w:rPr>
        <w:lastRenderedPageBreak/>
        <w:t>другим вопросам</w:t>
      </w:r>
      <w:r w:rsidR="00DB7F79">
        <w:rPr>
          <w:rFonts w:ascii="Times New Roman" w:hAnsi="Times New Roman" w:cs="Times New Roman"/>
          <w:color w:val="000000" w:themeColor="text1"/>
          <w:sz w:val="24"/>
          <w:szCs w:val="24"/>
        </w:rPr>
        <w:t>, относящимся к компетенции общего собрания,</w:t>
      </w:r>
      <w:r w:rsidR="00F229A8" w:rsidRPr="00F229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представительному органу собственников помещений в многоквартирном доме - </w:t>
      </w:r>
      <w:r w:rsidR="00F229A8" w:rsidRPr="00F229A8">
        <w:rPr>
          <w:rFonts w:ascii="Times New Roman" w:hAnsi="Times New Roman" w:cs="Times New Roman"/>
          <w:color w:val="000000" w:themeColor="text1"/>
          <w:sz w:val="24"/>
          <w:szCs w:val="24"/>
        </w:rPr>
        <w:t>совету многоквартирного дома, правлению ТСЖ</w:t>
      </w:r>
      <w:r>
        <w:rPr>
          <w:rFonts w:ascii="Times New Roman" w:hAnsi="Times New Roman" w:cs="Times New Roman"/>
          <w:color w:val="000000" w:themeColor="text1"/>
          <w:sz w:val="24"/>
          <w:szCs w:val="24"/>
        </w:rPr>
        <w:t xml:space="preserve"> (жилищного кооператива)</w:t>
      </w:r>
      <w:r w:rsidR="00563F6D">
        <w:rPr>
          <w:rFonts w:ascii="Times New Roman" w:hAnsi="Times New Roman" w:cs="Times New Roman"/>
          <w:color w:val="000000" w:themeColor="text1"/>
          <w:sz w:val="24"/>
          <w:szCs w:val="24"/>
        </w:rPr>
        <w:t>, в случаях, определенных законом, лицу, управляющему многоквартирным домом</w:t>
      </w:r>
      <w:r>
        <w:rPr>
          <w:rFonts w:ascii="Times New Roman" w:hAnsi="Times New Roman" w:cs="Times New Roman"/>
          <w:color w:val="000000" w:themeColor="text1"/>
          <w:sz w:val="24"/>
          <w:szCs w:val="24"/>
        </w:rPr>
        <w:t>;</w:t>
      </w:r>
    </w:p>
    <w:p w:rsidR="008F5EC2" w:rsidRDefault="008F5EC2" w:rsidP="006175D6">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свободный доступ инициатора общего собрания к реестру собственников помещений в многоквартирном </w:t>
      </w:r>
      <w:r w:rsidRPr="008F5EC2">
        <w:rPr>
          <w:rFonts w:ascii="Times New Roman" w:hAnsi="Times New Roman" w:cs="Times New Roman"/>
          <w:color w:val="000000" w:themeColor="text1"/>
          <w:sz w:val="24"/>
          <w:szCs w:val="24"/>
        </w:rPr>
        <w:t>доме, формируемому государственным органом, уполномоченным на государственную регистраци</w:t>
      </w:r>
      <w:r>
        <w:rPr>
          <w:rFonts w:ascii="Times New Roman" w:hAnsi="Times New Roman" w:cs="Times New Roman"/>
          <w:color w:val="000000" w:themeColor="text1"/>
          <w:sz w:val="24"/>
          <w:szCs w:val="24"/>
        </w:rPr>
        <w:t>ю</w:t>
      </w:r>
      <w:r w:rsidRPr="008F5EC2">
        <w:rPr>
          <w:rFonts w:ascii="Times New Roman" w:hAnsi="Times New Roman" w:cs="Times New Roman"/>
          <w:color w:val="000000" w:themeColor="text1"/>
          <w:sz w:val="24"/>
          <w:szCs w:val="24"/>
        </w:rPr>
        <w:t xml:space="preserve"> прав на недвижимое имущество</w:t>
      </w:r>
    </w:p>
    <w:p w:rsidR="008F5EC2" w:rsidRDefault="006175D6" w:rsidP="006175D6">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F229A8">
        <w:rPr>
          <w:rFonts w:ascii="Times New Roman" w:hAnsi="Times New Roman" w:cs="Times New Roman"/>
          <w:color w:val="000000" w:themeColor="text1"/>
          <w:sz w:val="24"/>
          <w:szCs w:val="24"/>
        </w:rPr>
        <w:t xml:space="preserve">простить требования к оформлению протокола </w:t>
      </w:r>
      <w:r>
        <w:rPr>
          <w:rFonts w:ascii="Times New Roman" w:hAnsi="Times New Roman" w:cs="Times New Roman"/>
          <w:color w:val="000000" w:themeColor="text1"/>
          <w:sz w:val="24"/>
          <w:szCs w:val="24"/>
        </w:rPr>
        <w:t>общего собрания</w:t>
      </w:r>
      <w:r w:rsidR="008F5EC2">
        <w:rPr>
          <w:rFonts w:ascii="Times New Roman" w:hAnsi="Times New Roman" w:cs="Times New Roman"/>
          <w:color w:val="000000" w:themeColor="text1"/>
          <w:sz w:val="24"/>
          <w:szCs w:val="24"/>
        </w:rPr>
        <w:t>;</w:t>
      </w:r>
    </w:p>
    <w:p w:rsidR="006175D6" w:rsidRDefault="006175D6" w:rsidP="00F229A8">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отменить требование </w:t>
      </w:r>
      <w:r w:rsidR="008F5EC2">
        <w:rPr>
          <w:rFonts w:ascii="Times New Roman" w:hAnsi="Times New Roman" w:cs="Times New Roman"/>
          <w:color w:val="000000" w:themeColor="text1"/>
          <w:sz w:val="24"/>
          <w:szCs w:val="24"/>
        </w:rPr>
        <w:t xml:space="preserve">о передаче протокола общего собрания </w:t>
      </w:r>
      <w:r w:rsidR="00E63B56">
        <w:rPr>
          <w:rFonts w:ascii="Times New Roman" w:hAnsi="Times New Roman" w:cs="Times New Roman"/>
          <w:color w:val="000000" w:themeColor="text1"/>
          <w:sz w:val="24"/>
          <w:szCs w:val="24"/>
        </w:rPr>
        <w:t xml:space="preserve">для хранения в орган государственного жилищного надзора, </w:t>
      </w:r>
      <w:r w:rsidRPr="00F229A8">
        <w:rPr>
          <w:rFonts w:ascii="Times New Roman" w:hAnsi="Times New Roman" w:cs="Times New Roman"/>
          <w:color w:val="000000" w:themeColor="text1"/>
          <w:sz w:val="24"/>
          <w:szCs w:val="24"/>
        </w:rPr>
        <w:t xml:space="preserve">обеспечить архивное хранение </w:t>
      </w:r>
      <w:r w:rsidR="00E63B56">
        <w:rPr>
          <w:rFonts w:ascii="Times New Roman" w:hAnsi="Times New Roman" w:cs="Times New Roman"/>
          <w:color w:val="000000" w:themeColor="text1"/>
          <w:sz w:val="24"/>
          <w:szCs w:val="24"/>
        </w:rPr>
        <w:t xml:space="preserve">копий </w:t>
      </w:r>
      <w:r w:rsidRPr="00F229A8">
        <w:rPr>
          <w:rFonts w:ascii="Times New Roman" w:hAnsi="Times New Roman" w:cs="Times New Roman"/>
          <w:color w:val="000000" w:themeColor="text1"/>
          <w:sz w:val="24"/>
          <w:szCs w:val="24"/>
        </w:rPr>
        <w:t xml:space="preserve">документов </w:t>
      </w:r>
      <w:r w:rsidR="00E63B56">
        <w:rPr>
          <w:rFonts w:ascii="Times New Roman" w:hAnsi="Times New Roman" w:cs="Times New Roman"/>
          <w:color w:val="000000" w:themeColor="text1"/>
          <w:sz w:val="24"/>
          <w:szCs w:val="24"/>
        </w:rPr>
        <w:t xml:space="preserve">общих </w:t>
      </w:r>
      <w:r w:rsidRPr="00F229A8">
        <w:rPr>
          <w:rFonts w:ascii="Times New Roman" w:hAnsi="Times New Roman" w:cs="Times New Roman"/>
          <w:color w:val="000000" w:themeColor="text1"/>
          <w:sz w:val="24"/>
          <w:szCs w:val="24"/>
        </w:rPr>
        <w:t xml:space="preserve">собраний </w:t>
      </w:r>
      <w:r w:rsidR="00E63B56">
        <w:rPr>
          <w:rFonts w:ascii="Times New Roman" w:hAnsi="Times New Roman" w:cs="Times New Roman"/>
          <w:color w:val="000000" w:themeColor="text1"/>
          <w:sz w:val="24"/>
          <w:szCs w:val="24"/>
        </w:rPr>
        <w:t xml:space="preserve">в форме </w:t>
      </w:r>
      <w:r w:rsidRPr="00F229A8">
        <w:rPr>
          <w:rFonts w:ascii="Times New Roman" w:hAnsi="Times New Roman" w:cs="Times New Roman"/>
          <w:color w:val="000000" w:themeColor="text1"/>
          <w:sz w:val="24"/>
          <w:szCs w:val="24"/>
        </w:rPr>
        <w:t xml:space="preserve">электронных </w:t>
      </w:r>
      <w:r w:rsidR="00E63B56">
        <w:rPr>
          <w:rFonts w:ascii="Times New Roman" w:hAnsi="Times New Roman" w:cs="Times New Roman"/>
          <w:color w:val="000000" w:themeColor="text1"/>
          <w:sz w:val="24"/>
          <w:szCs w:val="24"/>
        </w:rPr>
        <w:t>документов.</w:t>
      </w:r>
    </w:p>
    <w:p w:rsidR="00F229A8" w:rsidRPr="00C606E1" w:rsidRDefault="00563F6D" w:rsidP="00F229A8">
      <w:pPr>
        <w:spacing w:line="276" w:lineRule="auto"/>
        <w:ind w:right="-1" w:firstLine="709"/>
        <w:contextualSpacing/>
        <w:jc w:val="both"/>
        <w:rPr>
          <w:rFonts w:ascii="Times New Roman" w:hAnsi="Times New Roman" w:cs="Times New Roman"/>
          <w:b/>
          <w:color w:val="000000" w:themeColor="text1"/>
          <w:sz w:val="24"/>
          <w:szCs w:val="24"/>
        </w:rPr>
      </w:pPr>
      <w:r w:rsidRPr="00C606E1">
        <w:rPr>
          <w:rFonts w:ascii="Times New Roman" w:hAnsi="Times New Roman" w:cs="Times New Roman"/>
          <w:b/>
          <w:color w:val="000000" w:themeColor="text1"/>
          <w:sz w:val="24"/>
          <w:szCs w:val="24"/>
        </w:rPr>
        <w:t>Для создания условий, обеспечивающих права и обязанности «коллективного собственника</w:t>
      </w:r>
      <w:r w:rsidR="00C606E1">
        <w:rPr>
          <w:rFonts w:ascii="Times New Roman" w:hAnsi="Times New Roman" w:cs="Times New Roman"/>
          <w:b/>
          <w:color w:val="000000" w:themeColor="text1"/>
          <w:sz w:val="24"/>
          <w:szCs w:val="24"/>
        </w:rPr>
        <w:t xml:space="preserve">», защиту общих интересов и баланс ответственности участников управления многоквартирными домами за его безопасное состояние </w:t>
      </w:r>
      <w:r w:rsidR="00C606E1">
        <w:rPr>
          <w:rFonts w:ascii="Times New Roman" w:hAnsi="Times New Roman" w:cs="Times New Roman"/>
          <w:color w:val="000000" w:themeColor="text1"/>
          <w:sz w:val="24"/>
          <w:szCs w:val="24"/>
        </w:rPr>
        <w:t>не</w:t>
      </w:r>
      <w:r w:rsidR="00DB7F79">
        <w:rPr>
          <w:rFonts w:ascii="Times New Roman" w:hAnsi="Times New Roman" w:cs="Times New Roman"/>
          <w:color w:val="000000" w:themeColor="text1"/>
          <w:sz w:val="24"/>
          <w:szCs w:val="24"/>
        </w:rPr>
        <w:t>о</w:t>
      </w:r>
      <w:r w:rsidR="00C606E1">
        <w:rPr>
          <w:rFonts w:ascii="Times New Roman" w:hAnsi="Times New Roman" w:cs="Times New Roman"/>
          <w:color w:val="000000" w:themeColor="text1"/>
          <w:sz w:val="24"/>
          <w:szCs w:val="24"/>
        </w:rPr>
        <w:t>бходимо:</w:t>
      </w:r>
    </w:p>
    <w:p w:rsidR="00C606E1" w:rsidRDefault="00937A64" w:rsidP="00C606E1">
      <w:pPr>
        <w:spacing w:line="276" w:lineRule="auto"/>
        <w:ind w:right="-1" w:firstLine="709"/>
        <w:contextualSpacing/>
        <w:jc w:val="both"/>
        <w:rPr>
          <w:rFonts w:ascii="Times New Roman" w:hAnsi="Times New Roman" w:cs="Times New Roman"/>
          <w:color w:val="000000" w:themeColor="text1"/>
          <w:sz w:val="24"/>
          <w:szCs w:val="24"/>
        </w:rPr>
      </w:pPr>
      <w:r w:rsidRPr="006862C4">
        <w:rPr>
          <w:rFonts w:ascii="Times New Roman" w:hAnsi="Times New Roman" w:cs="Times New Roman"/>
          <w:color w:val="000000" w:themeColor="text1"/>
          <w:sz w:val="24"/>
          <w:szCs w:val="24"/>
        </w:rPr>
        <w:t>определ</w:t>
      </w:r>
      <w:r w:rsidR="00C606E1">
        <w:rPr>
          <w:rFonts w:ascii="Times New Roman" w:hAnsi="Times New Roman" w:cs="Times New Roman"/>
          <w:color w:val="000000" w:themeColor="text1"/>
          <w:sz w:val="24"/>
          <w:szCs w:val="24"/>
        </w:rPr>
        <w:t>ить</w:t>
      </w:r>
      <w:r w:rsidRPr="006862C4">
        <w:rPr>
          <w:rFonts w:ascii="Times New Roman" w:hAnsi="Times New Roman" w:cs="Times New Roman"/>
          <w:color w:val="000000" w:themeColor="text1"/>
          <w:sz w:val="24"/>
          <w:szCs w:val="24"/>
        </w:rPr>
        <w:t xml:space="preserve"> статус собственников помещений в </w:t>
      </w:r>
      <w:r w:rsidR="00C606E1">
        <w:rPr>
          <w:rFonts w:ascii="Times New Roman" w:hAnsi="Times New Roman" w:cs="Times New Roman"/>
          <w:color w:val="000000" w:themeColor="text1"/>
          <w:sz w:val="24"/>
          <w:szCs w:val="24"/>
        </w:rPr>
        <w:t>многоквартирном доме</w:t>
      </w:r>
      <w:r w:rsidRPr="006862C4">
        <w:rPr>
          <w:rFonts w:ascii="Times New Roman" w:hAnsi="Times New Roman" w:cs="Times New Roman"/>
          <w:color w:val="000000" w:themeColor="text1"/>
          <w:sz w:val="24"/>
          <w:szCs w:val="24"/>
        </w:rPr>
        <w:t xml:space="preserve"> как гражданско-правового сообщества</w:t>
      </w:r>
      <w:r w:rsidR="00C606E1">
        <w:rPr>
          <w:rFonts w:ascii="Times New Roman" w:hAnsi="Times New Roman" w:cs="Times New Roman"/>
          <w:color w:val="000000" w:themeColor="text1"/>
          <w:sz w:val="24"/>
          <w:szCs w:val="24"/>
        </w:rPr>
        <w:t xml:space="preserve"> сособственников общего имущества в многоквартирном доме</w:t>
      </w:r>
      <w:r w:rsidRPr="006862C4">
        <w:rPr>
          <w:rFonts w:ascii="Times New Roman" w:hAnsi="Times New Roman" w:cs="Times New Roman"/>
          <w:color w:val="000000" w:themeColor="text1"/>
          <w:sz w:val="24"/>
          <w:szCs w:val="24"/>
        </w:rPr>
        <w:t xml:space="preserve">, </w:t>
      </w:r>
      <w:r w:rsidR="00C606E1">
        <w:rPr>
          <w:rFonts w:ascii="Times New Roman" w:hAnsi="Times New Roman" w:cs="Times New Roman"/>
          <w:color w:val="000000" w:themeColor="text1"/>
          <w:sz w:val="24"/>
          <w:szCs w:val="24"/>
        </w:rPr>
        <w:t xml:space="preserve">возникающего в силу закона с момента появления более одного собственника помещений в многоквартирном доме, не требующего государственной регистрации в качестве сообщества и </w:t>
      </w:r>
      <w:r w:rsidRPr="006862C4">
        <w:rPr>
          <w:rFonts w:ascii="Times New Roman" w:hAnsi="Times New Roman" w:cs="Times New Roman"/>
          <w:color w:val="000000" w:themeColor="text1"/>
          <w:sz w:val="24"/>
          <w:szCs w:val="24"/>
        </w:rPr>
        <w:t xml:space="preserve">обладающего правоспособностью, близкой к </w:t>
      </w:r>
      <w:r w:rsidR="00C606E1">
        <w:rPr>
          <w:rFonts w:ascii="Times New Roman" w:hAnsi="Times New Roman" w:cs="Times New Roman"/>
          <w:color w:val="000000" w:themeColor="text1"/>
          <w:sz w:val="24"/>
          <w:szCs w:val="24"/>
        </w:rPr>
        <w:t xml:space="preserve">правоспособности </w:t>
      </w:r>
      <w:r w:rsidRPr="006862C4">
        <w:rPr>
          <w:rFonts w:ascii="Times New Roman" w:hAnsi="Times New Roman" w:cs="Times New Roman"/>
          <w:color w:val="000000" w:themeColor="text1"/>
          <w:sz w:val="24"/>
          <w:szCs w:val="24"/>
        </w:rPr>
        <w:t>юридическ</w:t>
      </w:r>
      <w:r w:rsidR="00C606E1">
        <w:rPr>
          <w:rFonts w:ascii="Times New Roman" w:hAnsi="Times New Roman" w:cs="Times New Roman"/>
          <w:color w:val="000000" w:themeColor="text1"/>
          <w:sz w:val="24"/>
          <w:szCs w:val="24"/>
        </w:rPr>
        <w:t>ого лица:</w:t>
      </w:r>
    </w:p>
    <w:p w:rsidR="00C606E1" w:rsidRDefault="00C606E1" w:rsidP="00C606E1">
      <w:pPr>
        <w:spacing w:line="276" w:lineRule="auto"/>
        <w:ind w:left="709" w:right="-1"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право </w:t>
      </w:r>
      <w:r w:rsidR="00937A64" w:rsidRPr="006862C4">
        <w:rPr>
          <w:rFonts w:ascii="Times New Roman" w:hAnsi="Times New Roman" w:cs="Times New Roman"/>
          <w:color w:val="000000" w:themeColor="text1"/>
          <w:sz w:val="24"/>
          <w:szCs w:val="24"/>
        </w:rPr>
        <w:t xml:space="preserve">иметь </w:t>
      </w:r>
      <w:r>
        <w:rPr>
          <w:rFonts w:ascii="Times New Roman" w:hAnsi="Times New Roman" w:cs="Times New Roman"/>
          <w:color w:val="000000" w:themeColor="text1"/>
          <w:sz w:val="24"/>
          <w:szCs w:val="24"/>
        </w:rPr>
        <w:t xml:space="preserve">специальный банковский </w:t>
      </w:r>
      <w:r w:rsidR="00937A64" w:rsidRPr="006862C4">
        <w:rPr>
          <w:rFonts w:ascii="Times New Roman" w:hAnsi="Times New Roman" w:cs="Times New Roman"/>
          <w:color w:val="000000" w:themeColor="text1"/>
          <w:sz w:val="24"/>
          <w:szCs w:val="24"/>
        </w:rPr>
        <w:t xml:space="preserve">счет для формирования общих средств сообщества </w:t>
      </w:r>
      <w:r>
        <w:rPr>
          <w:rFonts w:ascii="Times New Roman" w:hAnsi="Times New Roman" w:cs="Times New Roman"/>
          <w:color w:val="000000" w:themeColor="text1"/>
          <w:sz w:val="24"/>
          <w:szCs w:val="24"/>
        </w:rPr>
        <w:t>со</w:t>
      </w:r>
      <w:r w:rsidR="00937A64" w:rsidRPr="006862C4">
        <w:rPr>
          <w:rFonts w:ascii="Times New Roman" w:hAnsi="Times New Roman" w:cs="Times New Roman"/>
          <w:color w:val="000000" w:themeColor="text1"/>
          <w:sz w:val="24"/>
          <w:szCs w:val="24"/>
        </w:rPr>
        <w:t>собственников</w:t>
      </w:r>
      <w:r>
        <w:rPr>
          <w:rFonts w:ascii="Times New Roman" w:hAnsi="Times New Roman" w:cs="Times New Roman"/>
          <w:color w:val="000000" w:themeColor="text1"/>
          <w:sz w:val="24"/>
          <w:szCs w:val="24"/>
        </w:rPr>
        <w:t xml:space="preserve"> общего имущества (фонд содержания общего имущества в многоквартирном доме);</w:t>
      </w:r>
    </w:p>
    <w:p w:rsidR="006B2665" w:rsidRPr="006862C4" w:rsidRDefault="00937A64" w:rsidP="00C606E1">
      <w:pPr>
        <w:spacing w:line="276" w:lineRule="auto"/>
        <w:ind w:left="709" w:right="-1" w:firstLine="567"/>
        <w:contextualSpacing/>
        <w:jc w:val="both"/>
        <w:rPr>
          <w:rFonts w:ascii="Times New Roman" w:hAnsi="Times New Roman" w:cs="Times New Roman"/>
          <w:color w:val="000000" w:themeColor="text1"/>
          <w:sz w:val="24"/>
          <w:szCs w:val="24"/>
        </w:rPr>
      </w:pPr>
      <w:r w:rsidRPr="006862C4">
        <w:rPr>
          <w:rFonts w:ascii="Times New Roman" w:hAnsi="Times New Roman" w:cs="Times New Roman"/>
          <w:color w:val="000000" w:themeColor="text1"/>
          <w:sz w:val="24"/>
          <w:szCs w:val="24"/>
        </w:rPr>
        <w:t>вступать в отношения</w:t>
      </w:r>
      <w:r w:rsidR="00C606E1">
        <w:rPr>
          <w:rFonts w:ascii="Times New Roman" w:hAnsi="Times New Roman" w:cs="Times New Roman"/>
          <w:color w:val="000000" w:themeColor="text1"/>
          <w:sz w:val="24"/>
          <w:szCs w:val="24"/>
        </w:rPr>
        <w:t xml:space="preserve">, заключать договоры </w:t>
      </w:r>
      <w:r w:rsidRPr="006862C4">
        <w:rPr>
          <w:rFonts w:ascii="Times New Roman" w:hAnsi="Times New Roman" w:cs="Times New Roman"/>
          <w:color w:val="000000" w:themeColor="text1"/>
          <w:sz w:val="24"/>
          <w:szCs w:val="24"/>
        </w:rPr>
        <w:t>с третьими лицами через представителя</w:t>
      </w:r>
      <w:r w:rsidR="00C606E1">
        <w:rPr>
          <w:rFonts w:ascii="Times New Roman" w:hAnsi="Times New Roman" w:cs="Times New Roman"/>
          <w:color w:val="000000" w:themeColor="text1"/>
          <w:sz w:val="24"/>
          <w:szCs w:val="24"/>
        </w:rPr>
        <w:t xml:space="preserve"> сообщества</w:t>
      </w:r>
      <w:r w:rsidR="002E7D96" w:rsidRPr="006862C4">
        <w:rPr>
          <w:rFonts w:ascii="Times New Roman" w:hAnsi="Times New Roman" w:cs="Times New Roman"/>
          <w:color w:val="000000" w:themeColor="text1"/>
          <w:sz w:val="24"/>
          <w:szCs w:val="24"/>
        </w:rPr>
        <w:t xml:space="preserve"> – совет </w:t>
      </w:r>
      <w:r w:rsidR="00C606E1">
        <w:rPr>
          <w:rFonts w:ascii="Times New Roman" w:hAnsi="Times New Roman" w:cs="Times New Roman"/>
          <w:color w:val="000000" w:themeColor="text1"/>
          <w:sz w:val="24"/>
          <w:szCs w:val="24"/>
        </w:rPr>
        <w:t>многоквартирного дома</w:t>
      </w:r>
      <w:r w:rsidR="002E7D96" w:rsidRPr="006862C4">
        <w:rPr>
          <w:rFonts w:ascii="Times New Roman" w:hAnsi="Times New Roman" w:cs="Times New Roman"/>
          <w:color w:val="000000" w:themeColor="text1"/>
          <w:sz w:val="24"/>
          <w:szCs w:val="24"/>
        </w:rPr>
        <w:t xml:space="preserve">, </w:t>
      </w:r>
      <w:r w:rsidR="00C606E1">
        <w:rPr>
          <w:rFonts w:ascii="Times New Roman" w:hAnsi="Times New Roman" w:cs="Times New Roman"/>
          <w:color w:val="000000" w:themeColor="text1"/>
          <w:sz w:val="24"/>
          <w:szCs w:val="24"/>
        </w:rPr>
        <w:t xml:space="preserve">правление ТСЖ, жилищного кооператива, </w:t>
      </w:r>
      <w:r w:rsidR="002E7D96" w:rsidRPr="006862C4">
        <w:rPr>
          <w:rFonts w:ascii="Times New Roman" w:hAnsi="Times New Roman" w:cs="Times New Roman"/>
          <w:color w:val="000000" w:themeColor="text1"/>
          <w:sz w:val="24"/>
          <w:szCs w:val="24"/>
        </w:rPr>
        <w:t>собственника помещения</w:t>
      </w:r>
      <w:r w:rsidR="00C606E1">
        <w:rPr>
          <w:rFonts w:ascii="Times New Roman" w:hAnsi="Times New Roman" w:cs="Times New Roman"/>
          <w:color w:val="000000" w:themeColor="text1"/>
          <w:sz w:val="24"/>
          <w:szCs w:val="24"/>
        </w:rPr>
        <w:t xml:space="preserve"> в многоквартирном доме или иное лицо, уполномоченног</w:t>
      </w:r>
      <w:r w:rsidR="00DB7F79">
        <w:rPr>
          <w:rFonts w:ascii="Times New Roman" w:hAnsi="Times New Roman" w:cs="Times New Roman"/>
          <w:color w:val="000000" w:themeColor="text1"/>
          <w:sz w:val="24"/>
          <w:szCs w:val="24"/>
        </w:rPr>
        <w:t>о</w:t>
      </w:r>
      <w:r w:rsidR="00C606E1">
        <w:rPr>
          <w:rFonts w:ascii="Times New Roman" w:hAnsi="Times New Roman" w:cs="Times New Roman"/>
          <w:color w:val="000000" w:themeColor="text1"/>
          <w:sz w:val="24"/>
          <w:szCs w:val="24"/>
        </w:rPr>
        <w:t xml:space="preserve"> решением общего собрания</w:t>
      </w:r>
      <w:r w:rsidR="006B2665" w:rsidRPr="006862C4">
        <w:rPr>
          <w:rFonts w:ascii="Times New Roman" w:hAnsi="Times New Roman" w:cs="Times New Roman"/>
          <w:color w:val="000000" w:themeColor="text1"/>
          <w:sz w:val="24"/>
          <w:szCs w:val="24"/>
        </w:rPr>
        <w:t>;</w:t>
      </w:r>
    </w:p>
    <w:p w:rsidR="00DB7F79" w:rsidRDefault="00DB7F79" w:rsidP="00DB7F79">
      <w:pPr>
        <w:spacing w:line="276" w:lineRule="auto"/>
        <w:ind w:left="709" w:right="-1" w:firstLine="567"/>
        <w:contextualSpacing/>
        <w:jc w:val="both"/>
        <w:rPr>
          <w:rFonts w:ascii="Times New Roman" w:hAnsi="Times New Roman" w:cs="Times New Roman"/>
          <w:color w:val="000000" w:themeColor="text1"/>
          <w:sz w:val="24"/>
          <w:szCs w:val="24"/>
        </w:rPr>
      </w:pPr>
      <w:proofErr w:type="gramStart"/>
      <w:r w:rsidRPr="00DB7F79">
        <w:rPr>
          <w:rFonts w:ascii="Times New Roman" w:hAnsi="Times New Roman" w:cs="Times New Roman"/>
          <w:color w:val="000000" w:themeColor="text1"/>
          <w:sz w:val="24"/>
          <w:szCs w:val="24"/>
        </w:rPr>
        <w:t xml:space="preserve">определить полномочия представителя сообщества сособственников общего имущества в силу закона, а также возможность наделения представителя решением общего собрания другими полномочиями по принятию решений (за исключением решений, которые относятся к исключительной компетенции общего собрания) и осуществлению действий для реализации принятых решений общего собрания (например, правом заключения (подписания) от имени всех сособственников общего имущества договора управления </w:t>
      </w:r>
      <w:r>
        <w:rPr>
          <w:rFonts w:ascii="Times New Roman" w:hAnsi="Times New Roman" w:cs="Times New Roman"/>
          <w:color w:val="000000" w:themeColor="text1"/>
          <w:sz w:val="24"/>
          <w:szCs w:val="24"/>
        </w:rPr>
        <w:t>многоквартирным домом</w:t>
      </w:r>
      <w:r w:rsidRPr="00DB7F79">
        <w:rPr>
          <w:rFonts w:ascii="Times New Roman" w:hAnsi="Times New Roman" w:cs="Times New Roman"/>
          <w:color w:val="000000" w:themeColor="text1"/>
          <w:sz w:val="24"/>
          <w:szCs w:val="24"/>
        </w:rPr>
        <w:t>, договоров оказания услуг, выполнения</w:t>
      </w:r>
      <w:proofErr w:type="gramEnd"/>
      <w:r w:rsidRPr="00DB7F79">
        <w:rPr>
          <w:rFonts w:ascii="Times New Roman" w:hAnsi="Times New Roman" w:cs="Times New Roman"/>
          <w:color w:val="000000" w:themeColor="text1"/>
          <w:sz w:val="24"/>
          <w:szCs w:val="24"/>
        </w:rPr>
        <w:t xml:space="preserve"> работ, иных договоров для содержания и ремонта общего имущества, осуществления контроля исполнения договорных обязатель</w:t>
      </w:r>
      <w:proofErr w:type="gramStart"/>
      <w:r w:rsidRPr="00DB7F79">
        <w:rPr>
          <w:rFonts w:ascii="Times New Roman" w:hAnsi="Times New Roman" w:cs="Times New Roman"/>
          <w:color w:val="000000" w:themeColor="text1"/>
          <w:sz w:val="24"/>
          <w:szCs w:val="24"/>
        </w:rPr>
        <w:t>ств пр</w:t>
      </w:r>
      <w:proofErr w:type="gramEnd"/>
      <w:r w:rsidRPr="00DB7F79">
        <w:rPr>
          <w:rFonts w:ascii="Times New Roman" w:hAnsi="Times New Roman" w:cs="Times New Roman"/>
          <w:color w:val="000000" w:themeColor="text1"/>
          <w:sz w:val="24"/>
          <w:szCs w:val="24"/>
        </w:rPr>
        <w:t xml:space="preserve">ивлеченными лицами, правом распоряжения общими средствами сообщества сособственников общего имущества </w:t>
      </w:r>
      <w:r w:rsidR="00190862">
        <w:rPr>
          <w:rFonts w:ascii="Times New Roman" w:hAnsi="Times New Roman" w:cs="Times New Roman"/>
          <w:color w:val="000000" w:themeColor="text1"/>
          <w:sz w:val="24"/>
          <w:szCs w:val="24"/>
        </w:rPr>
        <w:t>(средствами фонда содержания общего имущества на специальном счете)</w:t>
      </w:r>
      <w:r w:rsidR="00190862" w:rsidRPr="00DB7F79">
        <w:rPr>
          <w:rFonts w:ascii="Times New Roman" w:hAnsi="Times New Roman" w:cs="Times New Roman"/>
          <w:color w:val="000000" w:themeColor="text1"/>
          <w:sz w:val="24"/>
          <w:szCs w:val="24"/>
        </w:rPr>
        <w:t xml:space="preserve"> </w:t>
      </w:r>
      <w:r w:rsidRPr="00DB7F79">
        <w:rPr>
          <w:rFonts w:ascii="Times New Roman" w:hAnsi="Times New Roman" w:cs="Times New Roman"/>
          <w:color w:val="000000" w:themeColor="text1"/>
          <w:sz w:val="24"/>
          <w:szCs w:val="24"/>
        </w:rPr>
        <w:t>для оплаты оказанных услуг, выполненных работ, других общих расходов в рамках утвержденного общим собранием годового бюджета);</w:t>
      </w:r>
    </w:p>
    <w:p w:rsidR="005F2E5C" w:rsidRDefault="00937A64" w:rsidP="00C606E1">
      <w:pPr>
        <w:spacing w:line="276" w:lineRule="auto"/>
        <w:ind w:right="-1" w:firstLine="709"/>
        <w:contextualSpacing/>
        <w:jc w:val="both"/>
        <w:rPr>
          <w:rFonts w:ascii="Times New Roman" w:hAnsi="Times New Roman" w:cs="Times New Roman"/>
          <w:color w:val="000000" w:themeColor="text1"/>
          <w:sz w:val="24"/>
          <w:szCs w:val="24"/>
        </w:rPr>
      </w:pPr>
      <w:r w:rsidRPr="006862C4">
        <w:rPr>
          <w:rFonts w:ascii="Times New Roman" w:hAnsi="Times New Roman" w:cs="Times New Roman"/>
          <w:color w:val="000000" w:themeColor="text1"/>
          <w:sz w:val="24"/>
          <w:szCs w:val="24"/>
        </w:rPr>
        <w:t>определ</w:t>
      </w:r>
      <w:r w:rsidR="005F2E5C">
        <w:rPr>
          <w:rFonts w:ascii="Times New Roman" w:hAnsi="Times New Roman" w:cs="Times New Roman"/>
          <w:color w:val="000000" w:themeColor="text1"/>
          <w:sz w:val="24"/>
          <w:szCs w:val="24"/>
        </w:rPr>
        <w:t>ить</w:t>
      </w:r>
      <w:r w:rsidRPr="006862C4">
        <w:rPr>
          <w:rFonts w:ascii="Times New Roman" w:hAnsi="Times New Roman" w:cs="Times New Roman"/>
          <w:color w:val="000000" w:themeColor="text1"/>
          <w:sz w:val="24"/>
          <w:szCs w:val="24"/>
        </w:rPr>
        <w:t xml:space="preserve"> ответственност</w:t>
      </w:r>
      <w:r w:rsidR="005F2E5C">
        <w:rPr>
          <w:rFonts w:ascii="Times New Roman" w:hAnsi="Times New Roman" w:cs="Times New Roman"/>
          <w:color w:val="000000" w:themeColor="text1"/>
          <w:sz w:val="24"/>
          <w:szCs w:val="24"/>
        </w:rPr>
        <w:t>ь</w:t>
      </w:r>
      <w:r w:rsidRPr="006862C4">
        <w:rPr>
          <w:rFonts w:ascii="Times New Roman" w:hAnsi="Times New Roman" w:cs="Times New Roman"/>
          <w:color w:val="000000" w:themeColor="text1"/>
          <w:sz w:val="24"/>
          <w:szCs w:val="24"/>
        </w:rPr>
        <w:t xml:space="preserve"> сообщества собственников помещений в </w:t>
      </w:r>
      <w:r w:rsidR="005F2E5C">
        <w:rPr>
          <w:rFonts w:ascii="Times New Roman" w:hAnsi="Times New Roman" w:cs="Times New Roman"/>
          <w:color w:val="000000" w:themeColor="text1"/>
          <w:sz w:val="24"/>
          <w:szCs w:val="24"/>
        </w:rPr>
        <w:t xml:space="preserve">многоквартирном доме </w:t>
      </w:r>
      <w:r w:rsidRPr="006862C4">
        <w:rPr>
          <w:rFonts w:ascii="Times New Roman" w:hAnsi="Times New Roman" w:cs="Times New Roman"/>
          <w:color w:val="000000" w:themeColor="text1"/>
          <w:sz w:val="24"/>
          <w:szCs w:val="24"/>
        </w:rPr>
        <w:t xml:space="preserve">(сособственников общего имущества в </w:t>
      </w:r>
      <w:r w:rsidR="005F2E5C">
        <w:rPr>
          <w:rFonts w:ascii="Times New Roman" w:hAnsi="Times New Roman" w:cs="Times New Roman"/>
          <w:color w:val="000000" w:themeColor="text1"/>
          <w:sz w:val="24"/>
          <w:szCs w:val="24"/>
        </w:rPr>
        <w:t>многоквартирном доме</w:t>
      </w:r>
      <w:r w:rsidRPr="006862C4">
        <w:rPr>
          <w:rFonts w:ascii="Times New Roman" w:hAnsi="Times New Roman" w:cs="Times New Roman"/>
          <w:color w:val="000000" w:themeColor="text1"/>
          <w:sz w:val="24"/>
          <w:szCs w:val="24"/>
        </w:rPr>
        <w:t xml:space="preserve">) за надлежащее </w:t>
      </w:r>
      <w:r w:rsidR="005F2E5C">
        <w:rPr>
          <w:rFonts w:ascii="Times New Roman" w:hAnsi="Times New Roman" w:cs="Times New Roman"/>
          <w:color w:val="000000" w:themeColor="text1"/>
          <w:sz w:val="24"/>
          <w:szCs w:val="24"/>
        </w:rPr>
        <w:t xml:space="preserve">(безопасное) состояние </w:t>
      </w:r>
      <w:r w:rsidR="00DB7F79">
        <w:rPr>
          <w:rFonts w:ascii="Times New Roman" w:hAnsi="Times New Roman" w:cs="Times New Roman"/>
          <w:color w:val="000000" w:themeColor="text1"/>
          <w:sz w:val="24"/>
          <w:szCs w:val="24"/>
        </w:rPr>
        <w:t xml:space="preserve">принадлежащего им </w:t>
      </w:r>
      <w:r w:rsidR="005F2E5C">
        <w:rPr>
          <w:rFonts w:ascii="Times New Roman" w:hAnsi="Times New Roman" w:cs="Times New Roman"/>
          <w:color w:val="000000" w:themeColor="text1"/>
          <w:sz w:val="24"/>
          <w:szCs w:val="24"/>
        </w:rPr>
        <w:t>общего имущества</w:t>
      </w:r>
      <w:r w:rsidR="00DB7F79">
        <w:rPr>
          <w:rFonts w:ascii="Times New Roman" w:hAnsi="Times New Roman" w:cs="Times New Roman"/>
          <w:color w:val="000000" w:themeColor="text1"/>
          <w:sz w:val="24"/>
          <w:szCs w:val="24"/>
        </w:rPr>
        <w:t xml:space="preserve"> в </w:t>
      </w:r>
      <w:r w:rsidR="00DB7F79">
        <w:rPr>
          <w:rFonts w:ascii="Times New Roman" w:hAnsi="Times New Roman" w:cs="Times New Roman"/>
          <w:color w:val="000000" w:themeColor="text1"/>
          <w:sz w:val="24"/>
          <w:szCs w:val="24"/>
        </w:rPr>
        <w:lastRenderedPageBreak/>
        <w:t>многоквартирном доме</w:t>
      </w:r>
      <w:r w:rsidR="00190862">
        <w:rPr>
          <w:rFonts w:ascii="Times New Roman" w:hAnsi="Times New Roman" w:cs="Times New Roman"/>
          <w:color w:val="000000" w:themeColor="text1"/>
          <w:sz w:val="24"/>
          <w:szCs w:val="24"/>
        </w:rPr>
        <w:t>; ответственность лиц, привлекаемых сообществом собственников по договору для оказания услуг, выполнения работ по управлению, содержанию, ремонту общего имущества, определяется договором</w:t>
      </w:r>
      <w:r w:rsidR="005F2E5C">
        <w:rPr>
          <w:rFonts w:ascii="Times New Roman" w:hAnsi="Times New Roman" w:cs="Times New Roman"/>
          <w:color w:val="000000" w:themeColor="text1"/>
          <w:sz w:val="24"/>
          <w:szCs w:val="24"/>
        </w:rPr>
        <w:t>;</w:t>
      </w:r>
    </w:p>
    <w:p w:rsidR="00937A64" w:rsidRDefault="00DB7F79" w:rsidP="00C606E1">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определить </w:t>
      </w:r>
      <w:r w:rsidR="00937A64" w:rsidRPr="006862C4">
        <w:rPr>
          <w:rFonts w:ascii="Times New Roman" w:hAnsi="Times New Roman" w:cs="Times New Roman"/>
          <w:color w:val="000000" w:themeColor="text1"/>
          <w:sz w:val="24"/>
          <w:szCs w:val="24"/>
        </w:rPr>
        <w:t>ответственност</w:t>
      </w:r>
      <w:r>
        <w:rPr>
          <w:rFonts w:ascii="Times New Roman" w:hAnsi="Times New Roman" w:cs="Times New Roman"/>
          <w:color w:val="000000" w:themeColor="text1"/>
          <w:sz w:val="24"/>
          <w:szCs w:val="24"/>
        </w:rPr>
        <w:t>ь</w:t>
      </w:r>
      <w:r w:rsidR="00937A64" w:rsidRPr="006862C4">
        <w:rPr>
          <w:rFonts w:ascii="Times New Roman" w:hAnsi="Times New Roman" w:cs="Times New Roman"/>
          <w:color w:val="000000" w:themeColor="text1"/>
          <w:sz w:val="24"/>
          <w:szCs w:val="24"/>
        </w:rPr>
        <w:t xml:space="preserve"> участника сообщества </w:t>
      </w:r>
      <w:r>
        <w:rPr>
          <w:rFonts w:ascii="Times New Roman" w:hAnsi="Times New Roman" w:cs="Times New Roman"/>
          <w:color w:val="000000" w:themeColor="text1"/>
          <w:sz w:val="24"/>
          <w:szCs w:val="24"/>
        </w:rPr>
        <w:t xml:space="preserve">сособственников общего имущества </w:t>
      </w:r>
      <w:r w:rsidR="00937A64" w:rsidRPr="006862C4">
        <w:rPr>
          <w:rFonts w:ascii="Times New Roman" w:hAnsi="Times New Roman" w:cs="Times New Roman"/>
          <w:color w:val="000000" w:themeColor="text1"/>
          <w:sz w:val="24"/>
          <w:szCs w:val="24"/>
        </w:rPr>
        <w:t>(участника права общей долевой собственности</w:t>
      </w:r>
      <w:r>
        <w:rPr>
          <w:rFonts w:ascii="Times New Roman" w:hAnsi="Times New Roman" w:cs="Times New Roman"/>
          <w:color w:val="000000" w:themeColor="text1"/>
          <w:sz w:val="24"/>
          <w:szCs w:val="24"/>
        </w:rPr>
        <w:t xml:space="preserve"> на общее имущество в многоквартирном доме</w:t>
      </w:r>
      <w:r w:rsidR="00937A64" w:rsidRPr="006862C4">
        <w:rPr>
          <w:rFonts w:ascii="Times New Roman" w:hAnsi="Times New Roman" w:cs="Times New Roman"/>
          <w:color w:val="000000" w:themeColor="text1"/>
          <w:sz w:val="24"/>
          <w:szCs w:val="24"/>
        </w:rPr>
        <w:t>) перед сообществом при ненадлежащем исполнении обязанности по участию в общих расходах на содержание общего имущества;</w:t>
      </w:r>
    </w:p>
    <w:p w:rsidR="00190862" w:rsidRPr="00190862" w:rsidRDefault="00190862" w:rsidP="00190862">
      <w:pPr>
        <w:spacing w:line="276" w:lineRule="auto"/>
        <w:ind w:right="-1" w:firstLine="709"/>
        <w:contextualSpacing/>
        <w:jc w:val="both"/>
        <w:rPr>
          <w:rFonts w:ascii="Times New Roman" w:hAnsi="Times New Roman" w:cs="Times New Roman"/>
          <w:color w:val="000000" w:themeColor="text1"/>
          <w:sz w:val="24"/>
          <w:szCs w:val="24"/>
        </w:rPr>
      </w:pPr>
      <w:r w:rsidRPr="00190862">
        <w:rPr>
          <w:rFonts w:ascii="Times New Roman" w:hAnsi="Times New Roman" w:cs="Times New Roman"/>
          <w:color w:val="000000" w:themeColor="text1"/>
          <w:sz w:val="24"/>
          <w:szCs w:val="24"/>
        </w:rPr>
        <w:t xml:space="preserve">определить меры, которые могут быть приняты сообществом сособственников общего имущества (по решению их общего собрания) в отношении </w:t>
      </w:r>
      <w:r w:rsidR="00DF3C86">
        <w:rPr>
          <w:rFonts w:ascii="Times New Roman" w:hAnsi="Times New Roman" w:cs="Times New Roman"/>
          <w:color w:val="000000" w:themeColor="text1"/>
          <w:sz w:val="24"/>
          <w:szCs w:val="24"/>
        </w:rPr>
        <w:t xml:space="preserve">недобросовестного участника сообщества - </w:t>
      </w:r>
      <w:r w:rsidRPr="00190862">
        <w:rPr>
          <w:rFonts w:ascii="Times New Roman" w:hAnsi="Times New Roman" w:cs="Times New Roman"/>
          <w:color w:val="000000" w:themeColor="text1"/>
          <w:sz w:val="24"/>
          <w:szCs w:val="24"/>
        </w:rPr>
        <w:t>собственника помещения, не исполняющего своевременно и полностью обязанность по участию в общих расходах на содержание общего имущества</w:t>
      </w:r>
      <w:r>
        <w:rPr>
          <w:rFonts w:ascii="Times New Roman" w:hAnsi="Times New Roman" w:cs="Times New Roman"/>
          <w:color w:val="000000" w:themeColor="text1"/>
          <w:sz w:val="24"/>
          <w:szCs w:val="24"/>
        </w:rPr>
        <w:t>, например:</w:t>
      </w:r>
    </w:p>
    <w:p w:rsidR="00190862" w:rsidRPr="00190862" w:rsidRDefault="00190862" w:rsidP="00190862">
      <w:pPr>
        <w:spacing w:line="276" w:lineRule="auto"/>
        <w:ind w:left="709" w:right="-1" w:firstLine="567"/>
        <w:contextualSpacing/>
        <w:jc w:val="both"/>
        <w:rPr>
          <w:rFonts w:ascii="Times New Roman" w:hAnsi="Times New Roman" w:cs="Times New Roman"/>
          <w:color w:val="000000" w:themeColor="text1"/>
          <w:sz w:val="24"/>
          <w:szCs w:val="24"/>
        </w:rPr>
      </w:pPr>
      <w:r w:rsidRPr="00190862">
        <w:rPr>
          <w:rFonts w:ascii="Times New Roman" w:hAnsi="Times New Roman" w:cs="Times New Roman"/>
          <w:color w:val="000000" w:themeColor="text1"/>
          <w:sz w:val="24"/>
          <w:szCs w:val="24"/>
        </w:rPr>
        <w:t xml:space="preserve">определить право общего собрания собственников помещений в </w:t>
      </w:r>
      <w:r>
        <w:rPr>
          <w:rFonts w:ascii="Times New Roman" w:hAnsi="Times New Roman" w:cs="Times New Roman"/>
          <w:color w:val="000000" w:themeColor="text1"/>
          <w:sz w:val="24"/>
          <w:szCs w:val="24"/>
        </w:rPr>
        <w:t>многоквартирном доме</w:t>
      </w:r>
      <w:r w:rsidRPr="00190862">
        <w:rPr>
          <w:rFonts w:ascii="Times New Roman" w:hAnsi="Times New Roman" w:cs="Times New Roman"/>
          <w:color w:val="000000" w:themeColor="text1"/>
          <w:sz w:val="24"/>
          <w:szCs w:val="24"/>
        </w:rPr>
        <w:t xml:space="preserve"> принять решение об установлении в качестве обеспечительной меры залога на помещение собственника, который имеет значительную (не менее чем шестимесячную) задолженность по уплате платежей/взносов на общие расходы по управлению, содержанию и ремонту общего имущества в </w:t>
      </w:r>
      <w:r>
        <w:rPr>
          <w:rFonts w:ascii="Times New Roman" w:hAnsi="Times New Roman" w:cs="Times New Roman"/>
          <w:color w:val="000000" w:themeColor="text1"/>
          <w:sz w:val="24"/>
          <w:szCs w:val="24"/>
        </w:rPr>
        <w:t>многоквартирном доме</w:t>
      </w:r>
      <w:r w:rsidR="00434A13">
        <w:rPr>
          <w:rFonts w:ascii="Times New Roman" w:hAnsi="Times New Roman" w:cs="Times New Roman"/>
          <w:color w:val="000000" w:themeColor="text1"/>
          <w:sz w:val="24"/>
          <w:szCs w:val="24"/>
        </w:rPr>
        <w:t>.</w:t>
      </w:r>
      <w:r w:rsidRPr="00190862">
        <w:rPr>
          <w:rFonts w:ascii="Times New Roman" w:hAnsi="Times New Roman" w:cs="Times New Roman"/>
          <w:color w:val="000000" w:themeColor="text1"/>
          <w:sz w:val="24"/>
          <w:szCs w:val="24"/>
        </w:rPr>
        <w:t xml:space="preserve"> </w:t>
      </w:r>
      <w:r w:rsidR="00434A13">
        <w:rPr>
          <w:rFonts w:ascii="Times New Roman" w:hAnsi="Times New Roman" w:cs="Times New Roman"/>
          <w:color w:val="000000" w:themeColor="text1"/>
          <w:sz w:val="24"/>
          <w:szCs w:val="24"/>
        </w:rPr>
        <w:t>О</w:t>
      </w:r>
      <w:r w:rsidRPr="00190862">
        <w:rPr>
          <w:rFonts w:ascii="Times New Roman" w:hAnsi="Times New Roman" w:cs="Times New Roman"/>
          <w:color w:val="000000" w:themeColor="text1"/>
          <w:sz w:val="24"/>
          <w:szCs w:val="24"/>
        </w:rPr>
        <w:t>бращение взыскания на предмет залога осуществляется по решению суда в случае непогашения указанной задолженности в установленный законом срок;</w:t>
      </w:r>
    </w:p>
    <w:p w:rsidR="002E7D96" w:rsidRDefault="00190862" w:rsidP="00190862">
      <w:pPr>
        <w:spacing w:line="276" w:lineRule="auto"/>
        <w:ind w:left="709" w:right="-1" w:firstLine="567"/>
        <w:contextualSpacing/>
        <w:jc w:val="both"/>
        <w:rPr>
          <w:rFonts w:ascii="Times New Roman" w:hAnsi="Times New Roman" w:cs="Times New Roman"/>
          <w:color w:val="000000" w:themeColor="text1"/>
          <w:sz w:val="24"/>
          <w:szCs w:val="24"/>
        </w:rPr>
      </w:pPr>
      <w:proofErr w:type="gramStart"/>
      <w:r w:rsidRPr="00190862">
        <w:rPr>
          <w:rFonts w:ascii="Times New Roman" w:hAnsi="Times New Roman" w:cs="Times New Roman"/>
          <w:color w:val="000000" w:themeColor="text1"/>
          <w:sz w:val="24"/>
          <w:szCs w:val="24"/>
        </w:rPr>
        <w:t xml:space="preserve">определить обязанность отчуждения собственником принадлежащего ему помещения в многоквартирном доме в случае предъявления ему требования о таком отчуждении на основании решении общего собрания собственников помещений в </w:t>
      </w:r>
      <w:r w:rsidR="00434A13">
        <w:rPr>
          <w:rFonts w:ascii="Times New Roman" w:hAnsi="Times New Roman" w:cs="Times New Roman"/>
          <w:color w:val="000000" w:themeColor="text1"/>
          <w:sz w:val="24"/>
          <w:szCs w:val="24"/>
        </w:rPr>
        <w:t>многоквартирном доме</w:t>
      </w:r>
      <w:r w:rsidRPr="00190862">
        <w:rPr>
          <w:rFonts w:ascii="Times New Roman" w:hAnsi="Times New Roman" w:cs="Times New Roman"/>
          <w:color w:val="000000" w:themeColor="text1"/>
          <w:sz w:val="24"/>
          <w:szCs w:val="24"/>
        </w:rPr>
        <w:t xml:space="preserve"> при наличии значительной (не менее чем за шесть месяцев) задолженности по оплате общих расходов </w:t>
      </w:r>
      <w:r w:rsidR="00434A13">
        <w:rPr>
          <w:rFonts w:ascii="Times New Roman" w:hAnsi="Times New Roman" w:cs="Times New Roman"/>
          <w:color w:val="000000" w:themeColor="text1"/>
          <w:sz w:val="24"/>
          <w:szCs w:val="24"/>
        </w:rPr>
        <w:t>по</w:t>
      </w:r>
      <w:r w:rsidRPr="00190862">
        <w:rPr>
          <w:rFonts w:ascii="Times New Roman" w:hAnsi="Times New Roman" w:cs="Times New Roman"/>
          <w:color w:val="000000" w:themeColor="text1"/>
          <w:sz w:val="24"/>
          <w:szCs w:val="24"/>
        </w:rPr>
        <w:t xml:space="preserve"> управлению, содержанию и ремонту общего имущества в </w:t>
      </w:r>
      <w:r w:rsidR="00434A13">
        <w:rPr>
          <w:rFonts w:ascii="Times New Roman" w:hAnsi="Times New Roman" w:cs="Times New Roman"/>
          <w:color w:val="000000" w:themeColor="text1"/>
          <w:sz w:val="24"/>
          <w:szCs w:val="24"/>
        </w:rPr>
        <w:t>многоквартирном доме.</w:t>
      </w:r>
      <w:proofErr w:type="gramEnd"/>
      <w:r w:rsidRPr="00190862">
        <w:rPr>
          <w:rFonts w:ascii="Times New Roman" w:hAnsi="Times New Roman" w:cs="Times New Roman"/>
          <w:color w:val="000000" w:themeColor="text1"/>
          <w:sz w:val="24"/>
          <w:szCs w:val="24"/>
        </w:rPr>
        <w:t xml:space="preserve"> В случае неисполнения собственником помещения такого требования в установленный законом срок, решение об отчуждении помещения выносится судом на основании иска, поданного представителем сообщества сособственником помещений на основании решения общего собрания</w:t>
      </w:r>
      <w:r w:rsidR="00434A13">
        <w:rPr>
          <w:rFonts w:ascii="Times New Roman" w:hAnsi="Times New Roman" w:cs="Times New Roman"/>
          <w:color w:val="000000" w:themeColor="text1"/>
          <w:sz w:val="24"/>
          <w:szCs w:val="24"/>
        </w:rPr>
        <w:t>.</w:t>
      </w:r>
      <w:r w:rsidRPr="00190862">
        <w:rPr>
          <w:rFonts w:ascii="Times New Roman" w:hAnsi="Times New Roman" w:cs="Times New Roman"/>
          <w:color w:val="000000" w:themeColor="text1"/>
          <w:sz w:val="24"/>
          <w:szCs w:val="24"/>
        </w:rPr>
        <w:t xml:space="preserve"> При отчуждении помещения самим собственником он или приобретатель помещения (по соглашению между ними) обязаны оплатить задолженность. При отчуждении помещения на основании решения суда задолженность гасится за счет средств от продажи помещения.</w:t>
      </w:r>
    </w:p>
    <w:p w:rsidR="00190862" w:rsidRPr="00190862" w:rsidRDefault="00190862" w:rsidP="00CD2C26">
      <w:pPr>
        <w:spacing w:before="120" w:after="0" w:line="276" w:lineRule="auto"/>
        <w:ind w:firstLine="709"/>
        <w:jc w:val="both"/>
        <w:rPr>
          <w:rFonts w:ascii="Times New Roman" w:hAnsi="Times New Roman" w:cs="Times New Roman"/>
          <w:color w:val="000000" w:themeColor="text1"/>
          <w:sz w:val="24"/>
          <w:szCs w:val="24"/>
        </w:rPr>
      </w:pPr>
      <w:r w:rsidRPr="00190862">
        <w:rPr>
          <w:rFonts w:ascii="Times New Roman" w:hAnsi="Times New Roman" w:cs="Times New Roman"/>
          <w:b/>
          <w:color w:val="000000" w:themeColor="text1"/>
          <w:sz w:val="24"/>
          <w:szCs w:val="24"/>
        </w:rPr>
        <w:t>В целях развития ТСЖ</w:t>
      </w:r>
      <w:r w:rsidRPr="00190862">
        <w:rPr>
          <w:rFonts w:ascii="Times New Roman" w:hAnsi="Times New Roman" w:cs="Times New Roman"/>
          <w:color w:val="000000" w:themeColor="text1"/>
          <w:sz w:val="24"/>
          <w:szCs w:val="24"/>
        </w:rPr>
        <w:t xml:space="preserve"> </w:t>
      </w:r>
      <w:r w:rsidRPr="00DF3C86">
        <w:rPr>
          <w:rFonts w:ascii="Times New Roman" w:hAnsi="Times New Roman" w:cs="Times New Roman"/>
          <w:b/>
          <w:color w:val="000000" w:themeColor="text1"/>
          <w:sz w:val="24"/>
          <w:szCs w:val="24"/>
        </w:rPr>
        <w:t xml:space="preserve">как полноценного представителя сообществ сособственников общего имущества в </w:t>
      </w:r>
      <w:r w:rsidR="00263503" w:rsidRPr="00DF3C86">
        <w:rPr>
          <w:rFonts w:ascii="Times New Roman" w:hAnsi="Times New Roman" w:cs="Times New Roman"/>
          <w:b/>
          <w:color w:val="000000" w:themeColor="text1"/>
          <w:sz w:val="24"/>
          <w:szCs w:val="24"/>
        </w:rPr>
        <w:t>многоквартирных домах</w:t>
      </w:r>
      <w:r w:rsidR="00263503">
        <w:rPr>
          <w:rFonts w:ascii="Times New Roman" w:hAnsi="Times New Roman" w:cs="Times New Roman"/>
          <w:color w:val="000000" w:themeColor="text1"/>
          <w:sz w:val="24"/>
          <w:szCs w:val="24"/>
        </w:rPr>
        <w:t xml:space="preserve"> необходимо</w:t>
      </w:r>
      <w:r w:rsidRPr="00190862">
        <w:rPr>
          <w:rFonts w:ascii="Times New Roman" w:hAnsi="Times New Roman" w:cs="Times New Roman"/>
          <w:color w:val="000000" w:themeColor="text1"/>
          <w:sz w:val="24"/>
          <w:szCs w:val="24"/>
        </w:rPr>
        <w:t>:</w:t>
      </w:r>
    </w:p>
    <w:p w:rsidR="00190862" w:rsidRDefault="00190862" w:rsidP="00190862">
      <w:pPr>
        <w:spacing w:line="276" w:lineRule="auto"/>
        <w:ind w:right="-1" w:firstLine="709"/>
        <w:contextualSpacing/>
        <w:jc w:val="both"/>
        <w:rPr>
          <w:rFonts w:ascii="Times New Roman" w:hAnsi="Times New Roman" w:cs="Times New Roman"/>
          <w:color w:val="000000" w:themeColor="text1"/>
          <w:sz w:val="24"/>
          <w:szCs w:val="24"/>
        </w:rPr>
      </w:pPr>
      <w:r w:rsidRPr="00190862">
        <w:rPr>
          <w:rFonts w:ascii="Times New Roman" w:hAnsi="Times New Roman" w:cs="Times New Roman"/>
          <w:color w:val="000000" w:themeColor="text1"/>
          <w:sz w:val="24"/>
          <w:szCs w:val="24"/>
        </w:rPr>
        <w:t xml:space="preserve">установить, что в случае принятия общим собранием решения о создании ТСЖ представителем сообщества сособственников общего имущества в </w:t>
      </w:r>
      <w:r w:rsidR="00263503">
        <w:rPr>
          <w:rFonts w:ascii="Times New Roman" w:hAnsi="Times New Roman" w:cs="Times New Roman"/>
          <w:color w:val="000000" w:themeColor="text1"/>
          <w:sz w:val="24"/>
          <w:szCs w:val="24"/>
        </w:rPr>
        <w:t xml:space="preserve">многоквартирном доме в силу закона является ТСЖ </w:t>
      </w:r>
      <w:r w:rsidRPr="00190862">
        <w:rPr>
          <w:rFonts w:ascii="Times New Roman" w:hAnsi="Times New Roman" w:cs="Times New Roman"/>
          <w:color w:val="000000" w:themeColor="text1"/>
          <w:sz w:val="24"/>
          <w:szCs w:val="24"/>
        </w:rPr>
        <w:t xml:space="preserve">в лице правления ТСЖ, которое вправе привлекать </w:t>
      </w:r>
      <w:r w:rsidR="00263503">
        <w:rPr>
          <w:rFonts w:ascii="Times New Roman" w:hAnsi="Times New Roman" w:cs="Times New Roman"/>
          <w:color w:val="000000" w:themeColor="text1"/>
          <w:sz w:val="24"/>
          <w:szCs w:val="24"/>
        </w:rPr>
        <w:t>профессионального управляющего</w:t>
      </w:r>
      <w:r w:rsidRPr="00190862">
        <w:rPr>
          <w:rFonts w:ascii="Times New Roman" w:hAnsi="Times New Roman" w:cs="Times New Roman"/>
          <w:color w:val="000000" w:themeColor="text1"/>
          <w:sz w:val="24"/>
          <w:szCs w:val="24"/>
        </w:rPr>
        <w:t xml:space="preserve"> и передавать ему часть полномочий для их квалифицированного исполнения под контролем правления</w:t>
      </w:r>
      <w:r w:rsidR="00263503">
        <w:rPr>
          <w:rFonts w:ascii="Times New Roman" w:hAnsi="Times New Roman" w:cs="Times New Roman"/>
          <w:color w:val="000000" w:themeColor="text1"/>
          <w:sz w:val="24"/>
          <w:szCs w:val="24"/>
        </w:rPr>
        <w:t>;</w:t>
      </w:r>
    </w:p>
    <w:p w:rsidR="00CD2C26" w:rsidRPr="00CD2C26" w:rsidRDefault="00CD2C26" w:rsidP="00CD2C26">
      <w:pPr>
        <w:spacing w:line="276" w:lineRule="auto"/>
        <w:ind w:right="-1" w:firstLine="709"/>
        <w:contextualSpacing/>
        <w:jc w:val="both"/>
        <w:rPr>
          <w:rFonts w:ascii="Times New Roman" w:eastAsia="Calibri" w:hAnsi="Times New Roman" w:cs="Times New Roman"/>
          <w:sz w:val="24"/>
          <w:szCs w:val="24"/>
        </w:rPr>
      </w:pPr>
      <w:r w:rsidRPr="00CD2C26">
        <w:rPr>
          <w:rFonts w:ascii="Times New Roman" w:eastAsia="Calibri" w:hAnsi="Times New Roman" w:cs="Times New Roman"/>
          <w:sz w:val="24"/>
          <w:szCs w:val="24"/>
        </w:rPr>
        <w:t>упраздн</w:t>
      </w:r>
      <w:r>
        <w:rPr>
          <w:rFonts w:ascii="Times New Roman" w:eastAsia="Calibri" w:hAnsi="Times New Roman" w:cs="Times New Roman"/>
          <w:sz w:val="24"/>
          <w:szCs w:val="24"/>
        </w:rPr>
        <w:t>ить</w:t>
      </w:r>
      <w:r w:rsidRPr="00CD2C26">
        <w:rPr>
          <w:rFonts w:ascii="Times New Roman" w:eastAsia="Calibri" w:hAnsi="Times New Roman" w:cs="Times New Roman"/>
          <w:sz w:val="24"/>
          <w:szCs w:val="24"/>
        </w:rPr>
        <w:t xml:space="preserve"> институт членства в ТСЖ (регулирова</w:t>
      </w:r>
      <w:r>
        <w:rPr>
          <w:rFonts w:ascii="Times New Roman" w:eastAsia="Calibri" w:hAnsi="Times New Roman" w:cs="Times New Roman"/>
          <w:sz w:val="24"/>
          <w:szCs w:val="24"/>
        </w:rPr>
        <w:t>ть</w:t>
      </w:r>
      <w:r w:rsidRPr="00CD2C26">
        <w:rPr>
          <w:rFonts w:ascii="Times New Roman" w:eastAsia="Calibri" w:hAnsi="Times New Roman" w:cs="Times New Roman"/>
          <w:sz w:val="24"/>
          <w:szCs w:val="24"/>
        </w:rPr>
        <w:t xml:space="preserve"> ТСЖ как од</w:t>
      </w:r>
      <w:r>
        <w:rPr>
          <w:rFonts w:ascii="Times New Roman" w:eastAsia="Calibri" w:hAnsi="Times New Roman" w:cs="Times New Roman"/>
          <w:sz w:val="24"/>
          <w:szCs w:val="24"/>
        </w:rPr>
        <w:t>и</w:t>
      </w:r>
      <w:r w:rsidRPr="00CD2C26">
        <w:rPr>
          <w:rFonts w:ascii="Times New Roman" w:eastAsia="Calibri" w:hAnsi="Times New Roman" w:cs="Times New Roman"/>
          <w:sz w:val="24"/>
          <w:szCs w:val="24"/>
        </w:rPr>
        <w:t>н из типов некоммерческих унитарных организаций)</w:t>
      </w:r>
      <w:r>
        <w:rPr>
          <w:rFonts w:ascii="Times New Roman" w:eastAsia="Calibri" w:hAnsi="Times New Roman" w:cs="Times New Roman"/>
          <w:sz w:val="24"/>
          <w:szCs w:val="24"/>
        </w:rPr>
        <w:t xml:space="preserve"> либо определить </w:t>
      </w:r>
      <w:r w:rsidRPr="00CD2C26">
        <w:rPr>
          <w:rFonts w:ascii="Times New Roman" w:eastAsia="Calibri" w:hAnsi="Times New Roman" w:cs="Times New Roman"/>
          <w:sz w:val="24"/>
          <w:szCs w:val="24"/>
        </w:rPr>
        <w:t xml:space="preserve">обязательное членство в ТСЖ всех собственников помещений в </w:t>
      </w:r>
      <w:r>
        <w:rPr>
          <w:rFonts w:ascii="Times New Roman" w:eastAsia="Calibri" w:hAnsi="Times New Roman" w:cs="Times New Roman"/>
          <w:sz w:val="24"/>
          <w:szCs w:val="24"/>
        </w:rPr>
        <w:t>многоквартирном доме</w:t>
      </w:r>
      <w:r w:rsidRPr="00CD2C26">
        <w:rPr>
          <w:rFonts w:ascii="Times New Roman" w:eastAsia="Calibri" w:hAnsi="Times New Roman" w:cs="Times New Roman"/>
          <w:sz w:val="24"/>
          <w:szCs w:val="24"/>
        </w:rPr>
        <w:t xml:space="preserve"> (по аналогии с некоммерческой </w:t>
      </w:r>
      <w:r w:rsidRPr="00CD2C26">
        <w:rPr>
          <w:rFonts w:ascii="Times New Roman" w:eastAsia="Calibri" w:hAnsi="Times New Roman" w:cs="Times New Roman"/>
          <w:sz w:val="24"/>
          <w:szCs w:val="24"/>
        </w:rPr>
        <w:lastRenderedPageBreak/>
        <w:t>корпоративной организацией - ассоциацией, которая может быть основана на обязательном членстве в случаях, предусмотренных законом</w:t>
      </w:r>
      <w:r w:rsidRPr="00CD2C26">
        <w:rPr>
          <w:rFonts w:ascii="Times New Roman" w:eastAsia="Calibri" w:hAnsi="Times New Roman" w:cs="Times New Roman"/>
          <w:sz w:val="24"/>
          <w:szCs w:val="24"/>
          <w:vertAlign w:val="superscript"/>
        </w:rPr>
        <w:footnoteReference w:id="4"/>
      </w:r>
      <w:r w:rsidRPr="00CD2C26">
        <w:rPr>
          <w:rFonts w:ascii="Times New Roman" w:eastAsia="Calibri" w:hAnsi="Times New Roman" w:cs="Times New Roman"/>
          <w:sz w:val="24"/>
          <w:szCs w:val="24"/>
        </w:rPr>
        <w:t>);</w:t>
      </w:r>
    </w:p>
    <w:p w:rsidR="00263503" w:rsidRDefault="00CD2C26" w:rsidP="00C606E1">
      <w:pPr>
        <w:spacing w:line="276" w:lineRule="auto"/>
        <w:ind w:right="-1" w:firstLine="709"/>
        <w:contextualSpacing/>
        <w:jc w:val="both"/>
        <w:rPr>
          <w:rFonts w:ascii="Times New Roman" w:hAnsi="Times New Roman" w:cs="Times New Roman"/>
          <w:color w:val="000000" w:themeColor="text1"/>
          <w:sz w:val="24"/>
          <w:szCs w:val="24"/>
        </w:rPr>
      </w:pPr>
      <w:proofErr w:type="gramStart"/>
      <w:r w:rsidRPr="00CD2C26">
        <w:rPr>
          <w:rFonts w:ascii="Times New Roman" w:hAnsi="Times New Roman" w:cs="Times New Roman"/>
          <w:color w:val="000000" w:themeColor="text1"/>
          <w:sz w:val="24"/>
          <w:szCs w:val="24"/>
        </w:rPr>
        <w:t xml:space="preserve">установить, что при создании ТСЖ сообществом сособственников общего имущества общее собрание собственников помещений в </w:t>
      </w:r>
      <w:r>
        <w:rPr>
          <w:rFonts w:ascii="Times New Roman" w:hAnsi="Times New Roman" w:cs="Times New Roman"/>
          <w:color w:val="000000" w:themeColor="text1"/>
          <w:sz w:val="24"/>
          <w:szCs w:val="24"/>
        </w:rPr>
        <w:t>многоквартирном доме</w:t>
      </w:r>
      <w:r w:rsidRPr="00CD2C26">
        <w:rPr>
          <w:rFonts w:ascii="Times New Roman" w:hAnsi="Times New Roman" w:cs="Times New Roman"/>
          <w:color w:val="000000" w:themeColor="text1"/>
          <w:sz w:val="24"/>
          <w:szCs w:val="24"/>
        </w:rPr>
        <w:t xml:space="preserve"> является высшим органом управления ТСЖ с обязательным членством собственников помещений или решения общего собрания собственников помещений являются обязательными не только для всех собственников помещений, но и для правления ТСЖ без членства (второй возможный вариант из предложенных на рассмотрение).</w:t>
      </w:r>
      <w:proofErr w:type="gramEnd"/>
    </w:p>
    <w:p w:rsidR="00C606E1" w:rsidRDefault="00C606E1" w:rsidP="00C606E1">
      <w:pPr>
        <w:spacing w:line="276" w:lineRule="auto"/>
        <w:ind w:right="-1" w:firstLine="709"/>
        <w:contextualSpacing/>
        <w:jc w:val="both"/>
        <w:rPr>
          <w:rFonts w:ascii="Times New Roman" w:hAnsi="Times New Roman" w:cs="Times New Roman"/>
          <w:color w:val="000000" w:themeColor="text1"/>
          <w:sz w:val="24"/>
          <w:szCs w:val="24"/>
        </w:rPr>
      </w:pPr>
    </w:p>
    <w:p w:rsidR="006B2665" w:rsidRPr="006862C4" w:rsidRDefault="00DF3C86" w:rsidP="00DF3C86">
      <w:pPr>
        <w:spacing w:before="120"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Для создания </w:t>
      </w:r>
      <w:r w:rsidR="006B2665" w:rsidRPr="006862C4">
        <w:rPr>
          <w:rFonts w:ascii="Times New Roman" w:hAnsi="Times New Roman" w:cs="Times New Roman"/>
          <w:b/>
          <w:color w:val="000000" w:themeColor="text1"/>
          <w:sz w:val="24"/>
          <w:szCs w:val="24"/>
        </w:rPr>
        <w:t>условий для развития конкуренции на рынке</w:t>
      </w:r>
      <w:r w:rsidR="006B2665" w:rsidRPr="006862C4">
        <w:rPr>
          <w:rFonts w:ascii="Times New Roman" w:hAnsi="Times New Roman" w:cs="Times New Roman"/>
          <w:color w:val="000000" w:themeColor="text1"/>
          <w:sz w:val="24"/>
          <w:szCs w:val="24"/>
        </w:rPr>
        <w:t xml:space="preserve"> </w:t>
      </w:r>
      <w:r w:rsidR="006B2665" w:rsidRPr="00DF3C86">
        <w:rPr>
          <w:rFonts w:ascii="Times New Roman" w:hAnsi="Times New Roman" w:cs="Times New Roman"/>
          <w:b/>
          <w:color w:val="000000" w:themeColor="text1"/>
          <w:sz w:val="24"/>
          <w:szCs w:val="24"/>
        </w:rPr>
        <w:t>услуг и работ по управлению, содержанию и ремонту многоквартирных домов, повышению качества оказываемых услуг и выполняемых работ</w:t>
      </w:r>
      <w:r w:rsidR="006B2665" w:rsidRPr="006862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необходимо</w:t>
      </w:r>
      <w:r w:rsidR="006B2665" w:rsidRPr="006862C4">
        <w:rPr>
          <w:rFonts w:ascii="Times New Roman" w:hAnsi="Times New Roman" w:cs="Times New Roman"/>
          <w:color w:val="000000" w:themeColor="text1"/>
          <w:sz w:val="24"/>
          <w:szCs w:val="24"/>
        </w:rPr>
        <w:t>:</w:t>
      </w:r>
    </w:p>
    <w:p w:rsidR="00C45E07" w:rsidRPr="00C45E07" w:rsidRDefault="00DF3C86" w:rsidP="00C45E07">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изменить правила «допуска на рынок»</w:t>
      </w:r>
      <w:r w:rsidR="00C45E07">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вместо </w:t>
      </w:r>
      <w:r w:rsidR="00A1229F" w:rsidRPr="00DF3C86">
        <w:rPr>
          <w:rFonts w:ascii="Times New Roman" w:hAnsi="Times New Roman" w:cs="Times New Roman"/>
          <w:color w:val="000000" w:themeColor="text1"/>
          <w:sz w:val="24"/>
          <w:szCs w:val="24"/>
        </w:rPr>
        <w:t xml:space="preserve">лицензирования предпринимательской деятельности по управлению многоквартирными домами </w:t>
      </w:r>
      <w:r>
        <w:rPr>
          <w:rFonts w:ascii="Times New Roman" w:hAnsi="Times New Roman" w:cs="Times New Roman"/>
          <w:color w:val="000000" w:themeColor="text1"/>
          <w:sz w:val="24"/>
          <w:szCs w:val="24"/>
        </w:rPr>
        <w:t xml:space="preserve">ввести требование о подтверждении профессиональной </w:t>
      </w:r>
      <w:r w:rsidR="00A1229F" w:rsidRPr="00DF3C86">
        <w:rPr>
          <w:rFonts w:ascii="Times New Roman" w:hAnsi="Times New Roman" w:cs="Times New Roman"/>
          <w:color w:val="000000" w:themeColor="text1"/>
          <w:sz w:val="24"/>
          <w:szCs w:val="24"/>
        </w:rPr>
        <w:t>компетенции</w:t>
      </w:r>
      <w:r>
        <w:rPr>
          <w:rFonts w:ascii="Times New Roman" w:hAnsi="Times New Roman" w:cs="Times New Roman"/>
          <w:color w:val="000000" w:themeColor="text1"/>
          <w:sz w:val="24"/>
          <w:szCs w:val="24"/>
        </w:rPr>
        <w:t xml:space="preserve"> для осуществления деятельности по управлению многоквартирными домами</w:t>
      </w:r>
      <w:r w:rsidR="00C45E07">
        <w:rPr>
          <w:rFonts w:ascii="Times New Roman" w:hAnsi="Times New Roman" w:cs="Times New Roman"/>
          <w:color w:val="000000" w:themeColor="text1"/>
          <w:sz w:val="24"/>
          <w:szCs w:val="24"/>
        </w:rPr>
        <w:t>;</w:t>
      </w:r>
    </w:p>
    <w:p w:rsidR="008423EB" w:rsidRDefault="00C45E07" w:rsidP="008423EB">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пересмотреть требования к осуществлению </w:t>
      </w:r>
      <w:r w:rsidR="008423EB">
        <w:rPr>
          <w:rFonts w:ascii="Times New Roman" w:hAnsi="Times New Roman" w:cs="Times New Roman"/>
          <w:color w:val="000000" w:themeColor="text1"/>
          <w:sz w:val="24"/>
          <w:szCs w:val="24"/>
        </w:rPr>
        <w:t xml:space="preserve">предпринимательской </w:t>
      </w:r>
      <w:r>
        <w:rPr>
          <w:rFonts w:ascii="Times New Roman" w:hAnsi="Times New Roman" w:cs="Times New Roman"/>
          <w:color w:val="000000" w:themeColor="text1"/>
          <w:sz w:val="24"/>
          <w:szCs w:val="24"/>
        </w:rPr>
        <w:t xml:space="preserve">деятельности </w:t>
      </w:r>
      <w:r w:rsidR="008423EB">
        <w:rPr>
          <w:rFonts w:ascii="Times New Roman" w:hAnsi="Times New Roman" w:cs="Times New Roman"/>
          <w:color w:val="000000" w:themeColor="text1"/>
          <w:sz w:val="24"/>
          <w:szCs w:val="24"/>
        </w:rPr>
        <w:t>по управлению многоквартирными домами</w:t>
      </w:r>
      <w:r>
        <w:rPr>
          <w:rFonts w:ascii="Times New Roman" w:hAnsi="Times New Roman" w:cs="Times New Roman"/>
          <w:color w:val="000000" w:themeColor="text1"/>
          <w:sz w:val="24"/>
          <w:szCs w:val="24"/>
        </w:rPr>
        <w:t>, ограничив их определением обязанности</w:t>
      </w:r>
      <w:r w:rsidR="008423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DF3C86" w:rsidRDefault="00C45E07" w:rsidP="00DF3C86">
      <w:pPr>
        <w:spacing w:line="276" w:lineRule="auto"/>
        <w:ind w:left="709" w:right="-1"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DF3C86">
        <w:rPr>
          <w:rFonts w:ascii="Times New Roman" w:hAnsi="Times New Roman" w:cs="Times New Roman"/>
          <w:color w:val="000000" w:themeColor="text1"/>
          <w:sz w:val="24"/>
          <w:szCs w:val="24"/>
        </w:rPr>
        <w:t>редостав</w:t>
      </w:r>
      <w:r>
        <w:rPr>
          <w:rFonts w:ascii="Times New Roman" w:hAnsi="Times New Roman" w:cs="Times New Roman"/>
          <w:color w:val="000000" w:themeColor="text1"/>
          <w:sz w:val="24"/>
          <w:szCs w:val="24"/>
        </w:rPr>
        <w:t>лять сообществу собственников помещений в многоквартирном доме достоверной и актуальной информации о состоянии общего имущества</w:t>
      </w:r>
      <w:r w:rsidRPr="00DF3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наличии (</w:t>
      </w:r>
      <w:r w:rsidRPr="00C45E07">
        <w:rPr>
          <w:rFonts w:ascii="Times New Roman" w:hAnsi="Times New Roman" w:cs="Times New Roman"/>
          <w:color w:val="000000" w:themeColor="text1"/>
          <w:sz w:val="24"/>
          <w:szCs w:val="24"/>
        </w:rPr>
        <w:t>отсутствии</w:t>
      </w:r>
      <w:r>
        <w:rPr>
          <w:rFonts w:ascii="Times New Roman" w:hAnsi="Times New Roman" w:cs="Times New Roman"/>
          <w:color w:val="000000" w:themeColor="text1"/>
          <w:sz w:val="24"/>
          <w:szCs w:val="24"/>
        </w:rPr>
        <w:t>)</w:t>
      </w:r>
      <w:r w:rsidRPr="00C45E07">
        <w:rPr>
          <w:rFonts w:ascii="Times New Roman" w:hAnsi="Times New Roman" w:cs="Times New Roman"/>
          <w:color w:val="000000" w:themeColor="text1"/>
          <w:sz w:val="24"/>
          <w:szCs w:val="24"/>
        </w:rPr>
        <w:t xml:space="preserve"> рисков возникновения угрозы безопасности</w:t>
      </w:r>
      <w:r>
        <w:rPr>
          <w:rFonts w:ascii="Times New Roman" w:hAnsi="Times New Roman" w:cs="Times New Roman"/>
          <w:color w:val="000000" w:themeColor="text1"/>
          <w:sz w:val="24"/>
          <w:szCs w:val="24"/>
        </w:rPr>
        <w:t xml:space="preserve"> проживания в многоквартирном доме</w:t>
      </w:r>
      <w:r w:rsidRPr="00C45E07">
        <w:rPr>
          <w:rFonts w:ascii="Times New Roman" w:hAnsi="Times New Roman" w:cs="Times New Roman"/>
          <w:color w:val="000000" w:themeColor="text1"/>
          <w:sz w:val="24"/>
          <w:szCs w:val="24"/>
        </w:rPr>
        <w:t>, предложений по перечню</w:t>
      </w:r>
      <w:r>
        <w:rPr>
          <w:rFonts w:ascii="Times New Roman" w:hAnsi="Times New Roman" w:cs="Times New Roman"/>
          <w:color w:val="000000" w:themeColor="text1"/>
          <w:sz w:val="24"/>
          <w:szCs w:val="24"/>
        </w:rPr>
        <w:t xml:space="preserve"> (</w:t>
      </w:r>
      <w:r w:rsidRPr="00C45E07">
        <w:rPr>
          <w:rFonts w:ascii="Times New Roman" w:hAnsi="Times New Roman" w:cs="Times New Roman"/>
          <w:color w:val="000000" w:themeColor="text1"/>
          <w:sz w:val="24"/>
          <w:szCs w:val="24"/>
        </w:rPr>
        <w:t>плану</w:t>
      </w:r>
      <w:r>
        <w:rPr>
          <w:rFonts w:ascii="Times New Roman" w:hAnsi="Times New Roman" w:cs="Times New Roman"/>
          <w:color w:val="000000" w:themeColor="text1"/>
          <w:sz w:val="24"/>
          <w:szCs w:val="24"/>
        </w:rPr>
        <w:t>)</w:t>
      </w:r>
      <w:r w:rsidRPr="00C45E07">
        <w:rPr>
          <w:rFonts w:ascii="Times New Roman" w:hAnsi="Times New Roman" w:cs="Times New Roman"/>
          <w:color w:val="000000" w:themeColor="text1"/>
          <w:sz w:val="24"/>
          <w:szCs w:val="24"/>
        </w:rPr>
        <w:t xml:space="preserve"> необходимых работ </w:t>
      </w:r>
      <w:r>
        <w:rPr>
          <w:rFonts w:ascii="Times New Roman" w:hAnsi="Times New Roman" w:cs="Times New Roman"/>
          <w:color w:val="000000" w:themeColor="text1"/>
          <w:sz w:val="24"/>
          <w:szCs w:val="24"/>
        </w:rPr>
        <w:t xml:space="preserve">по содержанию общего имущества </w:t>
      </w:r>
      <w:r w:rsidRPr="00C45E07">
        <w:rPr>
          <w:rFonts w:ascii="Times New Roman" w:hAnsi="Times New Roman" w:cs="Times New Roman"/>
          <w:color w:val="000000" w:themeColor="text1"/>
          <w:sz w:val="24"/>
          <w:szCs w:val="24"/>
        </w:rPr>
        <w:t>с обоснованием затрат</w:t>
      </w:r>
      <w:r w:rsidRPr="00DF3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для их выполнения;</w:t>
      </w:r>
    </w:p>
    <w:p w:rsidR="00C45E07" w:rsidRDefault="008423EB" w:rsidP="00DF3C86">
      <w:pPr>
        <w:spacing w:line="276" w:lineRule="auto"/>
        <w:ind w:left="709" w:right="-1" w:firstLine="567"/>
        <w:contextualSpacing/>
        <w:jc w:val="both"/>
        <w:rPr>
          <w:rFonts w:ascii="Times New Roman" w:hAnsi="Times New Roman" w:cs="Times New Roman"/>
          <w:color w:val="000000" w:themeColor="text1"/>
          <w:sz w:val="24"/>
          <w:szCs w:val="24"/>
        </w:rPr>
      </w:pPr>
      <w:r w:rsidRPr="00C45E07">
        <w:rPr>
          <w:rFonts w:ascii="Times New Roman" w:hAnsi="Times New Roman" w:cs="Times New Roman"/>
          <w:color w:val="000000" w:themeColor="text1"/>
          <w:sz w:val="24"/>
          <w:szCs w:val="24"/>
        </w:rPr>
        <w:t xml:space="preserve">предоставлять неограниченному кругу лиц информацию о каждой </w:t>
      </w:r>
      <w:r>
        <w:rPr>
          <w:rFonts w:ascii="Times New Roman" w:hAnsi="Times New Roman" w:cs="Times New Roman"/>
          <w:color w:val="000000" w:themeColor="text1"/>
          <w:sz w:val="24"/>
          <w:szCs w:val="24"/>
        </w:rPr>
        <w:t xml:space="preserve">предлагаемой (оказываемой) </w:t>
      </w:r>
      <w:r w:rsidRPr="00C45E07">
        <w:rPr>
          <w:rFonts w:ascii="Times New Roman" w:hAnsi="Times New Roman" w:cs="Times New Roman"/>
          <w:color w:val="000000" w:themeColor="text1"/>
          <w:sz w:val="24"/>
          <w:szCs w:val="24"/>
        </w:rPr>
        <w:t xml:space="preserve">услуге, </w:t>
      </w:r>
      <w:r>
        <w:rPr>
          <w:rFonts w:ascii="Times New Roman" w:hAnsi="Times New Roman" w:cs="Times New Roman"/>
          <w:color w:val="000000" w:themeColor="text1"/>
          <w:sz w:val="24"/>
          <w:szCs w:val="24"/>
        </w:rPr>
        <w:t>выполняемой работе</w:t>
      </w:r>
      <w:r w:rsidRPr="00C45E07">
        <w:rPr>
          <w:rFonts w:ascii="Times New Roman" w:hAnsi="Times New Roman" w:cs="Times New Roman"/>
          <w:color w:val="000000" w:themeColor="text1"/>
          <w:sz w:val="24"/>
          <w:szCs w:val="24"/>
        </w:rPr>
        <w:t xml:space="preserve"> (описание, показатели качества, цена в расчете на единицу измерения, соответствующую количественной характеристике общего имущества</w:t>
      </w:r>
      <w:r>
        <w:rPr>
          <w:rFonts w:ascii="Times New Roman" w:hAnsi="Times New Roman" w:cs="Times New Roman"/>
          <w:color w:val="000000" w:themeColor="text1"/>
          <w:sz w:val="24"/>
          <w:szCs w:val="24"/>
        </w:rPr>
        <w:t>, в отношении которой оказывается услуга, выполняется работа</w:t>
      </w:r>
      <w:r w:rsidRPr="00C45E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A606D" w:rsidRPr="00C45E07" w:rsidRDefault="000A606D" w:rsidP="000A606D">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определить, что о</w:t>
      </w:r>
      <w:r w:rsidRPr="00C45E07">
        <w:rPr>
          <w:rFonts w:ascii="Times New Roman" w:hAnsi="Times New Roman" w:cs="Times New Roman"/>
          <w:color w:val="000000" w:themeColor="text1"/>
          <w:sz w:val="24"/>
          <w:szCs w:val="24"/>
        </w:rPr>
        <w:t xml:space="preserve">бязательства, ответственность управляющей организации перед </w:t>
      </w:r>
      <w:r>
        <w:rPr>
          <w:rFonts w:ascii="Times New Roman" w:hAnsi="Times New Roman" w:cs="Times New Roman"/>
          <w:color w:val="000000" w:themeColor="text1"/>
          <w:sz w:val="24"/>
          <w:szCs w:val="24"/>
        </w:rPr>
        <w:t xml:space="preserve">сообществом </w:t>
      </w:r>
      <w:r w:rsidRPr="00C45E07">
        <w:rPr>
          <w:rFonts w:ascii="Times New Roman" w:hAnsi="Times New Roman" w:cs="Times New Roman"/>
          <w:color w:val="000000" w:themeColor="text1"/>
          <w:sz w:val="24"/>
          <w:szCs w:val="24"/>
        </w:rPr>
        <w:t>собственник</w:t>
      </w:r>
      <w:r>
        <w:rPr>
          <w:rFonts w:ascii="Times New Roman" w:hAnsi="Times New Roman" w:cs="Times New Roman"/>
          <w:color w:val="000000" w:themeColor="text1"/>
          <w:sz w:val="24"/>
          <w:szCs w:val="24"/>
        </w:rPr>
        <w:t>ов</w:t>
      </w:r>
      <w:r w:rsidRPr="00C45E07">
        <w:rPr>
          <w:rFonts w:ascii="Times New Roman" w:hAnsi="Times New Roman" w:cs="Times New Roman"/>
          <w:color w:val="000000" w:themeColor="text1"/>
          <w:sz w:val="24"/>
          <w:szCs w:val="24"/>
        </w:rPr>
        <w:t xml:space="preserve"> помещений </w:t>
      </w:r>
      <w:r>
        <w:rPr>
          <w:rFonts w:ascii="Times New Roman" w:hAnsi="Times New Roman" w:cs="Times New Roman"/>
          <w:color w:val="000000" w:themeColor="text1"/>
          <w:sz w:val="24"/>
          <w:szCs w:val="24"/>
        </w:rPr>
        <w:t xml:space="preserve">в многоквартирном доме </w:t>
      </w:r>
      <w:r w:rsidRPr="00C45E07">
        <w:rPr>
          <w:rFonts w:ascii="Times New Roman" w:hAnsi="Times New Roman" w:cs="Times New Roman"/>
          <w:color w:val="000000" w:themeColor="text1"/>
          <w:sz w:val="24"/>
          <w:szCs w:val="24"/>
        </w:rPr>
        <w:t>определяются договором</w:t>
      </w:r>
      <w:r>
        <w:rPr>
          <w:rFonts w:ascii="Times New Roman" w:hAnsi="Times New Roman" w:cs="Times New Roman"/>
          <w:color w:val="000000" w:themeColor="text1"/>
          <w:sz w:val="24"/>
          <w:szCs w:val="24"/>
        </w:rPr>
        <w:t>;</w:t>
      </w:r>
    </w:p>
    <w:p w:rsidR="000A606D" w:rsidRDefault="000A606D" w:rsidP="008423EB">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определить, что решение о выборе, смене управляющей организации, принятое общим собранием собственников помещений в многоквартирном доме или уполномоченным общим собранием представителем сообщества собственников обязательно для исполнения; управляющая организация вправе потребовать возмещения понесенных расходов при прекращении (расторжении) договора управления многоквартирным домом;</w:t>
      </w:r>
    </w:p>
    <w:p w:rsidR="000A606D" w:rsidRDefault="008423EB" w:rsidP="008423EB">
      <w:pPr>
        <w:spacing w:line="276" w:lineRule="auto"/>
        <w:ind w:right="-1"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вместо р</w:t>
      </w:r>
      <w:r w:rsidRPr="008423EB">
        <w:rPr>
          <w:rFonts w:ascii="Times New Roman" w:hAnsi="Times New Roman" w:cs="Times New Roman"/>
          <w:color w:val="000000" w:themeColor="text1"/>
          <w:sz w:val="24"/>
          <w:szCs w:val="24"/>
        </w:rPr>
        <w:t>еестр</w:t>
      </w:r>
      <w:r>
        <w:rPr>
          <w:rFonts w:ascii="Times New Roman" w:hAnsi="Times New Roman" w:cs="Times New Roman"/>
          <w:color w:val="000000" w:themeColor="text1"/>
          <w:sz w:val="24"/>
          <w:szCs w:val="24"/>
        </w:rPr>
        <w:t>а</w:t>
      </w:r>
      <w:r w:rsidRPr="008423EB">
        <w:rPr>
          <w:rFonts w:ascii="Times New Roman" w:hAnsi="Times New Roman" w:cs="Times New Roman"/>
          <w:color w:val="000000" w:themeColor="text1"/>
          <w:sz w:val="24"/>
          <w:szCs w:val="24"/>
        </w:rPr>
        <w:t xml:space="preserve"> лицензий субъекта Российской Федерации</w:t>
      </w:r>
      <w:r>
        <w:rPr>
          <w:rFonts w:ascii="Times New Roman" w:hAnsi="Times New Roman" w:cs="Times New Roman"/>
          <w:color w:val="000000" w:themeColor="text1"/>
          <w:sz w:val="24"/>
          <w:szCs w:val="24"/>
        </w:rPr>
        <w:t>, содержащего</w:t>
      </w:r>
      <w:r w:rsidRPr="008423EB">
        <w:rPr>
          <w:rFonts w:ascii="Times New Roman" w:hAnsi="Times New Roman" w:cs="Times New Roman"/>
          <w:color w:val="000000" w:themeColor="text1"/>
          <w:sz w:val="24"/>
          <w:szCs w:val="24"/>
        </w:rPr>
        <w:t xml:space="preserve"> сведения об адресе многоквартирного дома или адресах многоквартирных домов, деятельность по управлению которыми осуществляет </w:t>
      </w:r>
      <w:r>
        <w:rPr>
          <w:rFonts w:ascii="Times New Roman" w:hAnsi="Times New Roman" w:cs="Times New Roman"/>
          <w:color w:val="000000" w:themeColor="text1"/>
          <w:sz w:val="24"/>
          <w:szCs w:val="24"/>
        </w:rPr>
        <w:t>управляющая организация</w:t>
      </w:r>
      <w:r w:rsidR="000A606D">
        <w:rPr>
          <w:rFonts w:ascii="Times New Roman" w:hAnsi="Times New Roman" w:cs="Times New Roman"/>
          <w:color w:val="000000" w:themeColor="text1"/>
          <w:sz w:val="24"/>
          <w:szCs w:val="24"/>
        </w:rPr>
        <w:t xml:space="preserve">, вменить в </w:t>
      </w:r>
      <w:r>
        <w:rPr>
          <w:rFonts w:ascii="Times New Roman" w:hAnsi="Times New Roman" w:cs="Times New Roman"/>
          <w:color w:val="000000" w:themeColor="text1"/>
          <w:sz w:val="24"/>
          <w:szCs w:val="24"/>
        </w:rPr>
        <w:t>обязанность органов местного самоуправления вести муниципальный реестр многоквартирных домов, содержащий информацию</w:t>
      </w:r>
      <w:r w:rsidR="000A606D">
        <w:rPr>
          <w:rFonts w:ascii="Times New Roman" w:hAnsi="Times New Roman" w:cs="Times New Roman"/>
          <w:color w:val="000000" w:themeColor="text1"/>
          <w:sz w:val="24"/>
          <w:szCs w:val="24"/>
        </w:rPr>
        <w:t xml:space="preserve"> об управлении многоквартирным домом (способе управления, составе представительного органа сообщества собственников помещений, привлеченном </w:t>
      </w:r>
      <w:r w:rsidR="000A606D">
        <w:rPr>
          <w:rFonts w:ascii="Times New Roman" w:hAnsi="Times New Roman" w:cs="Times New Roman"/>
          <w:color w:val="000000" w:themeColor="text1"/>
          <w:sz w:val="24"/>
          <w:szCs w:val="24"/>
        </w:rPr>
        <w:lastRenderedPageBreak/>
        <w:t>управляющем или управляющей организации для управления многоквартирным домом, изменениях в системе</w:t>
      </w:r>
      <w:proofErr w:type="gramEnd"/>
      <w:r w:rsidR="000A606D">
        <w:rPr>
          <w:rFonts w:ascii="Times New Roman" w:hAnsi="Times New Roman" w:cs="Times New Roman"/>
          <w:color w:val="000000" w:themeColor="text1"/>
          <w:sz w:val="24"/>
          <w:szCs w:val="24"/>
        </w:rPr>
        <w:t xml:space="preserve"> управления многоквартирным домом)</w:t>
      </w:r>
    </w:p>
    <w:p w:rsidR="000A606D" w:rsidRDefault="000A606D" w:rsidP="000A606D">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C45E07">
        <w:rPr>
          <w:rFonts w:ascii="Times New Roman" w:hAnsi="Times New Roman" w:cs="Times New Roman"/>
          <w:color w:val="000000" w:themeColor="text1"/>
          <w:sz w:val="24"/>
          <w:szCs w:val="24"/>
        </w:rPr>
        <w:t>тказ</w:t>
      </w:r>
      <w:r>
        <w:rPr>
          <w:rFonts w:ascii="Times New Roman" w:hAnsi="Times New Roman" w:cs="Times New Roman"/>
          <w:color w:val="000000" w:themeColor="text1"/>
          <w:sz w:val="24"/>
          <w:szCs w:val="24"/>
        </w:rPr>
        <w:t xml:space="preserve">аться </w:t>
      </w:r>
      <w:r w:rsidRPr="00C45E07">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 xml:space="preserve">проведения </w:t>
      </w:r>
      <w:r w:rsidRPr="00C45E07">
        <w:rPr>
          <w:rFonts w:ascii="Times New Roman" w:hAnsi="Times New Roman" w:cs="Times New Roman"/>
          <w:color w:val="000000" w:themeColor="text1"/>
          <w:sz w:val="24"/>
          <w:szCs w:val="24"/>
        </w:rPr>
        <w:t>муниципальных конкурсов по отбору управляющих организаций</w:t>
      </w:r>
      <w:r>
        <w:rPr>
          <w:rFonts w:ascii="Times New Roman" w:hAnsi="Times New Roman" w:cs="Times New Roman"/>
          <w:color w:val="000000" w:themeColor="text1"/>
          <w:sz w:val="24"/>
          <w:szCs w:val="24"/>
        </w:rPr>
        <w:t xml:space="preserve"> для управления многоквартирным домом</w:t>
      </w:r>
      <w:r w:rsidRPr="00C45E07">
        <w:rPr>
          <w:rFonts w:ascii="Times New Roman" w:hAnsi="Times New Roman" w:cs="Times New Roman"/>
          <w:color w:val="000000" w:themeColor="text1"/>
          <w:sz w:val="24"/>
          <w:szCs w:val="24"/>
        </w:rPr>
        <w:t>, определ</w:t>
      </w:r>
      <w:r>
        <w:rPr>
          <w:rFonts w:ascii="Times New Roman" w:hAnsi="Times New Roman" w:cs="Times New Roman"/>
          <w:color w:val="000000" w:themeColor="text1"/>
          <w:sz w:val="24"/>
          <w:szCs w:val="24"/>
        </w:rPr>
        <w:t xml:space="preserve">ить порядок </w:t>
      </w:r>
      <w:r w:rsidRPr="00C45E07">
        <w:rPr>
          <w:rFonts w:ascii="Times New Roman" w:hAnsi="Times New Roman" w:cs="Times New Roman"/>
          <w:color w:val="000000" w:themeColor="text1"/>
          <w:sz w:val="24"/>
          <w:szCs w:val="24"/>
        </w:rPr>
        <w:t>назначения управляющ</w:t>
      </w:r>
      <w:r>
        <w:rPr>
          <w:rFonts w:ascii="Times New Roman" w:hAnsi="Times New Roman" w:cs="Times New Roman"/>
          <w:color w:val="000000" w:themeColor="text1"/>
          <w:sz w:val="24"/>
          <w:szCs w:val="24"/>
        </w:rPr>
        <w:t xml:space="preserve">его для </w:t>
      </w:r>
      <w:r w:rsidR="007A429A">
        <w:rPr>
          <w:rFonts w:ascii="Times New Roman" w:hAnsi="Times New Roman" w:cs="Times New Roman"/>
          <w:color w:val="000000" w:themeColor="text1"/>
          <w:sz w:val="24"/>
          <w:szCs w:val="24"/>
        </w:rPr>
        <w:t>многоквартирного дома</w:t>
      </w:r>
      <w:r w:rsidRPr="00C45E07">
        <w:rPr>
          <w:rFonts w:ascii="Times New Roman" w:hAnsi="Times New Roman" w:cs="Times New Roman"/>
          <w:color w:val="000000" w:themeColor="text1"/>
          <w:sz w:val="24"/>
          <w:szCs w:val="24"/>
        </w:rPr>
        <w:t xml:space="preserve">, </w:t>
      </w:r>
      <w:r w:rsidR="007A429A">
        <w:rPr>
          <w:rFonts w:ascii="Times New Roman" w:hAnsi="Times New Roman" w:cs="Times New Roman"/>
          <w:color w:val="000000" w:themeColor="text1"/>
          <w:sz w:val="24"/>
          <w:szCs w:val="24"/>
        </w:rPr>
        <w:t xml:space="preserve">управление которым не осуществляется </w:t>
      </w:r>
      <w:r w:rsidRPr="00C45E07">
        <w:rPr>
          <w:rFonts w:ascii="Times New Roman" w:hAnsi="Times New Roman" w:cs="Times New Roman"/>
          <w:color w:val="000000" w:themeColor="text1"/>
          <w:sz w:val="24"/>
          <w:szCs w:val="24"/>
        </w:rPr>
        <w:t>собственниками</w:t>
      </w:r>
      <w:r w:rsidR="007A429A">
        <w:rPr>
          <w:rFonts w:ascii="Times New Roman" w:hAnsi="Times New Roman" w:cs="Times New Roman"/>
          <w:color w:val="000000" w:themeColor="text1"/>
          <w:sz w:val="24"/>
          <w:szCs w:val="24"/>
        </w:rPr>
        <w:t xml:space="preserve"> (не выбран представительный орган собственников помещений либо иной представитель сообщества собственников помещений для управления общим имуществом).</w:t>
      </w:r>
    </w:p>
    <w:p w:rsidR="00986603" w:rsidRDefault="00986603" w:rsidP="008423EB">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разработку </w:t>
      </w:r>
      <w:r w:rsidRPr="00986603">
        <w:rPr>
          <w:rFonts w:ascii="Times New Roman" w:hAnsi="Times New Roman" w:cs="Times New Roman"/>
          <w:color w:val="000000" w:themeColor="text1"/>
          <w:sz w:val="24"/>
          <w:szCs w:val="24"/>
        </w:rPr>
        <w:t>профессиональным сообществом стандарт</w:t>
      </w:r>
      <w:r>
        <w:rPr>
          <w:rFonts w:ascii="Times New Roman" w:hAnsi="Times New Roman" w:cs="Times New Roman"/>
          <w:color w:val="000000" w:themeColor="text1"/>
          <w:sz w:val="24"/>
          <w:szCs w:val="24"/>
        </w:rPr>
        <w:t xml:space="preserve">ов услуг и работ по управлению, содержанию и ремонту многоквартирных домов на основе лучшей </w:t>
      </w:r>
      <w:r w:rsidRPr="00986603">
        <w:rPr>
          <w:rFonts w:ascii="Times New Roman" w:hAnsi="Times New Roman" w:cs="Times New Roman"/>
          <w:color w:val="000000" w:themeColor="text1"/>
          <w:sz w:val="24"/>
          <w:szCs w:val="24"/>
        </w:rPr>
        <w:t>практик</w:t>
      </w:r>
      <w:r>
        <w:rPr>
          <w:rFonts w:ascii="Times New Roman" w:hAnsi="Times New Roman" w:cs="Times New Roman"/>
          <w:color w:val="000000" w:themeColor="text1"/>
          <w:sz w:val="24"/>
          <w:szCs w:val="24"/>
        </w:rPr>
        <w:t>и</w:t>
      </w:r>
      <w:r w:rsidRPr="00986603">
        <w:rPr>
          <w:rFonts w:ascii="Times New Roman" w:hAnsi="Times New Roman" w:cs="Times New Roman"/>
          <w:color w:val="000000" w:themeColor="text1"/>
          <w:sz w:val="24"/>
          <w:szCs w:val="24"/>
        </w:rPr>
        <w:t>;</w:t>
      </w:r>
    </w:p>
    <w:p w:rsidR="00D85C86" w:rsidRDefault="00986603" w:rsidP="008423EB">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разработку </w:t>
      </w:r>
      <w:r w:rsidRPr="00986603">
        <w:rPr>
          <w:rFonts w:ascii="Times New Roman" w:hAnsi="Times New Roman" w:cs="Times New Roman"/>
          <w:color w:val="000000" w:themeColor="text1"/>
          <w:sz w:val="24"/>
          <w:szCs w:val="24"/>
        </w:rPr>
        <w:t>едины</w:t>
      </w:r>
      <w:r>
        <w:rPr>
          <w:rFonts w:ascii="Times New Roman" w:hAnsi="Times New Roman" w:cs="Times New Roman"/>
          <w:color w:val="000000" w:themeColor="text1"/>
          <w:sz w:val="24"/>
          <w:szCs w:val="24"/>
        </w:rPr>
        <w:t>х</w:t>
      </w:r>
      <w:r w:rsidRPr="00986603">
        <w:rPr>
          <w:rFonts w:ascii="Times New Roman" w:hAnsi="Times New Roman" w:cs="Times New Roman"/>
          <w:color w:val="000000" w:themeColor="text1"/>
          <w:sz w:val="24"/>
          <w:szCs w:val="24"/>
        </w:rPr>
        <w:t xml:space="preserve"> сертифицированны</w:t>
      </w:r>
      <w:r>
        <w:rPr>
          <w:rFonts w:ascii="Times New Roman" w:hAnsi="Times New Roman" w:cs="Times New Roman"/>
          <w:color w:val="000000" w:themeColor="text1"/>
          <w:sz w:val="24"/>
          <w:szCs w:val="24"/>
        </w:rPr>
        <w:t>х</w:t>
      </w:r>
      <w:r w:rsidRPr="00986603">
        <w:rPr>
          <w:rFonts w:ascii="Times New Roman" w:hAnsi="Times New Roman" w:cs="Times New Roman"/>
          <w:color w:val="000000" w:themeColor="text1"/>
          <w:sz w:val="24"/>
          <w:szCs w:val="24"/>
        </w:rPr>
        <w:t xml:space="preserve"> обучающи</w:t>
      </w:r>
      <w:r>
        <w:rPr>
          <w:rFonts w:ascii="Times New Roman" w:hAnsi="Times New Roman" w:cs="Times New Roman"/>
          <w:color w:val="000000" w:themeColor="text1"/>
          <w:sz w:val="24"/>
          <w:szCs w:val="24"/>
        </w:rPr>
        <w:t xml:space="preserve">х программ и создание системы </w:t>
      </w:r>
      <w:r w:rsidRPr="00986603">
        <w:rPr>
          <w:rFonts w:ascii="Times New Roman" w:hAnsi="Times New Roman" w:cs="Times New Roman"/>
          <w:color w:val="000000" w:themeColor="text1"/>
          <w:sz w:val="24"/>
          <w:szCs w:val="24"/>
        </w:rPr>
        <w:t>независим</w:t>
      </w:r>
      <w:r>
        <w:rPr>
          <w:rFonts w:ascii="Times New Roman" w:hAnsi="Times New Roman" w:cs="Times New Roman"/>
          <w:color w:val="000000" w:themeColor="text1"/>
          <w:sz w:val="24"/>
          <w:szCs w:val="24"/>
        </w:rPr>
        <w:t>ой</w:t>
      </w:r>
      <w:r w:rsidRPr="00986603">
        <w:rPr>
          <w:rFonts w:ascii="Times New Roman" w:hAnsi="Times New Roman" w:cs="Times New Roman"/>
          <w:color w:val="000000" w:themeColor="text1"/>
          <w:sz w:val="24"/>
          <w:szCs w:val="24"/>
        </w:rPr>
        <w:t xml:space="preserve"> аттестаци</w:t>
      </w:r>
      <w:r w:rsidR="00EF6024">
        <w:rPr>
          <w:rFonts w:ascii="Times New Roman" w:hAnsi="Times New Roman" w:cs="Times New Roman"/>
          <w:color w:val="000000" w:themeColor="text1"/>
          <w:sz w:val="24"/>
          <w:szCs w:val="24"/>
        </w:rPr>
        <w:t>и</w:t>
      </w:r>
      <w:r w:rsidRPr="009866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специалистов.</w:t>
      </w:r>
    </w:p>
    <w:p w:rsidR="00986603" w:rsidRPr="00DF3C86" w:rsidRDefault="00986603" w:rsidP="008423EB">
      <w:pPr>
        <w:spacing w:line="276" w:lineRule="auto"/>
        <w:ind w:right="-1" w:firstLine="709"/>
        <w:contextualSpacing/>
        <w:jc w:val="both"/>
        <w:rPr>
          <w:rFonts w:ascii="Times New Roman" w:hAnsi="Times New Roman" w:cs="Times New Roman"/>
          <w:color w:val="000000" w:themeColor="text1"/>
          <w:sz w:val="24"/>
          <w:szCs w:val="24"/>
        </w:rPr>
      </w:pPr>
    </w:p>
    <w:p w:rsidR="00A1229F" w:rsidRPr="00DF3C86" w:rsidRDefault="004D3283" w:rsidP="004D3283">
      <w:pPr>
        <w:spacing w:after="0" w:line="276" w:lineRule="auto"/>
        <w:ind w:firstLine="709"/>
        <w:jc w:val="both"/>
        <w:rPr>
          <w:rFonts w:ascii="Times New Roman" w:hAnsi="Times New Roman" w:cs="Times New Roman"/>
          <w:color w:val="000000" w:themeColor="text1"/>
          <w:sz w:val="24"/>
          <w:szCs w:val="24"/>
        </w:rPr>
      </w:pPr>
      <w:r w:rsidRPr="00497E51">
        <w:rPr>
          <w:rFonts w:ascii="Times New Roman" w:hAnsi="Times New Roman" w:cs="Times New Roman"/>
          <w:b/>
          <w:color w:val="000000" w:themeColor="text1"/>
          <w:sz w:val="24"/>
          <w:szCs w:val="24"/>
        </w:rPr>
        <w:t>Целевая модель управления многоквартирным домом</w:t>
      </w:r>
      <w:r>
        <w:rPr>
          <w:rFonts w:ascii="Times New Roman" w:hAnsi="Times New Roman" w:cs="Times New Roman"/>
          <w:color w:val="000000" w:themeColor="text1"/>
          <w:sz w:val="24"/>
          <w:szCs w:val="24"/>
        </w:rPr>
        <w:t xml:space="preserve"> состоит в следующем:</w:t>
      </w:r>
    </w:p>
    <w:p w:rsidR="004D3283" w:rsidRDefault="004D3283" w:rsidP="003006A8">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сообщество собственников помещений в многоквартирном доме управляет принадлежащим ему общим имуществом в многоквартирном доме путем принятия наиболее важных решений на общем собрании, включая определение представителя сообщества и наделение его полномочиями на принятие решений, необходимых для выполнения управленческих функций;</w:t>
      </w:r>
    </w:p>
    <w:p w:rsidR="003006A8" w:rsidRDefault="003006A8" w:rsidP="003006A8">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собственник</w:t>
      </w:r>
      <w:r w:rsidR="00497E51">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помещений в многоквартирном доме за счет регулярных и иных взносов формиру</w:t>
      </w:r>
      <w:r w:rsidR="00497E51">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т общие денежные средства для оплаты расходов по управлению, содержанию и текущему ремонту общего имущества в многоквартирном доме (фонд содержания общего имущества в многоквартирном доме) на специальном (номинальном) банковском счете;</w:t>
      </w:r>
    </w:p>
    <w:p w:rsidR="00C45E07" w:rsidRDefault="004D3283" w:rsidP="003006A8">
      <w:pPr>
        <w:spacing w:after="0" w:line="276" w:lineRule="auto"/>
        <w:ind w:right="-1" w:firstLine="709"/>
        <w:jc w:val="both"/>
        <w:rPr>
          <w:rFonts w:ascii="Times New Roman" w:eastAsia="Calibri" w:hAnsi="Times New Roman" w:cs="Times New Roman"/>
          <w:sz w:val="24"/>
          <w:szCs w:val="24"/>
        </w:rPr>
      </w:pPr>
      <w:proofErr w:type="gramStart"/>
      <w:r>
        <w:rPr>
          <w:rFonts w:ascii="Times New Roman" w:hAnsi="Times New Roman" w:cs="Times New Roman"/>
          <w:color w:val="000000" w:themeColor="text1"/>
          <w:sz w:val="24"/>
          <w:szCs w:val="24"/>
        </w:rPr>
        <w:t xml:space="preserve">представитель сообщества от имени сообщества собственников помещений в многоквартирном доме </w:t>
      </w:r>
      <w:r w:rsidR="003006A8">
        <w:rPr>
          <w:rFonts w:ascii="Times New Roman" w:hAnsi="Times New Roman" w:cs="Times New Roman"/>
          <w:color w:val="000000" w:themeColor="text1"/>
          <w:sz w:val="24"/>
          <w:szCs w:val="24"/>
        </w:rPr>
        <w:t xml:space="preserve">заключает договор с </w:t>
      </w:r>
      <w:r w:rsidR="00497E51">
        <w:rPr>
          <w:rFonts w:ascii="Times New Roman" w:hAnsi="Times New Roman" w:cs="Times New Roman"/>
          <w:color w:val="000000" w:themeColor="text1"/>
          <w:sz w:val="24"/>
          <w:szCs w:val="24"/>
        </w:rPr>
        <w:t xml:space="preserve">профессиональной </w:t>
      </w:r>
      <w:r w:rsidR="003006A8">
        <w:rPr>
          <w:rFonts w:ascii="Times New Roman" w:hAnsi="Times New Roman" w:cs="Times New Roman"/>
          <w:color w:val="000000" w:themeColor="text1"/>
          <w:sz w:val="24"/>
          <w:szCs w:val="24"/>
        </w:rPr>
        <w:t xml:space="preserve">управляющей организацией как с генеральным подрядчиком на оказание услуг и работ по управлению, содержанию и текущему ремонту общего имущества в многоквартирном доме либо </w:t>
      </w:r>
      <w:r w:rsidR="003006A8" w:rsidRPr="003006A8">
        <w:rPr>
          <w:rFonts w:ascii="Times New Roman" w:eastAsia="Calibri" w:hAnsi="Times New Roman" w:cs="Times New Roman"/>
          <w:sz w:val="24"/>
          <w:szCs w:val="24"/>
        </w:rPr>
        <w:t>нескольк</w:t>
      </w:r>
      <w:r w:rsidR="003006A8">
        <w:rPr>
          <w:rFonts w:ascii="Times New Roman" w:eastAsia="Calibri" w:hAnsi="Times New Roman" w:cs="Times New Roman"/>
          <w:sz w:val="24"/>
          <w:szCs w:val="24"/>
        </w:rPr>
        <w:t>о</w:t>
      </w:r>
      <w:r w:rsidR="003006A8" w:rsidRPr="003006A8">
        <w:rPr>
          <w:rFonts w:ascii="Times New Roman" w:eastAsia="Calibri" w:hAnsi="Times New Roman" w:cs="Times New Roman"/>
          <w:sz w:val="24"/>
          <w:szCs w:val="24"/>
        </w:rPr>
        <w:t xml:space="preserve"> договоров с различными специализированными подрядными организациями для оказания услуг и выполнения работ, необходимых для надлежащего содержания общего имущества</w:t>
      </w:r>
      <w:r w:rsidR="003006A8">
        <w:rPr>
          <w:rFonts w:ascii="Times New Roman" w:eastAsia="Calibri" w:hAnsi="Times New Roman" w:cs="Times New Roman"/>
          <w:sz w:val="24"/>
          <w:szCs w:val="24"/>
        </w:rPr>
        <w:t>;</w:t>
      </w:r>
      <w:proofErr w:type="gramEnd"/>
    </w:p>
    <w:p w:rsidR="003006A8" w:rsidRDefault="003006A8" w:rsidP="003006A8">
      <w:pPr>
        <w:spacing w:after="0" w:line="276" w:lineRule="auto"/>
        <w:ind w:right="-1" w:firstLine="709"/>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представитель сообщества осуществляет контроль за исполнением договорных обязатель</w:t>
      </w:r>
      <w:proofErr w:type="gramStart"/>
      <w:r>
        <w:rPr>
          <w:rFonts w:ascii="Times New Roman" w:eastAsia="Calibri" w:hAnsi="Times New Roman" w:cs="Times New Roman"/>
          <w:sz w:val="24"/>
          <w:szCs w:val="24"/>
        </w:rPr>
        <w:t>ств пр</w:t>
      </w:r>
      <w:proofErr w:type="gramEnd"/>
      <w:r>
        <w:rPr>
          <w:rFonts w:ascii="Times New Roman" w:eastAsia="Calibri" w:hAnsi="Times New Roman" w:cs="Times New Roman"/>
          <w:sz w:val="24"/>
          <w:szCs w:val="24"/>
        </w:rPr>
        <w:t xml:space="preserve">ивлеченными профессиональными исполнителями и специализированными организациями, приемку и оплату оказанных услуг и выполненных работ из средств фонда </w:t>
      </w:r>
      <w:r w:rsidR="00497E51">
        <w:rPr>
          <w:rFonts w:ascii="Times New Roman" w:hAnsi="Times New Roman" w:cs="Times New Roman"/>
          <w:color w:val="000000" w:themeColor="text1"/>
          <w:sz w:val="24"/>
          <w:szCs w:val="24"/>
        </w:rPr>
        <w:t>содержания общего имущества в многоквартирном доме</w:t>
      </w:r>
      <w:r w:rsidR="00654033">
        <w:rPr>
          <w:rFonts w:ascii="Times New Roman" w:hAnsi="Times New Roman" w:cs="Times New Roman"/>
          <w:color w:val="000000" w:themeColor="text1"/>
          <w:sz w:val="24"/>
          <w:szCs w:val="24"/>
        </w:rPr>
        <w:t>;</w:t>
      </w:r>
    </w:p>
    <w:p w:rsidR="00654033" w:rsidRPr="00C45E07" w:rsidRDefault="00654033" w:rsidP="003006A8">
      <w:pPr>
        <w:spacing w:after="0" w:line="276"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 споры в отношении исполнения договорных обязательств регулируются соглашением сторон, а при </w:t>
      </w:r>
      <w:proofErr w:type="spellStart"/>
      <w:r>
        <w:rPr>
          <w:rFonts w:ascii="Times New Roman" w:hAnsi="Times New Roman" w:cs="Times New Roman"/>
          <w:color w:val="000000" w:themeColor="text1"/>
          <w:sz w:val="24"/>
          <w:szCs w:val="24"/>
        </w:rPr>
        <w:t>недостижении</w:t>
      </w:r>
      <w:proofErr w:type="spellEnd"/>
      <w:r>
        <w:rPr>
          <w:rFonts w:ascii="Times New Roman" w:hAnsi="Times New Roman" w:cs="Times New Roman"/>
          <w:color w:val="000000" w:themeColor="text1"/>
          <w:sz w:val="24"/>
          <w:szCs w:val="24"/>
        </w:rPr>
        <w:t xml:space="preserve"> соглашения – в досудебном</w:t>
      </w:r>
      <w:r w:rsidR="00E876A5">
        <w:rPr>
          <w:rFonts w:ascii="Times New Roman" w:hAnsi="Times New Roman" w:cs="Times New Roman"/>
          <w:color w:val="000000" w:themeColor="text1"/>
          <w:sz w:val="24"/>
          <w:szCs w:val="24"/>
        </w:rPr>
        <w:t>, а затем в судебном порядке.</w:t>
      </w:r>
    </w:p>
    <w:p w:rsidR="00C45E07" w:rsidRDefault="00C45E07" w:rsidP="00497E51">
      <w:pPr>
        <w:spacing w:after="0" w:line="276" w:lineRule="auto"/>
        <w:contextualSpacing/>
        <w:jc w:val="both"/>
        <w:rPr>
          <w:rFonts w:ascii="Times New Roman" w:hAnsi="Times New Roman" w:cs="Times New Roman"/>
          <w:color w:val="000000" w:themeColor="text1"/>
          <w:sz w:val="24"/>
          <w:szCs w:val="24"/>
        </w:rPr>
      </w:pPr>
    </w:p>
    <w:p w:rsidR="00497E51" w:rsidRDefault="00497E51" w:rsidP="00497E51">
      <w:pPr>
        <w:spacing w:after="0" w:line="276" w:lineRule="auto"/>
        <w:ind w:firstLine="709"/>
        <w:contextualSpacing/>
        <w:jc w:val="both"/>
        <w:rPr>
          <w:rFonts w:ascii="Times New Roman" w:hAnsi="Times New Roman" w:cs="Times New Roman"/>
          <w:color w:val="000000" w:themeColor="text1"/>
          <w:sz w:val="24"/>
          <w:szCs w:val="24"/>
        </w:rPr>
      </w:pPr>
      <w:r w:rsidRPr="00497E51">
        <w:rPr>
          <w:rFonts w:ascii="Times New Roman" w:hAnsi="Times New Roman" w:cs="Times New Roman"/>
          <w:b/>
          <w:color w:val="000000" w:themeColor="text1"/>
          <w:sz w:val="24"/>
          <w:szCs w:val="24"/>
        </w:rPr>
        <w:t xml:space="preserve">Государственный надзор в сфере управления многоквартирными домами </w:t>
      </w:r>
      <w:r w:rsidRPr="00497E51">
        <w:rPr>
          <w:rFonts w:ascii="Times New Roman" w:hAnsi="Times New Roman" w:cs="Times New Roman"/>
          <w:color w:val="000000" w:themeColor="text1"/>
          <w:sz w:val="24"/>
          <w:szCs w:val="24"/>
        </w:rPr>
        <w:t xml:space="preserve">осуществляется с целью </w:t>
      </w:r>
      <w:r>
        <w:rPr>
          <w:rFonts w:ascii="Times New Roman" w:hAnsi="Times New Roman" w:cs="Times New Roman"/>
          <w:color w:val="000000" w:themeColor="text1"/>
          <w:sz w:val="24"/>
          <w:szCs w:val="24"/>
        </w:rPr>
        <w:t>контроля обеспечения сообществами собственников помещений в многоквартирных домах, собственниками жилых зданий обязательных требований в отношении безопасного состояния многоквартирных домов. Для этого необходимо:</w:t>
      </w:r>
    </w:p>
    <w:p w:rsidR="00497E51" w:rsidRDefault="00497E51" w:rsidP="00497E51">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изменить полномочия органов государственного жилищного надзора, ограничив их контролем </w:t>
      </w:r>
      <w:r w:rsidR="00654033" w:rsidRPr="00EF6024">
        <w:rPr>
          <w:rFonts w:ascii="Times New Roman" w:hAnsi="Times New Roman" w:cs="Times New Roman"/>
          <w:color w:val="000000" w:themeColor="text1"/>
          <w:sz w:val="24"/>
          <w:szCs w:val="24"/>
        </w:rPr>
        <w:t>соблюдения обязательных требований в отношении технического состояния жилых зданий</w:t>
      </w:r>
      <w:r w:rsidR="00654033">
        <w:rPr>
          <w:rFonts w:ascii="Times New Roman" w:hAnsi="Times New Roman" w:cs="Times New Roman"/>
          <w:color w:val="000000" w:themeColor="text1"/>
          <w:sz w:val="24"/>
          <w:szCs w:val="24"/>
        </w:rPr>
        <w:t>, обеспечивающего безопасность проживания граждан в</w:t>
      </w:r>
      <w:r w:rsidR="00986603">
        <w:rPr>
          <w:rFonts w:ascii="Times New Roman" w:hAnsi="Times New Roman" w:cs="Times New Roman"/>
          <w:color w:val="000000" w:themeColor="text1"/>
          <w:sz w:val="24"/>
          <w:szCs w:val="24"/>
        </w:rPr>
        <w:t xml:space="preserve"> многоквартирных дом</w:t>
      </w:r>
      <w:r w:rsidR="00654033">
        <w:rPr>
          <w:rFonts w:ascii="Times New Roman" w:hAnsi="Times New Roman" w:cs="Times New Roman"/>
          <w:color w:val="000000" w:themeColor="text1"/>
          <w:sz w:val="24"/>
          <w:szCs w:val="24"/>
        </w:rPr>
        <w:t>ах</w:t>
      </w:r>
      <w:r w:rsidR="00986603">
        <w:rPr>
          <w:rFonts w:ascii="Times New Roman" w:hAnsi="Times New Roman" w:cs="Times New Roman"/>
          <w:color w:val="000000" w:themeColor="text1"/>
          <w:sz w:val="24"/>
          <w:szCs w:val="24"/>
        </w:rPr>
        <w:t>;</w:t>
      </w:r>
    </w:p>
    <w:p w:rsidR="00986603" w:rsidRPr="00497E51" w:rsidRDefault="00654033" w:rsidP="00497E51">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руководствуясь законодательством о техническом регулировании, </w:t>
      </w:r>
      <w:r w:rsidR="00986603">
        <w:rPr>
          <w:rFonts w:ascii="Times New Roman" w:hAnsi="Times New Roman" w:cs="Times New Roman"/>
          <w:color w:val="000000" w:themeColor="text1"/>
          <w:sz w:val="24"/>
          <w:szCs w:val="24"/>
        </w:rPr>
        <w:t xml:space="preserve">определить </w:t>
      </w:r>
      <w:r w:rsidR="00EF6024">
        <w:rPr>
          <w:rFonts w:ascii="Times New Roman" w:hAnsi="Times New Roman" w:cs="Times New Roman"/>
          <w:color w:val="000000" w:themeColor="text1"/>
          <w:sz w:val="24"/>
          <w:szCs w:val="24"/>
        </w:rPr>
        <w:t xml:space="preserve">минимальный перечень обязательных требований к безопасному </w:t>
      </w:r>
      <w:r>
        <w:rPr>
          <w:rFonts w:ascii="Times New Roman" w:hAnsi="Times New Roman" w:cs="Times New Roman"/>
          <w:color w:val="000000" w:themeColor="text1"/>
          <w:sz w:val="24"/>
          <w:szCs w:val="24"/>
        </w:rPr>
        <w:t xml:space="preserve">техническому </w:t>
      </w:r>
      <w:r w:rsidR="00EF6024">
        <w:rPr>
          <w:rFonts w:ascii="Times New Roman" w:hAnsi="Times New Roman" w:cs="Times New Roman"/>
          <w:color w:val="000000" w:themeColor="text1"/>
          <w:sz w:val="24"/>
          <w:szCs w:val="24"/>
        </w:rPr>
        <w:t xml:space="preserve">состоянию многоквартирных домов как </w:t>
      </w:r>
      <w:r w:rsidR="00E876A5">
        <w:rPr>
          <w:rFonts w:ascii="Times New Roman" w:hAnsi="Times New Roman" w:cs="Times New Roman"/>
          <w:color w:val="000000" w:themeColor="text1"/>
          <w:sz w:val="24"/>
          <w:szCs w:val="24"/>
        </w:rPr>
        <w:t xml:space="preserve">перечень </w:t>
      </w:r>
      <w:r w:rsidR="00EF6024">
        <w:rPr>
          <w:rFonts w:ascii="Times New Roman" w:hAnsi="Times New Roman" w:cs="Times New Roman"/>
          <w:color w:val="000000" w:themeColor="text1"/>
          <w:sz w:val="24"/>
          <w:szCs w:val="24"/>
        </w:rPr>
        <w:t>показател</w:t>
      </w:r>
      <w:r w:rsidR="00E876A5">
        <w:rPr>
          <w:rFonts w:ascii="Times New Roman" w:hAnsi="Times New Roman" w:cs="Times New Roman"/>
          <w:color w:val="000000" w:themeColor="text1"/>
          <w:sz w:val="24"/>
          <w:szCs w:val="24"/>
        </w:rPr>
        <w:t>ей</w:t>
      </w:r>
      <w:r w:rsidR="00EF6024">
        <w:rPr>
          <w:rFonts w:ascii="Times New Roman" w:hAnsi="Times New Roman" w:cs="Times New Roman"/>
          <w:color w:val="000000" w:themeColor="text1"/>
          <w:sz w:val="24"/>
          <w:szCs w:val="24"/>
        </w:rPr>
        <w:t xml:space="preserve"> состояния их конструктивных элементов и инженерных систем;</w:t>
      </w:r>
    </w:p>
    <w:p w:rsidR="00654033" w:rsidRPr="00654033" w:rsidRDefault="00EF6024" w:rsidP="00EF6024">
      <w:pPr>
        <w:spacing w:after="0" w:line="276" w:lineRule="auto"/>
        <w:ind w:firstLine="709"/>
        <w:contextualSpacing/>
        <w:jc w:val="both"/>
        <w:rPr>
          <w:rFonts w:ascii="Times New Roman" w:hAnsi="Times New Roman" w:cs="Times New Roman"/>
          <w:color w:val="000000" w:themeColor="text1"/>
          <w:sz w:val="24"/>
          <w:szCs w:val="24"/>
        </w:rPr>
      </w:pPr>
      <w:r w:rsidRPr="00654033">
        <w:rPr>
          <w:rFonts w:ascii="Times New Roman" w:hAnsi="Times New Roman" w:cs="Times New Roman"/>
          <w:color w:val="000000" w:themeColor="text1"/>
          <w:sz w:val="24"/>
          <w:szCs w:val="24"/>
        </w:rPr>
        <w:t>п</w:t>
      </w:r>
      <w:r w:rsidR="00322BA6" w:rsidRPr="00654033">
        <w:rPr>
          <w:rFonts w:ascii="Times New Roman" w:hAnsi="Times New Roman" w:cs="Times New Roman"/>
          <w:color w:val="000000" w:themeColor="text1"/>
          <w:sz w:val="24"/>
          <w:szCs w:val="24"/>
        </w:rPr>
        <w:t>ересмотр</w:t>
      </w:r>
      <w:r w:rsidR="00654033" w:rsidRPr="00654033">
        <w:rPr>
          <w:rFonts w:ascii="Times New Roman" w:hAnsi="Times New Roman" w:cs="Times New Roman"/>
          <w:color w:val="000000" w:themeColor="text1"/>
          <w:sz w:val="24"/>
          <w:szCs w:val="24"/>
        </w:rPr>
        <w:t>еть</w:t>
      </w:r>
      <w:r w:rsidR="00322BA6" w:rsidRPr="00654033">
        <w:rPr>
          <w:rFonts w:ascii="Times New Roman" w:hAnsi="Times New Roman" w:cs="Times New Roman"/>
          <w:color w:val="000000" w:themeColor="text1"/>
          <w:sz w:val="24"/>
          <w:szCs w:val="24"/>
        </w:rPr>
        <w:t xml:space="preserve"> </w:t>
      </w:r>
      <w:r w:rsidR="00654033" w:rsidRPr="00654033">
        <w:rPr>
          <w:rFonts w:ascii="Times New Roman" w:hAnsi="Times New Roman" w:cs="Times New Roman"/>
          <w:color w:val="000000" w:themeColor="text1"/>
          <w:sz w:val="24"/>
          <w:szCs w:val="24"/>
        </w:rPr>
        <w:t xml:space="preserve">меры </w:t>
      </w:r>
      <w:r w:rsidR="00322BA6" w:rsidRPr="00654033">
        <w:rPr>
          <w:rFonts w:ascii="Times New Roman" w:hAnsi="Times New Roman" w:cs="Times New Roman"/>
          <w:color w:val="000000" w:themeColor="text1"/>
          <w:sz w:val="24"/>
          <w:szCs w:val="24"/>
        </w:rPr>
        <w:t>административн</w:t>
      </w:r>
      <w:r w:rsidR="00654033" w:rsidRPr="00654033">
        <w:rPr>
          <w:rFonts w:ascii="Times New Roman" w:hAnsi="Times New Roman" w:cs="Times New Roman"/>
          <w:color w:val="000000" w:themeColor="text1"/>
          <w:sz w:val="24"/>
          <w:szCs w:val="24"/>
        </w:rPr>
        <w:t>ого</w:t>
      </w:r>
      <w:r w:rsidR="00322BA6" w:rsidRPr="00654033">
        <w:rPr>
          <w:rFonts w:ascii="Times New Roman" w:hAnsi="Times New Roman" w:cs="Times New Roman"/>
          <w:color w:val="000000" w:themeColor="text1"/>
          <w:sz w:val="24"/>
          <w:szCs w:val="24"/>
        </w:rPr>
        <w:t xml:space="preserve"> </w:t>
      </w:r>
      <w:r w:rsidR="00654033" w:rsidRPr="00654033">
        <w:rPr>
          <w:rFonts w:ascii="Times New Roman" w:hAnsi="Times New Roman" w:cs="Times New Roman"/>
          <w:color w:val="000000" w:themeColor="text1"/>
          <w:sz w:val="24"/>
          <w:szCs w:val="24"/>
        </w:rPr>
        <w:t>воздействия при выявлении нарушений обязательных требований к безопасному состоянию зданий</w:t>
      </w:r>
      <w:r w:rsidR="00654033">
        <w:rPr>
          <w:rFonts w:ascii="Times New Roman" w:hAnsi="Times New Roman" w:cs="Times New Roman"/>
          <w:color w:val="000000" w:themeColor="text1"/>
          <w:sz w:val="24"/>
          <w:szCs w:val="24"/>
        </w:rPr>
        <w:t xml:space="preserve"> (в соответствии с Концепцией нового Кодекса Российской Федерации об административных правонарушениях)</w:t>
      </w:r>
      <w:r w:rsidR="00654033" w:rsidRPr="00654033">
        <w:rPr>
          <w:rFonts w:ascii="Times New Roman" w:hAnsi="Times New Roman" w:cs="Times New Roman"/>
          <w:color w:val="000000" w:themeColor="text1"/>
          <w:sz w:val="24"/>
          <w:szCs w:val="24"/>
        </w:rPr>
        <w:t>:</w:t>
      </w:r>
    </w:p>
    <w:p w:rsidR="00E876A5" w:rsidRDefault="00654033" w:rsidP="00654033">
      <w:pPr>
        <w:spacing w:after="0" w:line="276" w:lineRule="auto"/>
        <w:ind w:left="709"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EF6024">
        <w:rPr>
          <w:rFonts w:ascii="Times New Roman" w:hAnsi="Times New Roman" w:cs="Times New Roman"/>
          <w:color w:val="000000" w:themeColor="text1"/>
          <w:sz w:val="24"/>
          <w:szCs w:val="24"/>
        </w:rPr>
        <w:t xml:space="preserve">ри выявлении </w:t>
      </w:r>
      <w:r w:rsidR="00E876A5">
        <w:rPr>
          <w:rFonts w:ascii="Times New Roman" w:hAnsi="Times New Roman" w:cs="Times New Roman"/>
          <w:color w:val="000000" w:themeColor="text1"/>
          <w:sz w:val="24"/>
          <w:szCs w:val="24"/>
        </w:rPr>
        <w:t xml:space="preserve">отклонений от показателей безопасного </w:t>
      </w:r>
      <w:r w:rsidRPr="00EF6024">
        <w:rPr>
          <w:rFonts w:ascii="Times New Roman" w:hAnsi="Times New Roman" w:cs="Times New Roman"/>
          <w:color w:val="000000" w:themeColor="text1"/>
          <w:sz w:val="24"/>
          <w:szCs w:val="24"/>
        </w:rPr>
        <w:t>о состояния</w:t>
      </w:r>
      <w:r w:rsidR="00E876A5">
        <w:rPr>
          <w:rFonts w:ascii="Times New Roman" w:hAnsi="Times New Roman" w:cs="Times New Roman"/>
          <w:color w:val="000000" w:themeColor="text1"/>
          <w:sz w:val="24"/>
          <w:szCs w:val="24"/>
        </w:rPr>
        <w:t xml:space="preserve"> общего имущества в многоквартирном доме</w:t>
      </w:r>
      <w:r w:rsidRPr="00EF6024">
        <w:rPr>
          <w:rFonts w:ascii="Times New Roman" w:hAnsi="Times New Roman" w:cs="Times New Roman"/>
          <w:color w:val="000000" w:themeColor="text1"/>
          <w:sz w:val="24"/>
          <w:szCs w:val="24"/>
        </w:rPr>
        <w:t xml:space="preserve">, </w:t>
      </w:r>
      <w:r w:rsidR="00E876A5">
        <w:rPr>
          <w:rFonts w:ascii="Times New Roman" w:hAnsi="Times New Roman" w:cs="Times New Roman"/>
          <w:color w:val="000000" w:themeColor="text1"/>
          <w:sz w:val="24"/>
          <w:szCs w:val="24"/>
        </w:rPr>
        <w:t xml:space="preserve">не вызывающих </w:t>
      </w:r>
      <w:r w:rsidRPr="00EF6024">
        <w:rPr>
          <w:rFonts w:ascii="Times New Roman" w:hAnsi="Times New Roman" w:cs="Times New Roman"/>
          <w:color w:val="000000" w:themeColor="text1"/>
          <w:sz w:val="24"/>
          <w:szCs w:val="24"/>
        </w:rPr>
        <w:t>возникновени</w:t>
      </w:r>
      <w:r w:rsidR="00E876A5">
        <w:rPr>
          <w:rFonts w:ascii="Times New Roman" w:hAnsi="Times New Roman" w:cs="Times New Roman"/>
          <w:color w:val="000000" w:themeColor="text1"/>
          <w:sz w:val="24"/>
          <w:szCs w:val="24"/>
        </w:rPr>
        <w:t>е</w:t>
      </w:r>
      <w:r w:rsidRPr="00EF6024">
        <w:rPr>
          <w:rFonts w:ascii="Times New Roman" w:hAnsi="Times New Roman" w:cs="Times New Roman"/>
          <w:color w:val="000000" w:themeColor="text1"/>
          <w:sz w:val="24"/>
          <w:szCs w:val="24"/>
        </w:rPr>
        <w:t xml:space="preserve"> </w:t>
      </w:r>
      <w:proofErr w:type="gramStart"/>
      <w:r w:rsidRPr="00EF6024">
        <w:rPr>
          <w:rFonts w:ascii="Times New Roman" w:hAnsi="Times New Roman" w:cs="Times New Roman"/>
          <w:color w:val="000000" w:themeColor="text1"/>
          <w:sz w:val="24"/>
          <w:szCs w:val="24"/>
        </w:rPr>
        <w:t xml:space="preserve">риска угрозы безопасности проживания </w:t>
      </w:r>
      <w:r w:rsidR="00E876A5">
        <w:rPr>
          <w:rFonts w:ascii="Times New Roman" w:hAnsi="Times New Roman" w:cs="Times New Roman"/>
          <w:color w:val="000000" w:themeColor="text1"/>
          <w:sz w:val="24"/>
          <w:szCs w:val="24"/>
        </w:rPr>
        <w:t>граждан</w:t>
      </w:r>
      <w:proofErr w:type="gramEnd"/>
      <w:r w:rsidR="00E876A5">
        <w:rPr>
          <w:rFonts w:ascii="Times New Roman" w:hAnsi="Times New Roman" w:cs="Times New Roman"/>
          <w:color w:val="000000" w:themeColor="text1"/>
          <w:sz w:val="24"/>
          <w:szCs w:val="24"/>
        </w:rPr>
        <w:t xml:space="preserve"> в многоквартирном доме, орган государственного жилищного надзора </w:t>
      </w:r>
      <w:r w:rsidRPr="00EF6024">
        <w:rPr>
          <w:rFonts w:ascii="Times New Roman" w:hAnsi="Times New Roman" w:cs="Times New Roman"/>
          <w:color w:val="000000" w:themeColor="text1"/>
          <w:sz w:val="24"/>
          <w:szCs w:val="24"/>
        </w:rPr>
        <w:t>направл</w:t>
      </w:r>
      <w:r w:rsidR="00E876A5">
        <w:rPr>
          <w:rFonts w:ascii="Times New Roman" w:hAnsi="Times New Roman" w:cs="Times New Roman"/>
          <w:color w:val="000000" w:themeColor="text1"/>
          <w:sz w:val="24"/>
          <w:szCs w:val="24"/>
        </w:rPr>
        <w:t xml:space="preserve">яет уведомление </w:t>
      </w:r>
      <w:r w:rsidRPr="00EF6024">
        <w:rPr>
          <w:rFonts w:ascii="Times New Roman" w:hAnsi="Times New Roman" w:cs="Times New Roman"/>
          <w:color w:val="000000" w:themeColor="text1"/>
          <w:sz w:val="24"/>
          <w:szCs w:val="24"/>
        </w:rPr>
        <w:t>сообществу собственник</w:t>
      </w:r>
      <w:r w:rsidR="00E876A5">
        <w:rPr>
          <w:rFonts w:ascii="Times New Roman" w:hAnsi="Times New Roman" w:cs="Times New Roman"/>
          <w:color w:val="000000" w:themeColor="text1"/>
          <w:sz w:val="24"/>
          <w:szCs w:val="24"/>
        </w:rPr>
        <w:t>ов</w:t>
      </w:r>
      <w:r w:rsidRPr="00EF6024">
        <w:rPr>
          <w:rFonts w:ascii="Times New Roman" w:hAnsi="Times New Roman" w:cs="Times New Roman"/>
          <w:color w:val="000000" w:themeColor="text1"/>
          <w:sz w:val="24"/>
          <w:szCs w:val="24"/>
        </w:rPr>
        <w:t xml:space="preserve"> помещений в </w:t>
      </w:r>
      <w:r w:rsidR="00E876A5">
        <w:rPr>
          <w:rFonts w:ascii="Times New Roman" w:hAnsi="Times New Roman" w:cs="Times New Roman"/>
          <w:color w:val="000000" w:themeColor="text1"/>
          <w:sz w:val="24"/>
          <w:szCs w:val="24"/>
        </w:rPr>
        <w:t xml:space="preserve">многоквартирном доме с указанием последствий </w:t>
      </w:r>
      <w:proofErr w:type="spellStart"/>
      <w:r w:rsidR="00E876A5">
        <w:rPr>
          <w:rFonts w:ascii="Times New Roman" w:hAnsi="Times New Roman" w:cs="Times New Roman"/>
          <w:color w:val="000000" w:themeColor="text1"/>
          <w:sz w:val="24"/>
          <w:szCs w:val="24"/>
        </w:rPr>
        <w:t>неустранения</w:t>
      </w:r>
      <w:proofErr w:type="spellEnd"/>
      <w:r w:rsidR="00E876A5">
        <w:rPr>
          <w:rFonts w:ascii="Times New Roman" w:hAnsi="Times New Roman" w:cs="Times New Roman"/>
          <w:color w:val="000000" w:themeColor="text1"/>
          <w:sz w:val="24"/>
          <w:szCs w:val="24"/>
        </w:rPr>
        <w:t xml:space="preserve"> нарушений;</w:t>
      </w:r>
    </w:p>
    <w:p w:rsidR="00E876A5" w:rsidRDefault="00E876A5" w:rsidP="00E876A5">
      <w:pPr>
        <w:spacing w:after="0" w:line="276" w:lineRule="auto"/>
        <w:ind w:left="709"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EF6024">
        <w:rPr>
          <w:rFonts w:ascii="Times New Roman" w:hAnsi="Times New Roman" w:cs="Times New Roman"/>
          <w:color w:val="000000" w:themeColor="text1"/>
          <w:sz w:val="24"/>
          <w:szCs w:val="24"/>
        </w:rPr>
        <w:t xml:space="preserve">ри выявлении </w:t>
      </w:r>
      <w:r>
        <w:rPr>
          <w:rFonts w:ascii="Times New Roman" w:hAnsi="Times New Roman" w:cs="Times New Roman"/>
          <w:color w:val="000000" w:themeColor="text1"/>
          <w:sz w:val="24"/>
          <w:szCs w:val="24"/>
        </w:rPr>
        <w:t xml:space="preserve">отклонений от показателей безопасного </w:t>
      </w:r>
      <w:r w:rsidRPr="00EF6024">
        <w:rPr>
          <w:rFonts w:ascii="Times New Roman" w:hAnsi="Times New Roman" w:cs="Times New Roman"/>
          <w:color w:val="000000" w:themeColor="text1"/>
          <w:sz w:val="24"/>
          <w:szCs w:val="24"/>
        </w:rPr>
        <w:t>о состояния</w:t>
      </w:r>
      <w:r>
        <w:rPr>
          <w:rFonts w:ascii="Times New Roman" w:hAnsi="Times New Roman" w:cs="Times New Roman"/>
          <w:color w:val="000000" w:themeColor="text1"/>
          <w:sz w:val="24"/>
          <w:szCs w:val="24"/>
        </w:rPr>
        <w:t xml:space="preserve"> общего имущества в многоквартирном доме</w:t>
      </w:r>
      <w:r w:rsidRPr="00EF60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приводящих к </w:t>
      </w:r>
      <w:r w:rsidRPr="00EF6024">
        <w:rPr>
          <w:rFonts w:ascii="Times New Roman" w:hAnsi="Times New Roman" w:cs="Times New Roman"/>
          <w:color w:val="000000" w:themeColor="text1"/>
          <w:sz w:val="24"/>
          <w:szCs w:val="24"/>
        </w:rPr>
        <w:t>возникновени</w:t>
      </w:r>
      <w:r>
        <w:rPr>
          <w:rFonts w:ascii="Times New Roman" w:hAnsi="Times New Roman" w:cs="Times New Roman"/>
          <w:color w:val="000000" w:themeColor="text1"/>
          <w:sz w:val="24"/>
          <w:szCs w:val="24"/>
        </w:rPr>
        <w:t>ю</w:t>
      </w:r>
      <w:r w:rsidRPr="00EF6024">
        <w:rPr>
          <w:rFonts w:ascii="Times New Roman" w:hAnsi="Times New Roman" w:cs="Times New Roman"/>
          <w:color w:val="000000" w:themeColor="text1"/>
          <w:sz w:val="24"/>
          <w:szCs w:val="24"/>
        </w:rPr>
        <w:t xml:space="preserve"> </w:t>
      </w:r>
      <w:proofErr w:type="gramStart"/>
      <w:r w:rsidRPr="00EF6024">
        <w:rPr>
          <w:rFonts w:ascii="Times New Roman" w:hAnsi="Times New Roman" w:cs="Times New Roman"/>
          <w:color w:val="000000" w:themeColor="text1"/>
          <w:sz w:val="24"/>
          <w:szCs w:val="24"/>
        </w:rPr>
        <w:t xml:space="preserve">риска угрозы безопасности проживания </w:t>
      </w:r>
      <w:r>
        <w:rPr>
          <w:rFonts w:ascii="Times New Roman" w:hAnsi="Times New Roman" w:cs="Times New Roman"/>
          <w:color w:val="000000" w:themeColor="text1"/>
          <w:sz w:val="24"/>
          <w:szCs w:val="24"/>
        </w:rPr>
        <w:t>граждан</w:t>
      </w:r>
      <w:proofErr w:type="gramEnd"/>
      <w:r>
        <w:rPr>
          <w:rFonts w:ascii="Times New Roman" w:hAnsi="Times New Roman" w:cs="Times New Roman"/>
          <w:color w:val="000000" w:themeColor="text1"/>
          <w:sz w:val="24"/>
          <w:szCs w:val="24"/>
        </w:rPr>
        <w:t xml:space="preserve"> в многоквартирном доме, орган государственного жилищного надзора </w:t>
      </w:r>
      <w:r w:rsidRPr="00EF6024">
        <w:rPr>
          <w:rFonts w:ascii="Times New Roman" w:hAnsi="Times New Roman" w:cs="Times New Roman"/>
          <w:color w:val="000000" w:themeColor="text1"/>
          <w:sz w:val="24"/>
          <w:szCs w:val="24"/>
        </w:rPr>
        <w:t>направл</w:t>
      </w:r>
      <w:r>
        <w:rPr>
          <w:rFonts w:ascii="Times New Roman" w:hAnsi="Times New Roman" w:cs="Times New Roman"/>
          <w:color w:val="000000" w:themeColor="text1"/>
          <w:sz w:val="24"/>
          <w:szCs w:val="24"/>
        </w:rPr>
        <w:t xml:space="preserve">яет предписание </w:t>
      </w:r>
      <w:r w:rsidRPr="00EF6024">
        <w:rPr>
          <w:rFonts w:ascii="Times New Roman" w:hAnsi="Times New Roman" w:cs="Times New Roman"/>
          <w:color w:val="000000" w:themeColor="text1"/>
          <w:sz w:val="24"/>
          <w:szCs w:val="24"/>
        </w:rPr>
        <w:t>сообществу собственник</w:t>
      </w:r>
      <w:r>
        <w:rPr>
          <w:rFonts w:ascii="Times New Roman" w:hAnsi="Times New Roman" w:cs="Times New Roman"/>
          <w:color w:val="000000" w:themeColor="text1"/>
          <w:sz w:val="24"/>
          <w:szCs w:val="24"/>
        </w:rPr>
        <w:t>ов</w:t>
      </w:r>
      <w:r w:rsidRPr="00EF6024">
        <w:rPr>
          <w:rFonts w:ascii="Times New Roman" w:hAnsi="Times New Roman" w:cs="Times New Roman"/>
          <w:color w:val="000000" w:themeColor="text1"/>
          <w:sz w:val="24"/>
          <w:szCs w:val="24"/>
        </w:rPr>
        <w:t xml:space="preserve"> помещений в </w:t>
      </w:r>
      <w:r>
        <w:rPr>
          <w:rFonts w:ascii="Times New Roman" w:hAnsi="Times New Roman" w:cs="Times New Roman"/>
          <w:color w:val="000000" w:themeColor="text1"/>
          <w:sz w:val="24"/>
          <w:szCs w:val="24"/>
        </w:rPr>
        <w:t xml:space="preserve">многоквартирном доме об устранении выявленных нарушений и сроке для </w:t>
      </w:r>
      <w:r w:rsidR="00F658B4">
        <w:rPr>
          <w:rFonts w:ascii="Times New Roman" w:hAnsi="Times New Roman" w:cs="Times New Roman"/>
          <w:color w:val="000000" w:themeColor="text1"/>
          <w:sz w:val="24"/>
          <w:szCs w:val="24"/>
        </w:rPr>
        <w:t>выполнения предписания</w:t>
      </w:r>
      <w:r>
        <w:rPr>
          <w:rFonts w:ascii="Times New Roman" w:hAnsi="Times New Roman" w:cs="Times New Roman"/>
          <w:color w:val="000000" w:themeColor="text1"/>
          <w:sz w:val="24"/>
          <w:szCs w:val="24"/>
        </w:rPr>
        <w:t>;</w:t>
      </w:r>
    </w:p>
    <w:p w:rsidR="00654033" w:rsidRPr="00EF6024" w:rsidRDefault="00E876A5" w:rsidP="00654033">
      <w:pPr>
        <w:spacing w:after="0" w:line="276" w:lineRule="auto"/>
        <w:ind w:left="709"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proofErr w:type="spellStart"/>
      <w:r>
        <w:rPr>
          <w:rFonts w:ascii="Times New Roman" w:hAnsi="Times New Roman" w:cs="Times New Roman"/>
          <w:color w:val="000000" w:themeColor="text1"/>
          <w:sz w:val="24"/>
          <w:szCs w:val="24"/>
        </w:rPr>
        <w:t>неустранении</w:t>
      </w:r>
      <w:proofErr w:type="spellEnd"/>
      <w:r>
        <w:rPr>
          <w:rFonts w:ascii="Times New Roman" w:hAnsi="Times New Roman" w:cs="Times New Roman"/>
          <w:color w:val="000000" w:themeColor="text1"/>
          <w:sz w:val="24"/>
          <w:szCs w:val="24"/>
        </w:rPr>
        <w:t xml:space="preserve"> нарушений</w:t>
      </w:r>
      <w:r w:rsidR="00F658B4">
        <w:rPr>
          <w:rFonts w:ascii="Times New Roman" w:hAnsi="Times New Roman" w:cs="Times New Roman"/>
          <w:color w:val="000000" w:themeColor="text1"/>
          <w:sz w:val="24"/>
          <w:szCs w:val="24"/>
        </w:rPr>
        <w:t xml:space="preserve">, указанных в предписании, и установлении </w:t>
      </w:r>
      <w:proofErr w:type="gramStart"/>
      <w:r w:rsidR="00F658B4">
        <w:rPr>
          <w:rFonts w:ascii="Times New Roman" w:hAnsi="Times New Roman" w:cs="Times New Roman"/>
          <w:color w:val="000000" w:themeColor="text1"/>
          <w:sz w:val="24"/>
          <w:szCs w:val="24"/>
        </w:rPr>
        <w:t>наличия угрозы безопасности проживания граждан</w:t>
      </w:r>
      <w:proofErr w:type="gramEnd"/>
      <w:r w:rsidR="00F658B4">
        <w:rPr>
          <w:rFonts w:ascii="Times New Roman" w:hAnsi="Times New Roman" w:cs="Times New Roman"/>
          <w:color w:val="000000" w:themeColor="text1"/>
          <w:sz w:val="24"/>
          <w:szCs w:val="24"/>
        </w:rPr>
        <w:t xml:space="preserve"> в многоквартирном доме</w:t>
      </w:r>
      <w:r>
        <w:rPr>
          <w:rFonts w:ascii="Times New Roman" w:hAnsi="Times New Roman" w:cs="Times New Roman"/>
          <w:color w:val="000000" w:themeColor="text1"/>
          <w:sz w:val="24"/>
          <w:szCs w:val="24"/>
        </w:rPr>
        <w:t xml:space="preserve"> </w:t>
      </w:r>
      <w:r w:rsidR="00F658B4">
        <w:rPr>
          <w:rFonts w:ascii="Times New Roman" w:hAnsi="Times New Roman" w:cs="Times New Roman"/>
          <w:color w:val="000000" w:themeColor="text1"/>
          <w:sz w:val="24"/>
          <w:szCs w:val="24"/>
        </w:rPr>
        <w:t xml:space="preserve">орган государственного жилищного надзора обращается в суд с иском </w:t>
      </w:r>
      <w:r w:rsidR="00654033" w:rsidRPr="00EF6024">
        <w:rPr>
          <w:rFonts w:ascii="Times New Roman" w:hAnsi="Times New Roman" w:cs="Times New Roman"/>
          <w:color w:val="000000" w:themeColor="text1"/>
          <w:sz w:val="24"/>
          <w:szCs w:val="24"/>
        </w:rPr>
        <w:t xml:space="preserve">о запрете пользования помещениями в </w:t>
      </w:r>
      <w:r w:rsidR="00F658B4">
        <w:rPr>
          <w:rFonts w:ascii="Times New Roman" w:hAnsi="Times New Roman" w:cs="Times New Roman"/>
          <w:color w:val="000000" w:themeColor="text1"/>
          <w:sz w:val="24"/>
          <w:szCs w:val="24"/>
        </w:rPr>
        <w:t>многоквартирном доме.</w:t>
      </w:r>
    </w:p>
    <w:p w:rsidR="00421FA4" w:rsidRDefault="00421FA4" w:rsidP="00EF6024">
      <w:pPr>
        <w:spacing w:after="0" w:line="276" w:lineRule="auto"/>
        <w:ind w:firstLine="709"/>
        <w:contextualSpacing/>
        <w:jc w:val="both"/>
        <w:rPr>
          <w:rFonts w:ascii="Times New Roman" w:hAnsi="Times New Roman" w:cs="Times New Roman"/>
          <w:color w:val="000000" w:themeColor="text1"/>
          <w:sz w:val="24"/>
          <w:szCs w:val="24"/>
          <w:highlight w:val="yellow"/>
        </w:rPr>
      </w:pPr>
    </w:p>
    <w:p w:rsidR="00421FA4" w:rsidRPr="004153DC" w:rsidRDefault="00421FA4" w:rsidP="00421FA4">
      <w:pPr>
        <w:spacing w:after="0" w:line="276" w:lineRule="auto"/>
        <w:contextualSpacing/>
        <w:jc w:val="center"/>
        <w:rPr>
          <w:rFonts w:ascii="Times New Roman" w:hAnsi="Times New Roman" w:cs="Times New Roman"/>
          <w:b/>
          <w:caps/>
          <w:color w:val="000000" w:themeColor="text1"/>
          <w:sz w:val="24"/>
          <w:szCs w:val="24"/>
        </w:rPr>
      </w:pPr>
      <w:r w:rsidRPr="004153DC">
        <w:rPr>
          <w:rFonts w:ascii="Times New Roman" w:hAnsi="Times New Roman" w:cs="Times New Roman"/>
          <w:b/>
          <w:caps/>
          <w:color w:val="000000" w:themeColor="text1"/>
          <w:sz w:val="24"/>
          <w:szCs w:val="24"/>
        </w:rPr>
        <w:t>Раздел «</w:t>
      </w:r>
      <w:r>
        <w:rPr>
          <w:rFonts w:ascii="Times New Roman" w:hAnsi="Times New Roman" w:cs="Times New Roman"/>
          <w:b/>
          <w:caps/>
          <w:color w:val="000000" w:themeColor="text1"/>
          <w:sz w:val="24"/>
          <w:szCs w:val="24"/>
        </w:rPr>
        <w:t>капитальный ремонт много</w:t>
      </w:r>
      <w:r w:rsidRPr="004153DC">
        <w:rPr>
          <w:rFonts w:ascii="Times New Roman" w:hAnsi="Times New Roman" w:cs="Times New Roman"/>
          <w:b/>
          <w:caps/>
          <w:color w:val="000000" w:themeColor="text1"/>
          <w:sz w:val="24"/>
          <w:szCs w:val="24"/>
        </w:rPr>
        <w:t>квартирны</w:t>
      </w:r>
      <w:r>
        <w:rPr>
          <w:rFonts w:ascii="Times New Roman" w:hAnsi="Times New Roman" w:cs="Times New Roman"/>
          <w:b/>
          <w:caps/>
          <w:color w:val="000000" w:themeColor="text1"/>
          <w:sz w:val="24"/>
          <w:szCs w:val="24"/>
        </w:rPr>
        <w:t>х</w:t>
      </w:r>
      <w:r w:rsidRPr="004153DC">
        <w:rPr>
          <w:rFonts w:ascii="Times New Roman" w:hAnsi="Times New Roman" w:cs="Times New Roman"/>
          <w:b/>
          <w:caps/>
          <w:color w:val="000000" w:themeColor="text1"/>
          <w:sz w:val="24"/>
          <w:szCs w:val="24"/>
        </w:rPr>
        <w:t xml:space="preserve"> дом</w:t>
      </w:r>
      <w:r>
        <w:rPr>
          <w:rFonts w:ascii="Times New Roman" w:hAnsi="Times New Roman" w:cs="Times New Roman"/>
          <w:b/>
          <w:caps/>
          <w:color w:val="000000" w:themeColor="text1"/>
          <w:sz w:val="24"/>
          <w:szCs w:val="24"/>
        </w:rPr>
        <w:t>ов</w:t>
      </w:r>
      <w:r w:rsidRPr="004153DC">
        <w:rPr>
          <w:rFonts w:ascii="Times New Roman" w:hAnsi="Times New Roman" w:cs="Times New Roman"/>
          <w:b/>
          <w:caps/>
          <w:color w:val="000000" w:themeColor="text1"/>
          <w:sz w:val="24"/>
          <w:szCs w:val="24"/>
        </w:rPr>
        <w:t>»</w:t>
      </w:r>
    </w:p>
    <w:p w:rsidR="00421FA4" w:rsidRPr="006862C4" w:rsidRDefault="00421FA4" w:rsidP="00421FA4">
      <w:pPr>
        <w:spacing w:after="0" w:line="276" w:lineRule="auto"/>
        <w:contextualSpacing/>
        <w:jc w:val="center"/>
        <w:rPr>
          <w:rFonts w:ascii="Times New Roman" w:hAnsi="Times New Roman" w:cs="Times New Roman"/>
          <w:b/>
          <w:color w:val="000000" w:themeColor="text1"/>
          <w:sz w:val="24"/>
          <w:szCs w:val="24"/>
        </w:rPr>
      </w:pPr>
    </w:p>
    <w:p w:rsidR="00421FA4" w:rsidRPr="004153DC" w:rsidRDefault="00421FA4" w:rsidP="00887BCD">
      <w:pPr>
        <w:pStyle w:val="a4"/>
        <w:spacing w:line="276" w:lineRule="auto"/>
        <w:ind w:left="0" w:right="-454" w:firstLine="709"/>
        <w:jc w:val="both"/>
        <w:rPr>
          <w:rFonts w:ascii="Times New Roman" w:hAnsi="Times New Roman" w:cs="Times New Roman"/>
          <w:b/>
          <w:caps/>
          <w:color w:val="000000" w:themeColor="text1"/>
          <w:sz w:val="24"/>
          <w:szCs w:val="24"/>
        </w:rPr>
      </w:pPr>
      <w:r w:rsidRPr="004153DC">
        <w:rPr>
          <w:rFonts w:ascii="Times New Roman" w:hAnsi="Times New Roman" w:cs="Times New Roman"/>
          <w:b/>
          <w:caps/>
          <w:color w:val="000000" w:themeColor="text1"/>
          <w:sz w:val="24"/>
          <w:szCs w:val="24"/>
        </w:rPr>
        <w:t xml:space="preserve">Оценка состояния сферы </w:t>
      </w:r>
      <w:r w:rsidR="00887BCD">
        <w:rPr>
          <w:rFonts w:ascii="Times New Roman" w:hAnsi="Times New Roman" w:cs="Times New Roman"/>
          <w:b/>
          <w:caps/>
          <w:color w:val="000000" w:themeColor="text1"/>
          <w:sz w:val="24"/>
          <w:szCs w:val="24"/>
        </w:rPr>
        <w:t xml:space="preserve">капитального ремонта </w:t>
      </w:r>
      <w:r w:rsidRPr="004153DC">
        <w:rPr>
          <w:rFonts w:ascii="Times New Roman" w:hAnsi="Times New Roman" w:cs="Times New Roman"/>
          <w:b/>
          <w:caps/>
          <w:color w:val="000000" w:themeColor="text1"/>
          <w:sz w:val="24"/>
          <w:szCs w:val="24"/>
        </w:rPr>
        <w:t>многоквартирны</w:t>
      </w:r>
      <w:r w:rsidR="00887BCD">
        <w:rPr>
          <w:rFonts w:ascii="Times New Roman" w:hAnsi="Times New Roman" w:cs="Times New Roman"/>
          <w:b/>
          <w:caps/>
          <w:color w:val="000000" w:themeColor="text1"/>
          <w:sz w:val="24"/>
          <w:szCs w:val="24"/>
        </w:rPr>
        <w:t>х</w:t>
      </w:r>
      <w:r w:rsidRPr="004153DC">
        <w:rPr>
          <w:rFonts w:ascii="Times New Roman" w:hAnsi="Times New Roman" w:cs="Times New Roman"/>
          <w:b/>
          <w:caps/>
          <w:color w:val="000000" w:themeColor="text1"/>
          <w:sz w:val="24"/>
          <w:szCs w:val="24"/>
        </w:rPr>
        <w:t xml:space="preserve"> дом</w:t>
      </w:r>
      <w:r w:rsidR="00887BCD">
        <w:rPr>
          <w:rFonts w:ascii="Times New Roman" w:hAnsi="Times New Roman" w:cs="Times New Roman"/>
          <w:b/>
          <w:caps/>
          <w:color w:val="000000" w:themeColor="text1"/>
          <w:sz w:val="24"/>
          <w:szCs w:val="24"/>
        </w:rPr>
        <w:t>ов</w:t>
      </w:r>
    </w:p>
    <w:p w:rsidR="008E7B59" w:rsidRDefault="007F5C94" w:rsidP="007F5C94">
      <w:pPr>
        <w:spacing w:after="0" w:line="276" w:lineRule="auto"/>
        <w:ind w:firstLine="709"/>
        <w:contextualSpacing/>
        <w:jc w:val="both"/>
        <w:rPr>
          <w:rFonts w:ascii="Times New Roman" w:hAnsi="Times New Roman" w:cs="Times New Roman"/>
          <w:color w:val="000000" w:themeColor="text1"/>
          <w:sz w:val="24"/>
          <w:szCs w:val="24"/>
        </w:rPr>
      </w:pPr>
      <w:r w:rsidRPr="007F5C94">
        <w:rPr>
          <w:rFonts w:ascii="Times New Roman" w:hAnsi="Times New Roman" w:cs="Times New Roman"/>
          <w:color w:val="000000" w:themeColor="text1"/>
          <w:sz w:val="24"/>
          <w:szCs w:val="24"/>
        </w:rPr>
        <w:t xml:space="preserve">Региональные системы </w:t>
      </w:r>
      <w:r w:rsidR="008E7B59">
        <w:rPr>
          <w:rFonts w:ascii="Times New Roman" w:hAnsi="Times New Roman" w:cs="Times New Roman"/>
          <w:color w:val="000000" w:themeColor="text1"/>
          <w:sz w:val="24"/>
          <w:szCs w:val="24"/>
        </w:rPr>
        <w:t>капитального ремонта общего имущества в многоквартирных домах (далее – капитальный ремонт многоквартирных домов) созданы и функционируют во всех субъектах Российской Федерации.</w:t>
      </w:r>
    </w:p>
    <w:p w:rsidR="00D4115E" w:rsidRDefault="008E7B59" w:rsidP="007F5C94">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Общей проблемой подавляющего большинства региональных систем капитального ремонта является то, что в настоящее время они не </w:t>
      </w:r>
      <w:r w:rsidR="007F5C94" w:rsidRPr="007F5C94">
        <w:rPr>
          <w:rFonts w:ascii="Times New Roman" w:hAnsi="Times New Roman" w:cs="Times New Roman"/>
          <w:color w:val="000000" w:themeColor="text1"/>
          <w:sz w:val="24"/>
          <w:szCs w:val="24"/>
        </w:rPr>
        <w:t xml:space="preserve">обеспечивают достижение цели, ради которой были созданы (своевременность проведения капитального ремонта </w:t>
      </w:r>
      <w:r>
        <w:rPr>
          <w:rFonts w:ascii="Times New Roman" w:hAnsi="Times New Roman" w:cs="Times New Roman"/>
          <w:color w:val="000000" w:themeColor="text1"/>
          <w:sz w:val="24"/>
          <w:szCs w:val="24"/>
        </w:rPr>
        <w:t>многоквартирных домов</w:t>
      </w:r>
      <w:r w:rsidR="007F5C94" w:rsidRPr="007F5C94">
        <w:rPr>
          <w:rFonts w:ascii="Times New Roman" w:hAnsi="Times New Roman" w:cs="Times New Roman"/>
          <w:color w:val="000000" w:themeColor="text1"/>
          <w:sz w:val="24"/>
          <w:szCs w:val="24"/>
        </w:rPr>
        <w:t>) в связи с ограниченностью финансовых ресурсов</w:t>
      </w:r>
      <w:r>
        <w:rPr>
          <w:rFonts w:ascii="Times New Roman" w:hAnsi="Times New Roman" w:cs="Times New Roman"/>
          <w:color w:val="000000" w:themeColor="text1"/>
          <w:sz w:val="24"/>
          <w:szCs w:val="24"/>
        </w:rPr>
        <w:t>, которыми располагают региональные операторы и собственники помещений в многоквартирных домах</w:t>
      </w:r>
      <w:r w:rsidR="00D4115E">
        <w:rPr>
          <w:rFonts w:ascii="Times New Roman" w:hAnsi="Times New Roman" w:cs="Times New Roman"/>
          <w:color w:val="000000" w:themeColor="text1"/>
          <w:sz w:val="24"/>
          <w:szCs w:val="24"/>
        </w:rPr>
        <w:t>:</w:t>
      </w:r>
    </w:p>
    <w:p w:rsidR="00D4115E" w:rsidRDefault="00D4115E" w:rsidP="00D4115E">
      <w:pPr>
        <w:spacing w:after="0" w:line="276" w:lineRule="auto"/>
        <w:ind w:left="709"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у</w:t>
      </w:r>
      <w:r w:rsidR="008E7B59">
        <w:rPr>
          <w:rFonts w:ascii="Times New Roman" w:hAnsi="Times New Roman" w:cs="Times New Roman"/>
          <w:color w:val="000000" w:themeColor="text1"/>
          <w:sz w:val="24"/>
          <w:szCs w:val="24"/>
        </w:rPr>
        <w:t>становленные минимальны</w:t>
      </w:r>
      <w:r>
        <w:rPr>
          <w:rFonts w:ascii="Times New Roman" w:hAnsi="Times New Roman" w:cs="Times New Roman"/>
          <w:color w:val="000000" w:themeColor="text1"/>
          <w:sz w:val="24"/>
          <w:szCs w:val="24"/>
        </w:rPr>
        <w:t>е</w:t>
      </w:r>
      <w:r w:rsidR="008E7B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размеры </w:t>
      </w:r>
      <w:r w:rsidR="008E7B59">
        <w:rPr>
          <w:rFonts w:ascii="Times New Roman" w:hAnsi="Times New Roman" w:cs="Times New Roman"/>
          <w:color w:val="000000" w:themeColor="text1"/>
          <w:sz w:val="24"/>
          <w:szCs w:val="24"/>
        </w:rPr>
        <w:t xml:space="preserve">взносов на капитальный ремонт не обеспечивают </w:t>
      </w:r>
      <w:r>
        <w:rPr>
          <w:rFonts w:ascii="Times New Roman" w:hAnsi="Times New Roman" w:cs="Times New Roman"/>
          <w:color w:val="000000" w:themeColor="text1"/>
          <w:sz w:val="24"/>
          <w:szCs w:val="24"/>
        </w:rPr>
        <w:t>в полном объеме</w:t>
      </w:r>
      <w:r w:rsidRPr="00D4115E">
        <w:rPr>
          <w:rFonts w:ascii="Times New Roman" w:hAnsi="Times New Roman" w:cs="Times New Roman"/>
          <w:color w:val="000000" w:themeColor="text1"/>
          <w:sz w:val="24"/>
          <w:szCs w:val="24"/>
        </w:rPr>
        <w:t xml:space="preserve"> </w:t>
      </w:r>
      <w:r w:rsidR="008E7B59">
        <w:rPr>
          <w:rFonts w:ascii="Times New Roman" w:hAnsi="Times New Roman" w:cs="Times New Roman"/>
          <w:color w:val="000000" w:themeColor="text1"/>
          <w:sz w:val="24"/>
          <w:szCs w:val="24"/>
        </w:rPr>
        <w:t xml:space="preserve">финансирование </w:t>
      </w:r>
      <w:r>
        <w:rPr>
          <w:rFonts w:ascii="Times New Roman" w:hAnsi="Times New Roman" w:cs="Times New Roman"/>
          <w:color w:val="000000" w:themeColor="text1"/>
          <w:sz w:val="24"/>
          <w:szCs w:val="24"/>
        </w:rPr>
        <w:t>р</w:t>
      </w:r>
      <w:r w:rsidR="008E7B59">
        <w:rPr>
          <w:rFonts w:ascii="Times New Roman" w:hAnsi="Times New Roman" w:cs="Times New Roman"/>
          <w:color w:val="000000" w:themeColor="text1"/>
          <w:sz w:val="24"/>
          <w:szCs w:val="24"/>
        </w:rPr>
        <w:t xml:space="preserve">абот по капитального ремонту, запланированных региональными программами капитального ремонта, а бюджетные средств или не выделяются или выделяются в объеме, не </w:t>
      </w:r>
      <w:r w:rsidR="008E7B59">
        <w:rPr>
          <w:rFonts w:ascii="Times New Roman" w:hAnsi="Times New Roman" w:cs="Times New Roman"/>
          <w:color w:val="000000" w:themeColor="text1"/>
          <w:sz w:val="24"/>
          <w:szCs w:val="24"/>
        </w:rPr>
        <w:lastRenderedPageBreak/>
        <w:t xml:space="preserve">компенсирующем разницу между стоимостью капитального ремонта в рамках региональной программы и объемом средств, формируемых </w:t>
      </w:r>
      <w:r>
        <w:rPr>
          <w:rFonts w:ascii="Times New Roman" w:hAnsi="Times New Roman" w:cs="Times New Roman"/>
          <w:color w:val="000000" w:themeColor="text1"/>
          <w:sz w:val="24"/>
          <w:szCs w:val="24"/>
        </w:rPr>
        <w:t>за счет взносов на капитальный ремонт;</w:t>
      </w:r>
      <w:proofErr w:type="gramEnd"/>
    </w:p>
    <w:p w:rsidR="00D4115E" w:rsidRPr="007F5C94" w:rsidRDefault="00340EC4" w:rsidP="00D4115E">
      <w:pPr>
        <w:spacing w:after="0" w:line="276" w:lineRule="auto"/>
        <w:ind w:left="709"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отсутствует возможность привлечения заимствований на финансовом рынке, поскольку </w:t>
      </w:r>
      <w:r w:rsidR="00D4115E">
        <w:rPr>
          <w:rFonts w:ascii="Times New Roman" w:hAnsi="Times New Roman" w:cs="Times New Roman"/>
          <w:color w:val="000000" w:themeColor="text1"/>
          <w:sz w:val="24"/>
          <w:szCs w:val="24"/>
        </w:rPr>
        <w:t>с</w:t>
      </w:r>
      <w:r w:rsidR="00D4115E" w:rsidRPr="007F5C94">
        <w:rPr>
          <w:rFonts w:ascii="Times New Roman" w:hAnsi="Times New Roman" w:cs="Times New Roman"/>
          <w:color w:val="000000" w:themeColor="text1"/>
          <w:sz w:val="24"/>
          <w:szCs w:val="24"/>
        </w:rPr>
        <w:t>истема кредитования капитального ремонта не создана</w:t>
      </w:r>
      <w:r w:rsidR="00D4115E">
        <w:rPr>
          <w:rFonts w:ascii="Times New Roman" w:hAnsi="Times New Roman" w:cs="Times New Roman"/>
          <w:color w:val="000000" w:themeColor="text1"/>
          <w:sz w:val="24"/>
          <w:szCs w:val="24"/>
        </w:rPr>
        <w:t>.</w:t>
      </w:r>
    </w:p>
    <w:p w:rsidR="0015376E" w:rsidRPr="005C530D" w:rsidRDefault="001455EC" w:rsidP="0015376E">
      <w:pPr>
        <w:spacing w:after="0" w:line="276" w:lineRule="auto"/>
        <w:ind w:firstLine="709"/>
        <w:contextualSpacing/>
        <w:jc w:val="both"/>
        <w:rPr>
          <w:rFonts w:ascii="Times New Roman" w:hAnsi="Times New Roman" w:cs="Times New Roman"/>
          <w:color w:val="000000" w:themeColor="text1"/>
          <w:sz w:val="24"/>
          <w:szCs w:val="24"/>
          <w:highlight w:val="yellow"/>
        </w:rPr>
      </w:pPr>
      <w:proofErr w:type="gramStart"/>
      <w:r>
        <w:rPr>
          <w:rFonts w:ascii="Times New Roman" w:hAnsi="Times New Roman" w:cs="Times New Roman"/>
          <w:color w:val="000000" w:themeColor="text1"/>
          <w:sz w:val="24"/>
          <w:szCs w:val="24"/>
        </w:rPr>
        <w:t>З</w:t>
      </w:r>
      <w:r w:rsidR="0015376E">
        <w:rPr>
          <w:rFonts w:ascii="Times New Roman" w:hAnsi="Times New Roman" w:cs="Times New Roman"/>
          <w:color w:val="000000" w:themeColor="text1"/>
          <w:sz w:val="24"/>
          <w:szCs w:val="24"/>
        </w:rPr>
        <w:t xml:space="preserve">аниженные размеры установленных в регионах минимальных размеров взносов на капитальный ремонт </w:t>
      </w:r>
      <w:r>
        <w:rPr>
          <w:rFonts w:ascii="Times New Roman" w:hAnsi="Times New Roman" w:cs="Times New Roman"/>
          <w:color w:val="000000" w:themeColor="text1"/>
          <w:sz w:val="24"/>
          <w:szCs w:val="24"/>
        </w:rPr>
        <w:t xml:space="preserve">в сравнении с экономически обоснованным размером взноса </w:t>
      </w:r>
      <w:r w:rsidR="0015376E">
        <w:rPr>
          <w:rFonts w:ascii="Times New Roman" w:hAnsi="Times New Roman" w:cs="Times New Roman"/>
          <w:color w:val="000000" w:themeColor="text1"/>
          <w:sz w:val="24"/>
          <w:szCs w:val="24"/>
        </w:rPr>
        <w:t>не позволяют с</w:t>
      </w:r>
      <w:r w:rsidR="0015376E" w:rsidRPr="007F5C94">
        <w:rPr>
          <w:rFonts w:ascii="Times New Roman" w:hAnsi="Times New Roman" w:cs="Times New Roman"/>
          <w:color w:val="000000" w:themeColor="text1"/>
          <w:sz w:val="24"/>
          <w:szCs w:val="24"/>
        </w:rPr>
        <w:t>обственник</w:t>
      </w:r>
      <w:r w:rsidR="0015376E">
        <w:rPr>
          <w:rFonts w:ascii="Times New Roman" w:hAnsi="Times New Roman" w:cs="Times New Roman"/>
          <w:color w:val="000000" w:themeColor="text1"/>
          <w:sz w:val="24"/>
          <w:szCs w:val="24"/>
        </w:rPr>
        <w:t xml:space="preserve">ам помещений </w:t>
      </w:r>
      <w:r w:rsidR="0015376E" w:rsidRPr="007F5C94">
        <w:rPr>
          <w:rFonts w:ascii="Times New Roman" w:hAnsi="Times New Roman" w:cs="Times New Roman"/>
          <w:color w:val="000000" w:themeColor="text1"/>
          <w:sz w:val="24"/>
          <w:szCs w:val="24"/>
        </w:rPr>
        <w:t xml:space="preserve">с низкими доходами получить </w:t>
      </w:r>
      <w:r w:rsidR="0015376E">
        <w:rPr>
          <w:rFonts w:ascii="Times New Roman" w:hAnsi="Times New Roman" w:cs="Times New Roman"/>
          <w:color w:val="000000" w:themeColor="text1"/>
          <w:sz w:val="24"/>
          <w:szCs w:val="24"/>
        </w:rPr>
        <w:t>в составе субсидии на оплату жил</w:t>
      </w:r>
      <w:r>
        <w:rPr>
          <w:rFonts w:ascii="Times New Roman" w:hAnsi="Times New Roman" w:cs="Times New Roman"/>
          <w:color w:val="000000" w:themeColor="text1"/>
          <w:sz w:val="24"/>
          <w:szCs w:val="24"/>
        </w:rPr>
        <w:t>ого помещения</w:t>
      </w:r>
      <w:r w:rsidR="0015376E">
        <w:rPr>
          <w:rFonts w:ascii="Times New Roman" w:hAnsi="Times New Roman" w:cs="Times New Roman"/>
          <w:color w:val="000000" w:themeColor="text1"/>
          <w:sz w:val="24"/>
          <w:szCs w:val="24"/>
        </w:rPr>
        <w:t xml:space="preserve"> и коммунальных </w:t>
      </w:r>
      <w:r>
        <w:rPr>
          <w:rFonts w:ascii="Times New Roman" w:hAnsi="Times New Roman" w:cs="Times New Roman"/>
          <w:color w:val="000000" w:themeColor="text1"/>
          <w:sz w:val="24"/>
          <w:szCs w:val="24"/>
        </w:rPr>
        <w:t xml:space="preserve">услуг </w:t>
      </w:r>
      <w:r w:rsidR="0015376E" w:rsidRPr="007F5C94">
        <w:rPr>
          <w:rFonts w:ascii="Times New Roman" w:hAnsi="Times New Roman" w:cs="Times New Roman"/>
          <w:color w:val="000000" w:themeColor="text1"/>
          <w:sz w:val="24"/>
          <w:szCs w:val="24"/>
        </w:rPr>
        <w:t>поддержку на уплату взнос</w:t>
      </w:r>
      <w:r>
        <w:rPr>
          <w:rFonts w:ascii="Times New Roman" w:hAnsi="Times New Roman" w:cs="Times New Roman"/>
          <w:color w:val="000000" w:themeColor="text1"/>
          <w:sz w:val="24"/>
          <w:szCs w:val="24"/>
        </w:rPr>
        <w:t xml:space="preserve">а на капитальный ремонт, установленного решением общего собрания, в части превышения такого взноса над </w:t>
      </w:r>
      <w:r w:rsidR="0015376E" w:rsidRPr="007F5C94">
        <w:rPr>
          <w:rFonts w:ascii="Times New Roman" w:hAnsi="Times New Roman" w:cs="Times New Roman"/>
          <w:color w:val="000000" w:themeColor="text1"/>
          <w:sz w:val="24"/>
          <w:szCs w:val="24"/>
        </w:rPr>
        <w:t>минимальн</w:t>
      </w:r>
      <w:r>
        <w:rPr>
          <w:rFonts w:ascii="Times New Roman" w:hAnsi="Times New Roman" w:cs="Times New Roman"/>
          <w:color w:val="000000" w:themeColor="text1"/>
          <w:sz w:val="24"/>
          <w:szCs w:val="24"/>
        </w:rPr>
        <w:t>ым</w:t>
      </w:r>
      <w:r w:rsidR="0015376E" w:rsidRPr="007F5C94">
        <w:rPr>
          <w:rFonts w:ascii="Times New Roman" w:hAnsi="Times New Roman" w:cs="Times New Roman"/>
          <w:color w:val="000000" w:themeColor="text1"/>
          <w:sz w:val="24"/>
          <w:szCs w:val="24"/>
        </w:rPr>
        <w:t xml:space="preserve"> размер</w:t>
      </w:r>
      <w:r>
        <w:rPr>
          <w:rFonts w:ascii="Times New Roman" w:hAnsi="Times New Roman" w:cs="Times New Roman"/>
          <w:color w:val="000000" w:themeColor="text1"/>
          <w:sz w:val="24"/>
          <w:szCs w:val="24"/>
        </w:rPr>
        <w:t>ом взноса.</w:t>
      </w:r>
      <w:proofErr w:type="gramEnd"/>
      <w:r w:rsidR="0015376E" w:rsidRPr="007F5C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15376E" w:rsidRPr="007F5C94">
        <w:rPr>
          <w:rFonts w:ascii="Times New Roman" w:hAnsi="Times New Roman" w:cs="Times New Roman"/>
          <w:color w:val="000000" w:themeColor="text1"/>
          <w:sz w:val="24"/>
          <w:szCs w:val="24"/>
        </w:rPr>
        <w:t xml:space="preserve">оэтому </w:t>
      </w:r>
      <w:r>
        <w:rPr>
          <w:rFonts w:ascii="Times New Roman" w:hAnsi="Times New Roman" w:cs="Times New Roman"/>
          <w:color w:val="000000" w:themeColor="text1"/>
          <w:sz w:val="24"/>
          <w:szCs w:val="24"/>
        </w:rPr>
        <w:t xml:space="preserve">собственники помещений с низкими доходами </w:t>
      </w:r>
      <w:r w:rsidR="0015376E" w:rsidRPr="007F5C94">
        <w:rPr>
          <w:rFonts w:ascii="Times New Roman" w:hAnsi="Times New Roman" w:cs="Times New Roman"/>
          <w:color w:val="000000" w:themeColor="text1"/>
          <w:sz w:val="24"/>
          <w:szCs w:val="24"/>
        </w:rPr>
        <w:t xml:space="preserve">могут блокировать принятие </w:t>
      </w:r>
      <w:r w:rsidRPr="007F5C94">
        <w:rPr>
          <w:rFonts w:ascii="Times New Roman" w:hAnsi="Times New Roman" w:cs="Times New Roman"/>
          <w:color w:val="000000" w:themeColor="text1"/>
          <w:sz w:val="24"/>
          <w:szCs w:val="24"/>
        </w:rPr>
        <w:t>общ</w:t>
      </w:r>
      <w:r>
        <w:rPr>
          <w:rFonts w:ascii="Times New Roman" w:hAnsi="Times New Roman" w:cs="Times New Roman"/>
          <w:color w:val="000000" w:themeColor="text1"/>
          <w:sz w:val="24"/>
          <w:szCs w:val="24"/>
        </w:rPr>
        <w:t>им</w:t>
      </w:r>
      <w:r w:rsidRPr="007F5C94">
        <w:rPr>
          <w:rFonts w:ascii="Times New Roman" w:hAnsi="Times New Roman" w:cs="Times New Roman"/>
          <w:color w:val="000000" w:themeColor="text1"/>
          <w:sz w:val="24"/>
          <w:szCs w:val="24"/>
        </w:rPr>
        <w:t xml:space="preserve"> собрани</w:t>
      </w:r>
      <w:r>
        <w:rPr>
          <w:rFonts w:ascii="Times New Roman" w:hAnsi="Times New Roman" w:cs="Times New Roman"/>
          <w:color w:val="000000" w:themeColor="text1"/>
          <w:sz w:val="24"/>
          <w:szCs w:val="24"/>
        </w:rPr>
        <w:t>ем</w:t>
      </w:r>
      <w:r w:rsidRPr="007F5C94">
        <w:rPr>
          <w:rFonts w:ascii="Times New Roman" w:hAnsi="Times New Roman" w:cs="Times New Roman"/>
          <w:color w:val="000000" w:themeColor="text1"/>
          <w:sz w:val="24"/>
          <w:szCs w:val="24"/>
        </w:rPr>
        <w:t xml:space="preserve"> </w:t>
      </w:r>
      <w:r w:rsidR="0015376E" w:rsidRPr="007F5C94">
        <w:rPr>
          <w:rFonts w:ascii="Times New Roman" w:hAnsi="Times New Roman" w:cs="Times New Roman"/>
          <w:color w:val="000000" w:themeColor="text1"/>
          <w:sz w:val="24"/>
          <w:szCs w:val="24"/>
        </w:rPr>
        <w:t>решени</w:t>
      </w:r>
      <w:r>
        <w:rPr>
          <w:rFonts w:ascii="Times New Roman" w:hAnsi="Times New Roman" w:cs="Times New Roman"/>
          <w:color w:val="000000" w:themeColor="text1"/>
          <w:sz w:val="24"/>
          <w:szCs w:val="24"/>
        </w:rPr>
        <w:t>я</w:t>
      </w:r>
      <w:r w:rsidR="0015376E" w:rsidRPr="007F5C94">
        <w:rPr>
          <w:rFonts w:ascii="Times New Roman" w:hAnsi="Times New Roman" w:cs="Times New Roman"/>
          <w:color w:val="000000" w:themeColor="text1"/>
          <w:sz w:val="24"/>
          <w:szCs w:val="24"/>
        </w:rPr>
        <w:t xml:space="preserve"> о повышении взноса</w:t>
      </w:r>
      <w:r>
        <w:rPr>
          <w:rFonts w:ascii="Times New Roman" w:hAnsi="Times New Roman" w:cs="Times New Roman"/>
          <w:color w:val="000000" w:themeColor="text1"/>
          <w:sz w:val="24"/>
          <w:szCs w:val="24"/>
        </w:rPr>
        <w:t xml:space="preserve"> на капитальный ремонт до экономически обоснованного размера.</w:t>
      </w:r>
    </w:p>
    <w:p w:rsidR="00340EC4" w:rsidRDefault="00340EC4" w:rsidP="00340EC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Деятельность региональных операторов капитального ремонта в большинстве регионов имеет признаки финансовой неустойчивости в связи с </w:t>
      </w:r>
      <w:r w:rsidRPr="007F5C94">
        <w:rPr>
          <w:rFonts w:ascii="Times New Roman" w:hAnsi="Times New Roman" w:cs="Times New Roman"/>
          <w:color w:val="000000" w:themeColor="text1"/>
          <w:sz w:val="24"/>
          <w:szCs w:val="24"/>
        </w:rPr>
        <w:t xml:space="preserve">несбалансированностью установленных региональными программами обязательств по объемам ремонтов и имеющихся </w:t>
      </w:r>
      <w:r>
        <w:rPr>
          <w:rFonts w:ascii="Times New Roman" w:hAnsi="Times New Roman" w:cs="Times New Roman"/>
          <w:color w:val="000000" w:themeColor="text1"/>
          <w:sz w:val="24"/>
          <w:szCs w:val="24"/>
        </w:rPr>
        <w:t xml:space="preserve">у региональных операторов </w:t>
      </w:r>
      <w:r w:rsidRPr="007F5C94">
        <w:rPr>
          <w:rFonts w:ascii="Times New Roman" w:hAnsi="Times New Roman" w:cs="Times New Roman"/>
          <w:color w:val="000000" w:themeColor="text1"/>
          <w:sz w:val="24"/>
          <w:szCs w:val="24"/>
        </w:rPr>
        <w:t>финансовых  ресурсов</w:t>
      </w:r>
      <w:r>
        <w:rPr>
          <w:rFonts w:ascii="Times New Roman" w:hAnsi="Times New Roman" w:cs="Times New Roman"/>
          <w:color w:val="000000" w:themeColor="text1"/>
          <w:sz w:val="24"/>
          <w:szCs w:val="24"/>
        </w:rPr>
        <w:t>.</w:t>
      </w:r>
      <w:r w:rsidR="00CB0324">
        <w:rPr>
          <w:rFonts w:ascii="Times New Roman" w:hAnsi="Times New Roman" w:cs="Times New Roman"/>
          <w:color w:val="000000" w:themeColor="text1"/>
          <w:sz w:val="24"/>
          <w:szCs w:val="24"/>
        </w:rPr>
        <w:t xml:space="preserve"> Но показатели для оценки рисков финансовой неустойчивости деятельности регионального оператора не установлены.</w:t>
      </w:r>
    </w:p>
    <w:p w:rsidR="0015376E" w:rsidRDefault="00340EC4" w:rsidP="00340EC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наиболее уязвимом положении находятся собственники помещений в многоквартирных домах со специальным</w:t>
      </w:r>
      <w:r w:rsidR="002A76FD">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счетами, капитальный ремонт которых запланирован на первые 5-10 лет региональной программы, поскольку собственных накоплений не достаточно, а возможности получить кредит на капитальный ремонт нет. Появившаяся практика проведения капитального ремонта с оплатой в</w:t>
      </w:r>
      <w:r w:rsidRPr="00340E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рассрочку, предоставленной подрядчиком, не может решить всех проблем финансирования дорогих работ по капитальному ремонту.</w:t>
      </w:r>
      <w:r w:rsidR="00F45E1C">
        <w:rPr>
          <w:rFonts w:ascii="Times New Roman" w:hAnsi="Times New Roman" w:cs="Times New Roman"/>
          <w:color w:val="000000" w:themeColor="text1"/>
          <w:sz w:val="24"/>
          <w:szCs w:val="24"/>
        </w:rPr>
        <w:t xml:space="preserve"> Кроме того, собственники помещений в многоквартирных домах со специальными счетами нуждаются в </w:t>
      </w:r>
      <w:r w:rsidR="00F45E1C" w:rsidRPr="007F5C94">
        <w:rPr>
          <w:rFonts w:ascii="Times New Roman" w:hAnsi="Times New Roman" w:cs="Times New Roman"/>
          <w:color w:val="000000" w:themeColor="text1"/>
          <w:sz w:val="24"/>
          <w:szCs w:val="24"/>
        </w:rPr>
        <w:t xml:space="preserve">организационной, информационно-методической, </w:t>
      </w:r>
      <w:r w:rsidR="00F45E1C">
        <w:rPr>
          <w:rFonts w:ascii="Times New Roman" w:hAnsi="Times New Roman" w:cs="Times New Roman"/>
          <w:color w:val="000000" w:themeColor="text1"/>
          <w:sz w:val="24"/>
          <w:szCs w:val="24"/>
        </w:rPr>
        <w:t xml:space="preserve">правовой, </w:t>
      </w:r>
      <w:r w:rsidR="00F45E1C" w:rsidRPr="007F5C94">
        <w:rPr>
          <w:rFonts w:ascii="Times New Roman" w:hAnsi="Times New Roman" w:cs="Times New Roman"/>
          <w:color w:val="000000" w:themeColor="text1"/>
          <w:sz w:val="24"/>
          <w:szCs w:val="24"/>
        </w:rPr>
        <w:t>технической</w:t>
      </w:r>
      <w:r w:rsidR="00F45E1C">
        <w:rPr>
          <w:rFonts w:ascii="Times New Roman" w:hAnsi="Times New Roman" w:cs="Times New Roman"/>
          <w:color w:val="000000" w:themeColor="text1"/>
          <w:sz w:val="24"/>
          <w:szCs w:val="24"/>
        </w:rPr>
        <w:t xml:space="preserve"> поддержке при организации и проведении капитального ремонта своих домов. </w:t>
      </w:r>
      <w:r w:rsidR="0015376E">
        <w:rPr>
          <w:rFonts w:ascii="Times New Roman" w:hAnsi="Times New Roman" w:cs="Times New Roman"/>
          <w:color w:val="000000" w:themeColor="text1"/>
          <w:sz w:val="24"/>
          <w:szCs w:val="24"/>
        </w:rPr>
        <w:t xml:space="preserve">Завышенные требования о количестве голосов, необходимых для принятия общим собранием решения о проведении капитального ремонта, даже соответствующего по перечню и </w:t>
      </w:r>
      <w:proofErr w:type="gramStart"/>
      <w:r w:rsidR="0015376E">
        <w:rPr>
          <w:rFonts w:ascii="Times New Roman" w:hAnsi="Times New Roman" w:cs="Times New Roman"/>
          <w:color w:val="000000" w:themeColor="text1"/>
          <w:sz w:val="24"/>
          <w:szCs w:val="24"/>
        </w:rPr>
        <w:t>сроку</w:t>
      </w:r>
      <w:proofErr w:type="gramEnd"/>
      <w:r w:rsidR="0015376E">
        <w:rPr>
          <w:rFonts w:ascii="Times New Roman" w:hAnsi="Times New Roman" w:cs="Times New Roman"/>
          <w:color w:val="000000" w:themeColor="text1"/>
          <w:sz w:val="24"/>
          <w:szCs w:val="24"/>
        </w:rPr>
        <w:t xml:space="preserve"> установленным региональной программой (более 2/3 голосов от общего числа голосов всех собственников помещений в многоквартирном доме), создает дополнительный барьер для проведения капитального ремонта многоквартирных домов со специальным счетом.</w:t>
      </w:r>
    </w:p>
    <w:p w:rsidR="005C530D" w:rsidRDefault="00F45E1C" w:rsidP="00340EC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Последствием </w:t>
      </w:r>
      <w:proofErr w:type="spellStart"/>
      <w:r>
        <w:rPr>
          <w:rFonts w:ascii="Times New Roman" w:hAnsi="Times New Roman" w:cs="Times New Roman"/>
          <w:color w:val="000000" w:themeColor="text1"/>
          <w:sz w:val="24"/>
          <w:szCs w:val="24"/>
        </w:rPr>
        <w:t>непроведения</w:t>
      </w:r>
      <w:proofErr w:type="spellEnd"/>
      <w:r>
        <w:rPr>
          <w:rFonts w:ascii="Times New Roman" w:hAnsi="Times New Roman" w:cs="Times New Roman"/>
          <w:color w:val="000000" w:themeColor="text1"/>
          <w:sz w:val="24"/>
          <w:szCs w:val="24"/>
        </w:rPr>
        <w:t xml:space="preserve"> капитального ремонта </w:t>
      </w:r>
      <w:r w:rsidR="0015376E">
        <w:rPr>
          <w:rFonts w:ascii="Times New Roman" w:hAnsi="Times New Roman" w:cs="Times New Roman"/>
          <w:color w:val="000000" w:themeColor="text1"/>
          <w:sz w:val="24"/>
          <w:szCs w:val="24"/>
        </w:rPr>
        <w:t xml:space="preserve">многоквартирного дома со специальным счетом </w:t>
      </w:r>
      <w:r>
        <w:rPr>
          <w:rFonts w:ascii="Times New Roman" w:hAnsi="Times New Roman" w:cs="Times New Roman"/>
          <w:color w:val="000000" w:themeColor="text1"/>
          <w:sz w:val="24"/>
          <w:szCs w:val="24"/>
        </w:rPr>
        <w:t xml:space="preserve">в срок, определенный региональной программой, в связи с недостаточность денежных средств или организационными проблемами </w:t>
      </w:r>
      <w:r w:rsidR="005C530D">
        <w:rPr>
          <w:rFonts w:ascii="Times New Roman" w:hAnsi="Times New Roman" w:cs="Times New Roman"/>
          <w:color w:val="000000" w:themeColor="text1"/>
          <w:sz w:val="24"/>
          <w:szCs w:val="24"/>
        </w:rPr>
        <w:t>является перевод</w:t>
      </w:r>
      <w:r>
        <w:rPr>
          <w:rFonts w:ascii="Times New Roman" w:hAnsi="Times New Roman" w:cs="Times New Roman"/>
          <w:color w:val="000000" w:themeColor="text1"/>
          <w:sz w:val="24"/>
          <w:szCs w:val="24"/>
        </w:rPr>
        <w:t xml:space="preserve"> </w:t>
      </w:r>
      <w:r w:rsidR="0015376E">
        <w:rPr>
          <w:rFonts w:ascii="Times New Roman" w:hAnsi="Times New Roman" w:cs="Times New Roman"/>
          <w:color w:val="000000" w:themeColor="text1"/>
          <w:sz w:val="24"/>
          <w:szCs w:val="24"/>
        </w:rPr>
        <w:t>такого дома</w:t>
      </w:r>
      <w:r w:rsidR="005C530D">
        <w:rPr>
          <w:rFonts w:ascii="Times New Roman" w:hAnsi="Times New Roman" w:cs="Times New Roman"/>
          <w:color w:val="000000" w:themeColor="text1"/>
          <w:sz w:val="24"/>
          <w:szCs w:val="24"/>
        </w:rPr>
        <w:t xml:space="preserve"> регионально</w:t>
      </w:r>
      <w:r w:rsidR="0015376E">
        <w:rPr>
          <w:rFonts w:ascii="Times New Roman" w:hAnsi="Times New Roman" w:cs="Times New Roman"/>
          <w:color w:val="000000" w:themeColor="text1"/>
          <w:sz w:val="24"/>
          <w:szCs w:val="24"/>
        </w:rPr>
        <w:t>му</w:t>
      </w:r>
      <w:r w:rsidR="005C530D">
        <w:rPr>
          <w:rFonts w:ascii="Times New Roman" w:hAnsi="Times New Roman" w:cs="Times New Roman"/>
          <w:color w:val="000000" w:themeColor="text1"/>
          <w:sz w:val="24"/>
          <w:szCs w:val="24"/>
        </w:rPr>
        <w:t xml:space="preserve"> оператор</w:t>
      </w:r>
      <w:r w:rsidR="0015376E">
        <w:rPr>
          <w:rFonts w:ascii="Times New Roman" w:hAnsi="Times New Roman" w:cs="Times New Roman"/>
          <w:color w:val="000000" w:themeColor="text1"/>
          <w:sz w:val="24"/>
          <w:szCs w:val="24"/>
        </w:rPr>
        <w:t>у</w:t>
      </w:r>
      <w:r w:rsidR="005C530D">
        <w:rPr>
          <w:rFonts w:ascii="Times New Roman" w:hAnsi="Times New Roman" w:cs="Times New Roman"/>
          <w:color w:val="000000" w:themeColor="text1"/>
          <w:sz w:val="24"/>
          <w:szCs w:val="24"/>
        </w:rPr>
        <w:t xml:space="preserve">, а для собственников – потеря права формировать фонд капитального ремонта на специальном счете и </w:t>
      </w:r>
      <w:r w:rsidR="0015376E">
        <w:rPr>
          <w:rFonts w:ascii="Times New Roman" w:hAnsi="Times New Roman" w:cs="Times New Roman"/>
          <w:color w:val="000000" w:themeColor="text1"/>
          <w:sz w:val="24"/>
          <w:szCs w:val="24"/>
        </w:rPr>
        <w:t xml:space="preserve">права самостоятельно </w:t>
      </w:r>
      <w:r w:rsidR="005C530D">
        <w:rPr>
          <w:rFonts w:ascii="Times New Roman" w:hAnsi="Times New Roman" w:cs="Times New Roman"/>
          <w:color w:val="000000" w:themeColor="text1"/>
          <w:sz w:val="24"/>
          <w:szCs w:val="24"/>
        </w:rPr>
        <w:t>распоряжаться своими накоплениями.</w:t>
      </w:r>
    </w:p>
    <w:p w:rsidR="00D4115E" w:rsidRDefault="005C530D" w:rsidP="00340EC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практике проведения капитального ремонта многоквартирных домов со специальными счетами появились случаи воспрепятствования органами государственного жилищного надзора проведению работ в более ранние сроки, чем это установлено региональной программой, по причине недостаточности средств на специальном счете для их финансирование, несмотря на достигнутое соглашение с подрядчиком об оплате </w:t>
      </w:r>
      <w:r>
        <w:rPr>
          <w:rFonts w:ascii="Times New Roman" w:hAnsi="Times New Roman" w:cs="Times New Roman"/>
          <w:color w:val="000000" w:themeColor="text1"/>
          <w:sz w:val="24"/>
          <w:szCs w:val="24"/>
        </w:rPr>
        <w:lastRenderedPageBreak/>
        <w:t xml:space="preserve">выполненных работ в рассрочку. </w:t>
      </w:r>
      <w:r w:rsidR="00FC44C7">
        <w:rPr>
          <w:rFonts w:ascii="Times New Roman" w:hAnsi="Times New Roman" w:cs="Times New Roman"/>
          <w:color w:val="000000" w:themeColor="text1"/>
          <w:sz w:val="24"/>
          <w:szCs w:val="24"/>
        </w:rPr>
        <w:t>Кр</w:t>
      </w:r>
      <w:r>
        <w:rPr>
          <w:rFonts w:ascii="Times New Roman" w:hAnsi="Times New Roman" w:cs="Times New Roman"/>
          <w:color w:val="000000" w:themeColor="text1"/>
          <w:sz w:val="24"/>
          <w:szCs w:val="24"/>
        </w:rPr>
        <w:t xml:space="preserve">оме того, появились случаи расходования средств </w:t>
      </w:r>
      <w:r w:rsidR="00FC44C7">
        <w:rPr>
          <w:rFonts w:ascii="Times New Roman" w:hAnsi="Times New Roman" w:cs="Times New Roman"/>
          <w:color w:val="000000" w:themeColor="text1"/>
          <w:sz w:val="24"/>
          <w:szCs w:val="24"/>
        </w:rPr>
        <w:t>со специального счета на работы, проведение которых не является первоочередным, а также на работы, финансирование которых не может, в соответствии с действующим законодательством, осуществляться за счет взносов в установленном минимальном размере. Перевод многоквартирных домов с отсутствием накоплений на специальном счете региональному оператору ухудшает их финансовую устойчивость и, фактически, затрагивает права собственников помещений, изначально уплачивающих взносы на капитальный ремонт на счет регионального оператора, на проведение капитального ремонта.</w:t>
      </w:r>
    </w:p>
    <w:p w:rsidR="007F5C94" w:rsidRDefault="007F5C94" w:rsidP="007F5C94">
      <w:pPr>
        <w:spacing w:after="0" w:line="276" w:lineRule="auto"/>
        <w:ind w:firstLine="709"/>
        <w:contextualSpacing/>
        <w:jc w:val="both"/>
        <w:rPr>
          <w:rFonts w:ascii="Times New Roman" w:hAnsi="Times New Roman" w:cs="Times New Roman"/>
          <w:color w:val="000000" w:themeColor="text1"/>
          <w:sz w:val="24"/>
          <w:szCs w:val="24"/>
        </w:rPr>
      </w:pPr>
      <w:r w:rsidRPr="007F5C94">
        <w:rPr>
          <w:rFonts w:ascii="Times New Roman" w:hAnsi="Times New Roman" w:cs="Times New Roman"/>
          <w:color w:val="000000" w:themeColor="text1"/>
          <w:sz w:val="24"/>
          <w:szCs w:val="24"/>
        </w:rPr>
        <w:t xml:space="preserve">Система </w:t>
      </w:r>
      <w:r w:rsidR="00FC44C7">
        <w:rPr>
          <w:rFonts w:ascii="Times New Roman" w:hAnsi="Times New Roman" w:cs="Times New Roman"/>
          <w:color w:val="000000" w:themeColor="text1"/>
          <w:sz w:val="24"/>
          <w:szCs w:val="24"/>
        </w:rPr>
        <w:t xml:space="preserve">проведения капитального ремонта региональным оператором (система </w:t>
      </w:r>
      <w:r w:rsidRPr="007F5C94">
        <w:rPr>
          <w:rFonts w:ascii="Times New Roman" w:hAnsi="Times New Roman" w:cs="Times New Roman"/>
          <w:color w:val="000000" w:themeColor="text1"/>
          <w:sz w:val="24"/>
          <w:szCs w:val="24"/>
        </w:rPr>
        <w:t>«общего котла»</w:t>
      </w:r>
      <w:r w:rsidR="00FC44C7">
        <w:rPr>
          <w:rFonts w:ascii="Times New Roman" w:hAnsi="Times New Roman" w:cs="Times New Roman"/>
          <w:color w:val="000000" w:themeColor="text1"/>
          <w:sz w:val="24"/>
          <w:szCs w:val="24"/>
        </w:rPr>
        <w:t>)</w:t>
      </w:r>
      <w:r w:rsidRPr="007F5C94">
        <w:rPr>
          <w:rFonts w:ascii="Times New Roman" w:hAnsi="Times New Roman" w:cs="Times New Roman"/>
          <w:color w:val="000000" w:themeColor="text1"/>
          <w:sz w:val="24"/>
          <w:szCs w:val="24"/>
        </w:rPr>
        <w:t xml:space="preserve"> поддерживает оппортунистическое поведение собственников, </w:t>
      </w:r>
      <w:r w:rsidR="00FC44C7">
        <w:rPr>
          <w:rFonts w:ascii="Times New Roman" w:hAnsi="Times New Roman" w:cs="Times New Roman"/>
          <w:color w:val="000000" w:themeColor="text1"/>
          <w:sz w:val="24"/>
          <w:szCs w:val="24"/>
        </w:rPr>
        <w:t xml:space="preserve">позволяя требовать проведение капитального ремонта вне зависимости от соотношения его стоимости и объема накоплений в фонде капитального ремонта дома, задолженности по уплате взносов, продолжительности срока возврата средств, заимствованных из фондов капитального ремонта других домов. Организация </w:t>
      </w:r>
      <w:r w:rsidR="0015376E">
        <w:rPr>
          <w:rFonts w:ascii="Times New Roman" w:hAnsi="Times New Roman" w:cs="Times New Roman"/>
          <w:color w:val="000000" w:themeColor="text1"/>
          <w:sz w:val="24"/>
          <w:szCs w:val="24"/>
        </w:rPr>
        <w:t xml:space="preserve">капитального ремонта региональным оператором на практике </w:t>
      </w:r>
      <w:r w:rsidRPr="007F5C94">
        <w:rPr>
          <w:rFonts w:ascii="Times New Roman" w:hAnsi="Times New Roman" w:cs="Times New Roman"/>
          <w:color w:val="000000" w:themeColor="text1"/>
          <w:sz w:val="24"/>
          <w:szCs w:val="24"/>
        </w:rPr>
        <w:t xml:space="preserve">отстраняет управляющие организации от важнейшего вопроса управления </w:t>
      </w:r>
      <w:r w:rsidR="0015376E">
        <w:rPr>
          <w:rFonts w:ascii="Times New Roman" w:hAnsi="Times New Roman" w:cs="Times New Roman"/>
          <w:color w:val="000000" w:themeColor="text1"/>
          <w:sz w:val="24"/>
          <w:szCs w:val="24"/>
        </w:rPr>
        <w:t>многоквартирным домом</w:t>
      </w:r>
      <w:r w:rsidRPr="007F5C94">
        <w:rPr>
          <w:rFonts w:ascii="Times New Roman" w:hAnsi="Times New Roman" w:cs="Times New Roman"/>
          <w:color w:val="000000" w:themeColor="text1"/>
          <w:sz w:val="24"/>
          <w:szCs w:val="24"/>
        </w:rPr>
        <w:t xml:space="preserve"> – </w:t>
      </w:r>
      <w:r w:rsidR="0015376E">
        <w:rPr>
          <w:rFonts w:ascii="Times New Roman" w:hAnsi="Times New Roman" w:cs="Times New Roman"/>
          <w:color w:val="000000" w:themeColor="text1"/>
          <w:sz w:val="24"/>
          <w:szCs w:val="24"/>
        </w:rPr>
        <w:t xml:space="preserve">организации проведения его </w:t>
      </w:r>
      <w:r w:rsidRPr="007F5C94">
        <w:rPr>
          <w:rFonts w:ascii="Times New Roman" w:hAnsi="Times New Roman" w:cs="Times New Roman"/>
          <w:color w:val="000000" w:themeColor="text1"/>
          <w:sz w:val="24"/>
          <w:szCs w:val="24"/>
        </w:rPr>
        <w:t xml:space="preserve">капитального ремонта, </w:t>
      </w:r>
      <w:proofErr w:type="spellStart"/>
      <w:r w:rsidR="0015376E">
        <w:rPr>
          <w:rFonts w:ascii="Times New Roman" w:hAnsi="Times New Roman" w:cs="Times New Roman"/>
          <w:color w:val="000000" w:themeColor="text1"/>
          <w:sz w:val="24"/>
          <w:szCs w:val="24"/>
        </w:rPr>
        <w:t>энергоэффективной</w:t>
      </w:r>
      <w:proofErr w:type="spellEnd"/>
      <w:r w:rsidR="0015376E">
        <w:rPr>
          <w:rFonts w:ascii="Times New Roman" w:hAnsi="Times New Roman" w:cs="Times New Roman"/>
          <w:color w:val="000000" w:themeColor="text1"/>
          <w:sz w:val="24"/>
          <w:szCs w:val="24"/>
        </w:rPr>
        <w:t xml:space="preserve"> модернизации.</w:t>
      </w:r>
    </w:p>
    <w:p w:rsidR="006D6394" w:rsidRDefault="006D6394" w:rsidP="007F5C9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Проводимый капитальный ремонт многоквартирных домов не приводит </w:t>
      </w:r>
      <w:r w:rsidR="00C35BAD">
        <w:rPr>
          <w:rFonts w:ascii="Times New Roman" w:hAnsi="Times New Roman" w:cs="Times New Roman"/>
          <w:color w:val="000000" w:themeColor="text1"/>
          <w:sz w:val="24"/>
          <w:szCs w:val="24"/>
        </w:rPr>
        <w:t xml:space="preserve">к повышению </w:t>
      </w:r>
      <w:proofErr w:type="spellStart"/>
      <w:r w:rsidR="00C35BAD">
        <w:rPr>
          <w:rFonts w:ascii="Times New Roman" w:hAnsi="Times New Roman" w:cs="Times New Roman"/>
          <w:color w:val="000000" w:themeColor="text1"/>
          <w:sz w:val="24"/>
          <w:szCs w:val="24"/>
        </w:rPr>
        <w:t>энергоэффективности</w:t>
      </w:r>
      <w:proofErr w:type="spellEnd"/>
      <w:r w:rsidR="00C35BAD">
        <w:rPr>
          <w:rFonts w:ascii="Times New Roman" w:hAnsi="Times New Roman" w:cs="Times New Roman"/>
          <w:color w:val="000000" w:themeColor="text1"/>
          <w:sz w:val="24"/>
          <w:szCs w:val="24"/>
        </w:rPr>
        <w:t xml:space="preserve"> многоквартирных домов.</w:t>
      </w:r>
    </w:p>
    <w:p w:rsidR="006D6394" w:rsidRDefault="006D6394" w:rsidP="007F5C94">
      <w:pPr>
        <w:spacing w:after="0" w:line="276"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Цель государственной политики в сфере капитального ремонта, определенная Стратегией развития жилищно-коммунального хозяйств в Российской Федерации на период до 2020 года – устойчивое функционирование региональных систем капитального ремонта «с постепенным переходом от преобладания системы государственной организации проведения капитального ремонта через систему региональных операторов к преобладанию и распространению модели организации проведения капитального ремонта через систему специальных счетов» продолжает оставаться актуальной.</w:t>
      </w:r>
      <w:proofErr w:type="gramEnd"/>
    </w:p>
    <w:p w:rsidR="002A76FD" w:rsidRDefault="002A76FD" w:rsidP="007F5C9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многоквартирных домов, фонды капитального ремонта которых формируются на специальных счетах, и доля таких многоквартирных домов в региональных программах увеличиваются, но очень медленно</w:t>
      </w:r>
      <w:r>
        <w:rPr>
          <w:rStyle w:val="a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В незначительном числе регионов доля многоквартирных домов со специальными счетами превышает 20%.</w:t>
      </w:r>
    </w:p>
    <w:p w:rsidR="006D6394" w:rsidRDefault="006D6394" w:rsidP="007F5C94">
      <w:pPr>
        <w:spacing w:after="0" w:line="276" w:lineRule="auto"/>
        <w:ind w:firstLine="709"/>
        <w:contextualSpacing/>
        <w:jc w:val="both"/>
        <w:rPr>
          <w:rFonts w:ascii="Times New Roman" w:hAnsi="Times New Roman" w:cs="Times New Roman"/>
          <w:color w:val="000000" w:themeColor="text1"/>
          <w:sz w:val="24"/>
          <w:szCs w:val="24"/>
        </w:rPr>
      </w:pPr>
    </w:p>
    <w:p w:rsidR="006D6394" w:rsidRDefault="006D6394" w:rsidP="006D6394">
      <w:pPr>
        <w:spacing w:line="276" w:lineRule="auto"/>
        <w:ind w:right="-1"/>
        <w:contextualSpacing/>
        <w:jc w:val="center"/>
        <w:rPr>
          <w:rFonts w:ascii="Times New Roman" w:hAnsi="Times New Roman" w:cs="Times New Roman"/>
          <w:b/>
          <w:color w:val="000000" w:themeColor="text1"/>
          <w:sz w:val="24"/>
          <w:szCs w:val="24"/>
        </w:rPr>
      </w:pPr>
      <w:r w:rsidRPr="004153DC">
        <w:rPr>
          <w:rFonts w:ascii="Times New Roman" w:hAnsi="Times New Roman" w:cs="Times New Roman"/>
          <w:b/>
          <w:color w:val="000000" w:themeColor="text1"/>
          <w:sz w:val="24"/>
          <w:szCs w:val="24"/>
        </w:rPr>
        <w:t>ПРЕДЛОЖЕНИЯ</w:t>
      </w:r>
    </w:p>
    <w:p w:rsidR="006D6394" w:rsidRPr="004153DC" w:rsidRDefault="006D6394" w:rsidP="00C35BAD">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 разделу Стратегии «Капитальный ремонт многоквартирных домов»</w:t>
      </w:r>
    </w:p>
    <w:p w:rsidR="006D6394" w:rsidRPr="004153DC" w:rsidRDefault="006D6394" w:rsidP="006D6394">
      <w:pPr>
        <w:spacing w:after="0" w:line="276" w:lineRule="auto"/>
        <w:contextualSpacing/>
        <w:jc w:val="both"/>
        <w:rPr>
          <w:rFonts w:ascii="Times New Roman" w:hAnsi="Times New Roman" w:cs="Times New Roman"/>
          <w:b/>
          <w:color w:val="000000" w:themeColor="text1"/>
          <w:sz w:val="24"/>
          <w:szCs w:val="24"/>
        </w:rPr>
      </w:pPr>
      <w:r w:rsidRPr="004153DC">
        <w:rPr>
          <w:rFonts w:ascii="Times New Roman" w:hAnsi="Times New Roman" w:cs="Times New Roman"/>
          <w:color w:val="000000" w:themeColor="text1"/>
          <w:sz w:val="24"/>
          <w:szCs w:val="24"/>
        </w:rPr>
        <w:t xml:space="preserve">Определить в качестве </w:t>
      </w:r>
      <w:proofErr w:type="gramStart"/>
      <w:r w:rsidRPr="004153DC">
        <w:rPr>
          <w:rFonts w:ascii="Times New Roman" w:hAnsi="Times New Roman" w:cs="Times New Roman"/>
          <w:b/>
          <w:color w:val="000000" w:themeColor="text1"/>
          <w:sz w:val="24"/>
          <w:szCs w:val="24"/>
        </w:rPr>
        <w:t xml:space="preserve">приоритетов развития сферы </w:t>
      </w:r>
      <w:r>
        <w:rPr>
          <w:rFonts w:ascii="Times New Roman" w:hAnsi="Times New Roman" w:cs="Times New Roman"/>
          <w:b/>
          <w:color w:val="000000" w:themeColor="text1"/>
          <w:sz w:val="24"/>
          <w:szCs w:val="24"/>
        </w:rPr>
        <w:t>капитального ремонта</w:t>
      </w:r>
      <w:r w:rsidRPr="004153DC">
        <w:rPr>
          <w:rFonts w:ascii="Times New Roman" w:hAnsi="Times New Roman" w:cs="Times New Roman"/>
          <w:b/>
          <w:color w:val="000000" w:themeColor="text1"/>
          <w:sz w:val="24"/>
          <w:szCs w:val="24"/>
        </w:rPr>
        <w:t xml:space="preserve"> многоквартирны</w:t>
      </w:r>
      <w:r>
        <w:rPr>
          <w:rFonts w:ascii="Times New Roman" w:hAnsi="Times New Roman" w:cs="Times New Roman"/>
          <w:b/>
          <w:color w:val="000000" w:themeColor="text1"/>
          <w:sz w:val="24"/>
          <w:szCs w:val="24"/>
        </w:rPr>
        <w:t>х</w:t>
      </w:r>
      <w:r w:rsidRPr="004153DC">
        <w:rPr>
          <w:rFonts w:ascii="Times New Roman" w:hAnsi="Times New Roman" w:cs="Times New Roman"/>
          <w:b/>
          <w:color w:val="000000" w:themeColor="text1"/>
          <w:sz w:val="24"/>
          <w:szCs w:val="24"/>
        </w:rPr>
        <w:t xml:space="preserve"> дом</w:t>
      </w:r>
      <w:r>
        <w:rPr>
          <w:rFonts w:ascii="Times New Roman" w:hAnsi="Times New Roman" w:cs="Times New Roman"/>
          <w:b/>
          <w:color w:val="000000" w:themeColor="text1"/>
          <w:sz w:val="24"/>
          <w:szCs w:val="24"/>
        </w:rPr>
        <w:t>ов</w:t>
      </w:r>
      <w:proofErr w:type="gramEnd"/>
      <w:r w:rsidRPr="004153DC">
        <w:rPr>
          <w:rFonts w:ascii="Times New Roman" w:hAnsi="Times New Roman" w:cs="Times New Roman"/>
          <w:color w:val="000000" w:themeColor="text1"/>
          <w:sz w:val="24"/>
          <w:szCs w:val="24"/>
        </w:rPr>
        <w:t>:</w:t>
      </w:r>
    </w:p>
    <w:p w:rsidR="00C35BAD" w:rsidRDefault="00C35BAD" w:rsidP="00C35BAD">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устойчивое развитие модели организации проведения капитального ремонта через систему специальных счетов;</w:t>
      </w:r>
      <w:r w:rsidRPr="004153DC">
        <w:rPr>
          <w:rFonts w:ascii="Times New Roman" w:hAnsi="Times New Roman" w:cs="Times New Roman"/>
          <w:color w:val="000000" w:themeColor="text1"/>
          <w:sz w:val="24"/>
          <w:szCs w:val="24"/>
        </w:rPr>
        <w:t xml:space="preserve"> </w:t>
      </w:r>
    </w:p>
    <w:p w:rsidR="00C35BAD" w:rsidRDefault="00C35BAD" w:rsidP="00C35BAD">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сближение условий </w:t>
      </w:r>
      <w:r w:rsidR="001D360C">
        <w:rPr>
          <w:rFonts w:ascii="Times New Roman" w:hAnsi="Times New Roman" w:cs="Times New Roman"/>
          <w:color w:val="000000" w:themeColor="text1"/>
          <w:sz w:val="24"/>
          <w:szCs w:val="24"/>
        </w:rPr>
        <w:t>финансирования капитального ремонта собственниками помещений, уплачивающими взносы на капитальный ремонт на специальный счет и на счет регионального оператора</w:t>
      </w:r>
      <w:r w:rsidR="00104D8D">
        <w:rPr>
          <w:rFonts w:ascii="Times New Roman" w:hAnsi="Times New Roman" w:cs="Times New Roman"/>
          <w:color w:val="000000" w:themeColor="text1"/>
          <w:sz w:val="24"/>
          <w:szCs w:val="24"/>
        </w:rPr>
        <w:t>, с переходом в перспективе к системе отдельных номинальных банковских счетов регионального оператора для фондов капитального ремонта многоквартирных домов, проведение капитального ремонта которых обеспечивается региональным оператором;</w:t>
      </w:r>
    </w:p>
    <w:p w:rsidR="00C35BAD" w:rsidRPr="004153DC" w:rsidRDefault="00C35BAD" w:rsidP="00C35BAD">
      <w:pPr>
        <w:spacing w:after="0" w:line="276" w:lineRule="auto"/>
        <w:ind w:firstLine="709"/>
        <w:contextualSpacing/>
        <w:jc w:val="both"/>
        <w:rPr>
          <w:rFonts w:ascii="Times New Roman" w:hAnsi="Times New Roman" w:cs="Times New Roman"/>
          <w:color w:val="000000" w:themeColor="text1"/>
          <w:sz w:val="24"/>
          <w:szCs w:val="24"/>
        </w:rPr>
      </w:pPr>
      <w:r w:rsidRPr="00651D5E">
        <w:rPr>
          <w:rFonts w:ascii="Times New Roman" w:hAnsi="Times New Roman" w:cs="Times New Roman"/>
          <w:color w:val="000000" w:themeColor="text1"/>
          <w:sz w:val="24"/>
          <w:szCs w:val="24"/>
        </w:rPr>
        <w:t xml:space="preserve">создание </w:t>
      </w:r>
      <w:r w:rsidR="001D360C">
        <w:rPr>
          <w:rFonts w:ascii="Times New Roman" w:hAnsi="Times New Roman" w:cs="Times New Roman"/>
          <w:color w:val="000000" w:themeColor="text1"/>
          <w:sz w:val="24"/>
          <w:szCs w:val="24"/>
        </w:rPr>
        <w:t>системы</w:t>
      </w:r>
      <w:r>
        <w:rPr>
          <w:rFonts w:ascii="Times New Roman" w:hAnsi="Times New Roman" w:cs="Times New Roman"/>
          <w:color w:val="000000" w:themeColor="text1"/>
          <w:sz w:val="24"/>
          <w:szCs w:val="24"/>
        </w:rPr>
        <w:t xml:space="preserve"> кредит</w:t>
      </w:r>
      <w:r w:rsidR="001D360C">
        <w:rPr>
          <w:rFonts w:ascii="Times New Roman" w:hAnsi="Times New Roman" w:cs="Times New Roman"/>
          <w:color w:val="000000" w:themeColor="text1"/>
          <w:sz w:val="24"/>
          <w:szCs w:val="24"/>
        </w:rPr>
        <w:t xml:space="preserve">ования </w:t>
      </w:r>
      <w:r>
        <w:rPr>
          <w:rFonts w:ascii="Times New Roman" w:hAnsi="Times New Roman" w:cs="Times New Roman"/>
          <w:color w:val="000000" w:themeColor="text1"/>
          <w:sz w:val="24"/>
          <w:szCs w:val="24"/>
        </w:rPr>
        <w:t>капитального ремонта и повышени</w:t>
      </w:r>
      <w:r w:rsidR="001D360C">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энергетической эффективности многоквартирных домов;</w:t>
      </w:r>
    </w:p>
    <w:p w:rsidR="00C35BAD" w:rsidRPr="001D360C" w:rsidRDefault="00C35BAD" w:rsidP="00C35BAD">
      <w:pPr>
        <w:spacing w:line="276" w:lineRule="auto"/>
        <w:ind w:right="-1" w:firstLine="709"/>
        <w:contextualSpacing/>
        <w:jc w:val="both"/>
        <w:rPr>
          <w:rFonts w:ascii="Times New Roman" w:hAnsi="Times New Roman" w:cs="Times New Roman"/>
          <w:color w:val="000000" w:themeColor="text1"/>
          <w:sz w:val="24"/>
          <w:szCs w:val="24"/>
        </w:rPr>
      </w:pPr>
      <w:r w:rsidRPr="001D360C">
        <w:rPr>
          <w:rFonts w:ascii="Times New Roman" w:hAnsi="Times New Roman" w:cs="Times New Roman"/>
          <w:color w:val="000000" w:themeColor="text1"/>
          <w:sz w:val="24"/>
          <w:szCs w:val="24"/>
        </w:rPr>
        <w:t xml:space="preserve">постепенный переход от региональных программ как обязательств </w:t>
      </w:r>
      <w:r w:rsidR="001D360C" w:rsidRPr="001D360C">
        <w:rPr>
          <w:rFonts w:ascii="Times New Roman" w:hAnsi="Times New Roman" w:cs="Times New Roman"/>
          <w:color w:val="000000" w:themeColor="text1"/>
          <w:sz w:val="24"/>
          <w:szCs w:val="24"/>
        </w:rPr>
        <w:t xml:space="preserve">органов государственной власти субъектов Российской Федерации </w:t>
      </w:r>
      <w:r w:rsidRPr="001D360C">
        <w:rPr>
          <w:rFonts w:ascii="Times New Roman" w:hAnsi="Times New Roman" w:cs="Times New Roman"/>
          <w:color w:val="000000" w:themeColor="text1"/>
          <w:sz w:val="24"/>
          <w:szCs w:val="24"/>
        </w:rPr>
        <w:t xml:space="preserve">по проведению капитального ремонта к программам </w:t>
      </w:r>
      <w:proofErr w:type="gramStart"/>
      <w:r w:rsidRPr="001D360C">
        <w:rPr>
          <w:rFonts w:ascii="Times New Roman" w:hAnsi="Times New Roman" w:cs="Times New Roman"/>
          <w:color w:val="000000" w:themeColor="text1"/>
          <w:sz w:val="24"/>
          <w:szCs w:val="24"/>
        </w:rPr>
        <w:t>контроля за</w:t>
      </w:r>
      <w:proofErr w:type="gramEnd"/>
      <w:r w:rsidRPr="001D360C">
        <w:rPr>
          <w:rFonts w:ascii="Times New Roman" w:hAnsi="Times New Roman" w:cs="Times New Roman"/>
          <w:color w:val="000000" w:themeColor="text1"/>
          <w:sz w:val="24"/>
          <w:szCs w:val="24"/>
        </w:rPr>
        <w:t xml:space="preserve"> своевременностью проведения ремонта, стимулирования и поддержки участников </w:t>
      </w:r>
      <w:r w:rsidR="001D360C" w:rsidRPr="001D360C">
        <w:rPr>
          <w:rFonts w:ascii="Times New Roman" w:hAnsi="Times New Roman" w:cs="Times New Roman"/>
          <w:color w:val="000000" w:themeColor="text1"/>
          <w:sz w:val="24"/>
          <w:szCs w:val="24"/>
        </w:rPr>
        <w:t xml:space="preserve">региональной </w:t>
      </w:r>
      <w:r w:rsidRPr="001D360C">
        <w:rPr>
          <w:rFonts w:ascii="Times New Roman" w:hAnsi="Times New Roman" w:cs="Times New Roman"/>
          <w:color w:val="000000" w:themeColor="text1"/>
          <w:sz w:val="24"/>
          <w:szCs w:val="24"/>
        </w:rPr>
        <w:t>системы</w:t>
      </w:r>
      <w:r w:rsidR="001D360C" w:rsidRPr="001D360C">
        <w:rPr>
          <w:rFonts w:ascii="Times New Roman" w:hAnsi="Times New Roman" w:cs="Times New Roman"/>
          <w:color w:val="000000" w:themeColor="text1"/>
          <w:sz w:val="24"/>
          <w:szCs w:val="24"/>
        </w:rPr>
        <w:t>.</w:t>
      </w:r>
    </w:p>
    <w:p w:rsidR="00C35BAD" w:rsidRPr="004153DC" w:rsidRDefault="00C35BAD" w:rsidP="00C35BAD">
      <w:pPr>
        <w:spacing w:after="0" w:line="276" w:lineRule="auto"/>
        <w:ind w:firstLine="709"/>
        <w:contextualSpacing/>
        <w:rPr>
          <w:rFonts w:ascii="Times New Roman" w:hAnsi="Times New Roman" w:cs="Times New Roman"/>
          <w:color w:val="000000" w:themeColor="text1"/>
          <w:sz w:val="24"/>
          <w:szCs w:val="24"/>
        </w:rPr>
      </w:pPr>
    </w:p>
    <w:p w:rsidR="00C35BAD" w:rsidRPr="001D360C" w:rsidRDefault="00C35BAD" w:rsidP="00C35BAD">
      <w:pPr>
        <w:spacing w:line="276" w:lineRule="auto"/>
        <w:ind w:right="-1" w:firstLine="709"/>
        <w:contextualSpacing/>
        <w:jc w:val="both"/>
        <w:rPr>
          <w:rFonts w:ascii="Times New Roman" w:hAnsi="Times New Roman" w:cs="Times New Roman"/>
          <w:color w:val="000000" w:themeColor="text1"/>
          <w:sz w:val="24"/>
          <w:szCs w:val="24"/>
        </w:rPr>
      </w:pPr>
      <w:r w:rsidRPr="00C35BAD">
        <w:rPr>
          <w:rFonts w:ascii="Times New Roman" w:hAnsi="Times New Roman" w:cs="Times New Roman"/>
          <w:b/>
          <w:color w:val="000000" w:themeColor="text1"/>
          <w:sz w:val="24"/>
          <w:szCs w:val="24"/>
        </w:rPr>
        <w:t xml:space="preserve">Цель государственной политики в сфере капитального ремонта многоквартирных домов – </w:t>
      </w:r>
      <w:r w:rsidRPr="001D360C">
        <w:rPr>
          <w:rFonts w:ascii="Times New Roman" w:hAnsi="Times New Roman" w:cs="Times New Roman"/>
          <w:color w:val="000000" w:themeColor="text1"/>
          <w:sz w:val="24"/>
          <w:szCs w:val="24"/>
        </w:rPr>
        <w:t>устойчивые региональные системы</w:t>
      </w:r>
      <w:r w:rsidR="001D360C">
        <w:rPr>
          <w:rFonts w:ascii="Times New Roman" w:hAnsi="Times New Roman" w:cs="Times New Roman"/>
          <w:color w:val="000000" w:themeColor="text1"/>
          <w:sz w:val="24"/>
          <w:szCs w:val="24"/>
        </w:rPr>
        <w:t xml:space="preserve"> капитального ремонта общего имущества в многоквартирных домах</w:t>
      </w:r>
      <w:r w:rsidRPr="001D360C">
        <w:rPr>
          <w:rFonts w:ascii="Times New Roman" w:hAnsi="Times New Roman" w:cs="Times New Roman"/>
          <w:color w:val="000000" w:themeColor="text1"/>
          <w:sz w:val="24"/>
          <w:szCs w:val="24"/>
        </w:rPr>
        <w:t xml:space="preserve">, обеспечивающие своевременное проведение капитального ремонта, качественное улучшение технического состояния и повышение </w:t>
      </w:r>
      <w:proofErr w:type="spellStart"/>
      <w:r w:rsidRPr="001D360C">
        <w:rPr>
          <w:rFonts w:ascii="Times New Roman" w:hAnsi="Times New Roman" w:cs="Times New Roman"/>
          <w:color w:val="000000" w:themeColor="text1"/>
          <w:sz w:val="24"/>
          <w:szCs w:val="24"/>
        </w:rPr>
        <w:t>энергоэффективности</w:t>
      </w:r>
      <w:proofErr w:type="spellEnd"/>
      <w:r w:rsidRPr="001D360C">
        <w:rPr>
          <w:rFonts w:ascii="Times New Roman" w:hAnsi="Times New Roman" w:cs="Times New Roman"/>
          <w:color w:val="000000" w:themeColor="text1"/>
          <w:sz w:val="24"/>
          <w:szCs w:val="24"/>
        </w:rPr>
        <w:t xml:space="preserve"> многоквартирных домов</w:t>
      </w:r>
      <w:r w:rsidR="001D360C">
        <w:rPr>
          <w:rFonts w:ascii="Times New Roman" w:hAnsi="Times New Roman" w:cs="Times New Roman"/>
          <w:color w:val="000000" w:themeColor="text1"/>
          <w:sz w:val="24"/>
          <w:szCs w:val="24"/>
        </w:rPr>
        <w:t>.</w:t>
      </w:r>
    </w:p>
    <w:p w:rsidR="00D37106" w:rsidRDefault="00D37106" w:rsidP="00D37106">
      <w:pPr>
        <w:spacing w:line="276" w:lineRule="auto"/>
        <w:ind w:right="-1" w:firstLine="709"/>
        <w:contextualSpacing/>
        <w:jc w:val="both"/>
        <w:rPr>
          <w:rFonts w:ascii="Times New Roman" w:hAnsi="Times New Roman" w:cs="Times New Roman"/>
          <w:color w:val="000000" w:themeColor="text1"/>
          <w:sz w:val="24"/>
          <w:szCs w:val="24"/>
        </w:rPr>
      </w:pPr>
      <w:r w:rsidRPr="00651D5E">
        <w:rPr>
          <w:rFonts w:ascii="Times New Roman" w:hAnsi="Times New Roman" w:cs="Times New Roman"/>
          <w:b/>
          <w:color w:val="000000" w:themeColor="text1"/>
          <w:sz w:val="24"/>
          <w:szCs w:val="24"/>
        </w:rPr>
        <w:t>Для достижения этой цели необходимо решить следующие</w:t>
      </w:r>
      <w:r w:rsidRPr="006862C4">
        <w:rPr>
          <w:rFonts w:ascii="Times New Roman" w:hAnsi="Times New Roman" w:cs="Times New Roman"/>
          <w:color w:val="000000" w:themeColor="text1"/>
          <w:sz w:val="24"/>
          <w:szCs w:val="24"/>
        </w:rPr>
        <w:t xml:space="preserve"> </w:t>
      </w:r>
      <w:r w:rsidRPr="00651D5E">
        <w:rPr>
          <w:rFonts w:ascii="Times New Roman" w:hAnsi="Times New Roman" w:cs="Times New Roman"/>
          <w:b/>
          <w:color w:val="000000" w:themeColor="text1"/>
          <w:sz w:val="24"/>
          <w:szCs w:val="24"/>
        </w:rPr>
        <w:t>задачи</w:t>
      </w:r>
      <w:r w:rsidRPr="006862C4">
        <w:rPr>
          <w:rFonts w:ascii="Times New Roman" w:hAnsi="Times New Roman" w:cs="Times New Roman"/>
          <w:color w:val="000000" w:themeColor="text1"/>
          <w:sz w:val="24"/>
          <w:szCs w:val="24"/>
        </w:rPr>
        <w:t>:</w:t>
      </w:r>
    </w:p>
    <w:p w:rsidR="00C35BAD" w:rsidRPr="001D360C" w:rsidRDefault="00C35BAD" w:rsidP="00C35BAD">
      <w:pPr>
        <w:spacing w:line="276" w:lineRule="auto"/>
        <w:ind w:right="-1" w:firstLine="709"/>
        <w:contextualSpacing/>
        <w:jc w:val="both"/>
        <w:rPr>
          <w:rFonts w:ascii="Times New Roman" w:hAnsi="Times New Roman" w:cs="Times New Roman"/>
          <w:color w:val="000000" w:themeColor="text1"/>
          <w:sz w:val="24"/>
          <w:szCs w:val="24"/>
        </w:rPr>
      </w:pPr>
      <w:r w:rsidRPr="001D360C">
        <w:rPr>
          <w:rFonts w:ascii="Times New Roman" w:hAnsi="Times New Roman" w:cs="Times New Roman"/>
          <w:color w:val="000000" w:themeColor="text1"/>
          <w:sz w:val="24"/>
          <w:szCs w:val="24"/>
        </w:rPr>
        <w:t>создание благоприятных условий для развития системы формирования фондов капитального ремонта на специальном счёте</w:t>
      </w:r>
      <w:r w:rsidR="001D360C">
        <w:rPr>
          <w:rFonts w:ascii="Times New Roman" w:hAnsi="Times New Roman" w:cs="Times New Roman"/>
          <w:color w:val="000000" w:themeColor="text1"/>
          <w:sz w:val="24"/>
          <w:szCs w:val="24"/>
        </w:rPr>
        <w:t>;</w:t>
      </w:r>
    </w:p>
    <w:p w:rsidR="00C35BAD" w:rsidRPr="001D360C" w:rsidRDefault="00C35BAD" w:rsidP="00C35BAD">
      <w:pPr>
        <w:spacing w:line="276" w:lineRule="auto"/>
        <w:ind w:right="-1" w:firstLine="709"/>
        <w:contextualSpacing/>
        <w:jc w:val="both"/>
        <w:rPr>
          <w:rFonts w:ascii="Times New Roman" w:hAnsi="Times New Roman" w:cs="Times New Roman"/>
          <w:color w:val="000000" w:themeColor="text1"/>
          <w:sz w:val="24"/>
          <w:szCs w:val="24"/>
        </w:rPr>
      </w:pPr>
      <w:r w:rsidRPr="001D360C">
        <w:rPr>
          <w:rFonts w:ascii="Times New Roman" w:hAnsi="Times New Roman" w:cs="Times New Roman"/>
          <w:color w:val="000000" w:themeColor="text1"/>
          <w:sz w:val="24"/>
          <w:szCs w:val="24"/>
        </w:rPr>
        <w:t>обеспечение финансовой устойчивости деятельности региональных операторов капитального ремонта</w:t>
      </w:r>
      <w:r w:rsidR="001D360C">
        <w:rPr>
          <w:rFonts w:ascii="Times New Roman" w:hAnsi="Times New Roman" w:cs="Times New Roman"/>
          <w:color w:val="000000" w:themeColor="text1"/>
          <w:sz w:val="24"/>
          <w:szCs w:val="24"/>
        </w:rPr>
        <w:t>;</w:t>
      </w:r>
    </w:p>
    <w:p w:rsidR="00C35BAD" w:rsidRPr="001D360C" w:rsidRDefault="001D360C" w:rsidP="00C35BAD">
      <w:pPr>
        <w:spacing w:line="276" w:lineRule="auto"/>
        <w:ind w:right="-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мер, повышающих заинтересованность и снижающих риски банков при кредитовании капитального ремонта </w:t>
      </w:r>
      <w:r w:rsidR="00D37106">
        <w:rPr>
          <w:rFonts w:ascii="Times New Roman" w:hAnsi="Times New Roman" w:cs="Times New Roman"/>
          <w:color w:val="000000" w:themeColor="text1"/>
          <w:sz w:val="24"/>
          <w:szCs w:val="24"/>
        </w:rPr>
        <w:t xml:space="preserve">и </w:t>
      </w:r>
      <w:proofErr w:type="spellStart"/>
      <w:r w:rsidR="00D37106">
        <w:rPr>
          <w:rFonts w:ascii="Times New Roman" w:hAnsi="Times New Roman" w:cs="Times New Roman"/>
          <w:color w:val="000000" w:themeColor="text1"/>
          <w:sz w:val="24"/>
          <w:szCs w:val="24"/>
        </w:rPr>
        <w:t>энергоэффективной</w:t>
      </w:r>
      <w:proofErr w:type="spellEnd"/>
      <w:r w:rsidR="00D37106">
        <w:rPr>
          <w:rFonts w:ascii="Times New Roman" w:hAnsi="Times New Roman" w:cs="Times New Roman"/>
          <w:color w:val="000000" w:themeColor="text1"/>
          <w:sz w:val="24"/>
          <w:szCs w:val="24"/>
        </w:rPr>
        <w:t xml:space="preserve"> модернизации </w:t>
      </w:r>
      <w:r>
        <w:rPr>
          <w:rFonts w:ascii="Times New Roman" w:hAnsi="Times New Roman" w:cs="Times New Roman"/>
          <w:color w:val="000000" w:themeColor="text1"/>
          <w:sz w:val="24"/>
          <w:szCs w:val="24"/>
        </w:rPr>
        <w:t>многоквартирных домов</w:t>
      </w:r>
      <w:r w:rsidR="00D37106">
        <w:rPr>
          <w:rFonts w:ascii="Times New Roman" w:hAnsi="Times New Roman" w:cs="Times New Roman"/>
          <w:color w:val="000000" w:themeColor="text1"/>
          <w:sz w:val="24"/>
          <w:szCs w:val="24"/>
        </w:rPr>
        <w:t>.</w:t>
      </w:r>
    </w:p>
    <w:p w:rsidR="00D37106" w:rsidRDefault="00D37106" w:rsidP="00C35BAD">
      <w:pPr>
        <w:spacing w:line="276" w:lineRule="auto"/>
        <w:ind w:right="-1" w:firstLine="709"/>
        <w:contextualSpacing/>
        <w:jc w:val="both"/>
        <w:rPr>
          <w:rFonts w:ascii="Times New Roman" w:hAnsi="Times New Roman" w:cs="Times New Roman"/>
          <w:color w:val="000000" w:themeColor="text1"/>
          <w:sz w:val="24"/>
          <w:szCs w:val="24"/>
          <w:highlight w:val="yellow"/>
        </w:rPr>
      </w:pPr>
    </w:p>
    <w:p w:rsidR="00D37106" w:rsidRDefault="008E6BD6" w:rsidP="007F5C94">
      <w:pPr>
        <w:spacing w:after="0" w:line="276" w:lineRule="auto"/>
        <w:ind w:firstLine="709"/>
        <w:contextualSpacing/>
        <w:jc w:val="both"/>
        <w:rPr>
          <w:rFonts w:ascii="Times New Roman" w:hAnsi="Times New Roman" w:cs="Times New Roman"/>
          <w:color w:val="000000" w:themeColor="text1"/>
          <w:sz w:val="24"/>
          <w:szCs w:val="24"/>
        </w:rPr>
      </w:pPr>
      <w:r w:rsidRPr="008E6BD6">
        <w:rPr>
          <w:rFonts w:ascii="Times New Roman" w:hAnsi="Times New Roman" w:cs="Times New Roman"/>
          <w:b/>
          <w:color w:val="000000" w:themeColor="text1"/>
          <w:sz w:val="24"/>
          <w:szCs w:val="24"/>
        </w:rPr>
        <w:t>Для создания благоприятных условий для развития системы формирования фондов капитального ремонта на специальном счёте</w:t>
      </w:r>
      <w:r>
        <w:rPr>
          <w:rFonts w:ascii="Times New Roman" w:hAnsi="Times New Roman" w:cs="Times New Roman"/>
          <w:color w:val="000000" w:themeColor="text1"/>
          <w:sz w:val="24"/>
          <w:szCs w:val="24"/>
        </w:rPr>
        <w:t xml:space="preserve"> необходимо:</w:t>
      </w:r>
    </w:p>
    <w:p w:rsidR="0055433C" w:rsidRDefault="0055433C" w:rsidP="007F5C94">
      <w:pPr>
        <w:spacing w:after="0" w:line="276" w:lineRule="auto"/>
        <w:ind w:firstLine="709"/>
        <w:contextualSpacing/>
        <w:jc w:val="both"/>
        <w:rPr>
          <w:rFonts w:ascii="Times New Roman" w:hAnsi="Times New Roman" w:cs="Times New Roman"/>
          <w:color w:val="000000" w:themeColor="text1"/>
          <w:sz w:val="24"/>
          <w:szCs w:val="24"/>
        </w:rPr>
      </w:pPr>
      <w:r w:rsidRPr="0055433C">
        <w:rPr>
          <w:rFonts w:ascii="Times New Roman" w:hAnsi="Times New Roman" w:cs="Times New Roman"/>
          <w:color w:val="000000" w:themeColor="text1"/>
          <w:sz w:val="24"/>
          <w:szCs w:val="24"/>
        </w:rPr>
        <w:t xml:space="preserve">установить, что специальный счет для формирования фонда капитального ремонта должен идентифицироваться по адресу многоквартирного дома, </w:t>
      </w:r>
      <w:r>
        <w:rPr>
          <w:rFonts w:ascii="Times New Roman" w:hAnsi="Times New Roman" w:cs="Times New Roman"/>
          <w:color w:val="000000" w:themeColor="text1"/>
          <w:sz w:val="24"/>
          <w:szCs w:val="24"/>
        </w:rPr>
        <w:t xml:space="preserve">а не по наименованию его владельца; </w:t>
      </w:r>
      <w:r w:rsidRPr="0055433C">
        <w:rPr>
          <w:rFonts w:ascii="Times New Roman" w:hAnsi="Times New Roman" w:cs="Times New Roman"/>
          <w:color w:val="000000" w:themeColor="text1"/>
          <w:sz w:val="24"/>
          <w:szCs w:val="24"/>
        </w:rPr>
        <w:t xml:space="preserve">в договоре специального счета должно быть указано, что владелец специального счета является представителем </w:t>
      </w:r>
      <w:r>
        <w:rPr>
          <w:rFonts w:ascii="Times New Roman" w:hAnsi="Times New Roman" w:cs="Times New Roman"/>
          <w:color w:val="000000" w:themeColor="text1"/>
          <w:sz w:val="24"/>
          <w:szCs w:val="24"/>
        </w:rPr>
        <w:t xml:space="preserve">сообщества </w:t>
      </w:r>
      <w:r w:rsidRPr="0055433C">
        <w:rPr>
          <w:rFonts w:ascii="Times New Roman" w:hAnsi="Times New Roman" w:cs="Times New Roman"/>
          <w:color w:val="000000" w:themeColor="text1"/>
          <w:sz w:val="24"/>
          <w:szCs w:val="24"/>
        </w:rPr>
        <w:t>собственников помещений в многоквартирном доме</w:t>
      </w:r>
      <w:r>
        <w:rPr>
          <w:rFonts w:ascii="Times New Roman" w:hAnsi="Times New Roman" w:cs="Times New Roman"/>
          <w:color w:val="000000" w:themeColor="text1"/>
          <w:sz w:val="24"/>
          <w:szCs w:val="24"/>
        </w:rPr>
        <w:t>;</w:t>
      </w:r>
    </w:p>
    <w:p w:rsidR="0055433C" w:rsidRDefault="0055433C" w:rsidP="007F5C94">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определить порядок смены владельца специального счета </w:t>
      </w:r>
      <w:r w:rsidR="00564DA4">
        <w:rPr>
          <w:rFonts w:ascii="Times New Roman" w:hAnsi="Times New Roman" w:cs="Times New Roman"/>
          <w:color w:val="000000" w:themeColor="text1"/>
          <w:sz w:val="24"/>
          <w:szCs w:val="24"/>
        </w:rPr>
        <w:t>на основании</w:t>
      </w:r>
      <w:r>
        <w:rPr>
          <w:rFonts w:ascii="Times New Roman" w:hAnsi="Times New Roman" w:cs="Times New Roman"/>
          <w:color w:val="000000" w:themeColor="text1"/>
          <w:sz w:val="24"/>
          <w:szCs w:val="24"/>
        </w:rPr>
        <w:t xml:space="preserve"> решени</w:t>
      </w:r>
      <w:r w:rsidR="00564DA4">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общего собрания собственников помещений </w:t>
      </w:r>
      <w:r w:rsidR="00564DA4">
        <w:rPr>
          <w:rFonts w:ascii="Times New Roman" w:hAnsi="Times New Roman" w:cs="Times New Roman"/>
          <w:color w:val="000000" w:themeColor="text1"/>
          <w:sz w:val="24"/>
          <w:szCs w:val="24"/>
        </w:rPr>
        <w:t xml:space="preserve">в многоквартирном доме </w:t>
      </w:r>
      <w:r>
        <w:rPr>
          <w:rFonts w:ascii="Times New Roman" w:hAnsi="Times New Roman" w:cs="Times New Roman"/>
          <w:color w:val="000000" w:themeColor="text1"/>
          <w:sz w:val="24"/>
          <w:szCs w:val="24"/>
        </w:rPr>
        <w:t>с сохранением договора специального счета;</w:t>
      </w:r>
    </w:p>
    <w:p w:rsidR="0055433C" w:rsidRDefault="0055433C" w:rsidP="007F5C94">
      <w:pPr>
        <w:spacing w:after="0" w:line="276" w:lineRule="auto"/>
        <w:ind w:firstLine="709"/>
        <w:contextualSpacing/>
        <w:jc w:val="both"/>
        <w:rPr>
          <w:rFonts w:ascii="Times New Roman" w:hAnsi="Times New Roman" w:cs="Times New Roman"/>
          <w:color w:val="000000" w:themeColor="text1"/>
          <w:sz w:val="24"/>
          <w:szCs w:val="24"/>
        </w:rPr>
      </w:pPr>
      <w:r w:rsidRPr="0055433C">
        <w:rPr>
          <w:rFonts w:ascii="Times New Roman" w:hAnsi="Times New Roman" w:cs="Times New Roman"/>
          <w:color w:val="000000" w:themeColor="text1"/>
          <w:sz w:val="24"/>
          <w:szCs w:val="24"/>
        </w:rPr>
        <w:t>установить обязанность банка направлять органу государственного жилищного надзора уведомление об открытии, закрытии специального счета, о замене владельца специального счета</w:t>
      </w:r>
      <w:r>
        <w:rPr>
          <w:rFonts w:ascii="Times New Roman" w:hAnsi="Times New Roman" w:cs="Times New Roman"/>
          <w:color w:val="000000" w:themeColor="text1"/>
          <w:sz w:val="24"/>
          <w:szCs w:val="24"/>
        </w:rPr>
        <w:t>;</w:t>
      </w:r>
    </w:p>
    <w:p w:rsidR="00D37106" w:rsidRDefault="00564DA4" w:rsidP="007F5C94">
      <w:pPr>
        <w:spacing w:after="0" w:line="276"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w:t>
      </w:r>
      <w:r w:rsidR="008E6BD6">
        <w:rPr>
          <w:rFonts w:ascii="Times New Roman" w:hAnsi="Times New Roman" w:cs="Times New Roman"/>
          <w:color w:val="000000" w:themeColor="text1"/>
          <w:sz w:val="24"/>
          <w:szCs w:val="24"/>
        </w:rPr>
        <w:t xml:space="preserve">пределить </w:t>
      </w:r>
      <w:r>
        <w:rPr>
          <w:rFonts w:ascii="Times New Roman" w:hAnsi="Times New Roman" w:cs="Times New Roman"/>
          <w:color w:val="000000" w:themeColor="text1"/>
          <w:sz w:val="24"/>
          <w:szCs w:val="24"/>
        </w:rPr>
        <w:t xml:space="preserve">право собственников помещений в многоквартирном доме по решению общего собрания использовать </w:t>
      </w:r>
      <w:r w:rsidR="008E6BD6" w:rsidRPr="00D37106">
        <w:rPr>
          <w:rFonts w:ascii="Times New Roman" w:hAnsi="Times New Roman" w:cs="Times New Roman"/>
          <w:color w:val="000000" w:themeColor="text1"/>
          <w:sz w:val="24"/>
          <w:szCs w:val="24"/>
        </w:rPr>
        <w:t>средства</w:t>
      </w:r>
      <w:r>
        <w:rPr>
          <w:rFonts w:ascii="Times New Roman" w:hAnsi="Times New Roman" w:cs="Times New Roman"/>
          <w:color w:val="000000" w:themeColor="text1"/>
          <w:sz w:val="24"/>
          <w:szCs w:val="24"/>
        </w:rPr>
        <w:t xml:space="preserve"> фонда капитального ремонта на специальном счете</w:t>
      </w:r>
      <w:r w:rsidR="008E6BD6" w:rsidRPr="00D37106">
        <w:rPr>
          <w:rFonts w:ascii="Times New Roman" w:hAnsi="Times New Roman" w:cs="Times New Roman"/>
          <w:color w:val="000000" w:themeColor="text1"/>
          <w:sz w:val="24"/>
          <w:szCs w:val="24"/>
        </w:rPr>
        <w:t xml:space="preserve">, сформированные исходя из минимального </w:t>
      </w:r>
      <w:r>
        <w:rPr>
          <w:rFonts w:ascii="Times New Roman" w:hAnsi="Times New Roman" w:cs="Times New Roman"/>
          <w:color w:val="000000" w:themeColor="text1"/>
          <w:sz w:val="24"/>
          <w:szCs w:val="24"/>
        </w:rPr>
        <w:t xml:space="preserve">размера </w:t>
      </w:r>
      <w:r w:rsidR="008E6BD6" w:rsidRPr="00D37106">
        <w:rPr>
          <w:rFonts w:ascii="Times New Roman" w:hAnsi="Times New Roman" w:cs="Times New Roman"/>
          <w:color w:val="000000" w:themeColor="text1"/>
          <w:sz w:val="24"/>
          <w:szCs w:val="24"/>
        </w:rPr>
        <w:t xml:space="preserve">взноса, на </w:t>
      </w:r>
      <w:r>
        <w:rPr>
          <w:rFonts w:ascii="Times New Roman" w:hAnsi="Times New Roman" w:cs="Times New Roman"/>
          <w:color w:val="000000" w:themeColor="text1"/>
          <w:sz w:val="24"/>
          <w:szCs w:val="24"/>
        </w:rPr>
        <w:t xml:space="preserve">проведение </w:t>
      </w:r>
      <w:r w:rsidR="008E6BD6" w:rsidRPr="00D37106">
        <w:rPr>
          <w:rFonts w:ascii="Times New Roman" w:hAnsi="Times New Roman" w:cs="Times New Roman"/>
          <w:color w:val="000000" w:themeColor="text1"/>
          <w:sz w:val="24"/>
          <w:szCs w:val="24"/>
        </w:rPr>
        <w:t>любы</w:t>
      </w:r>
      <w:r>
        <w:rPr>
          <w:rFonts w:ascii="Times New Roman" w:hAnsi="Times New Roman" w:cs="Times New Roman"/>
          <w:color w:val="000000" w:themeColor="text1"/>
          <w:sz w:val="24"/>
          <w:szCs w:val="24"/>
        </w:rPr>
        <w:t>х</w:t>
      </w:r>
      <w:r w:rsidR="008E6BD6" w:rsidRPr="00D37106">
        <w:rPr>
          <w:rFonts w:ascii="Times New Roman" w:hAnsi="Times New Roman" w:cs="Times New Roman"/>
          <w:color w:val="000000" w:themeColor="text1"/>
          <w:sz w:val="24"/>
          <w:szCs w:val="24"/>
        </w:rPr>
        <w:t xml:space="preserve"> работ по капитальному ремонту </w:t>
      </w:r>
      <w:r>
        <w:rPr>
          <w:rFonts w:ascii="Times New Roman" w:hAnsi="Times New Roman" w:cs="Times New Roman"/>
          <w:color w:val="000000" w:themeColor="text1"/>
          <w:sz w:val="24"/>
          <w:szCs w:val="24"/>
        </w:rPr>
        <w:t xml:space="preserve">общего имущества в многоквартирном доме, необходимость которых установлена, </w:t>
      </w:r>
      <w:r w:rsidR="008E6BD6" w:rsidRPr="00D37106">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проведение </w:t>
      </w:r>
      <w:r w:rsidR="008E6BD6" w:rsidRPr="00D37106">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й, </w:t>
      </w:r>
      <w:r w:rsidRPr="0055433C">
        <w:rPr>
          <w:rFonts w:ascii="Times New Roman" w:hAnsi="Times New Roman" w:cs="Times New Roman"/>
          <w:color w:val="000000" w:themeColor="text1"/>
          <w:sz w:val="24"/>
          <w:szCs w:val="24"/>
        </w:rPr>
        <w:t xml:space="preserve">повышающих </w:t>
      </w:r>
      <w:proofErr w:type="spellStart"/>
      <w:r w:rsidRPr="0055433C">
        <w:rPr>
          <w:rFonts w:ascii="Times New Roman" w:hAnsi="Times New Roman" w:cs="Times New Roman"/>
          <w:color w:val="000000" w:themeColor="text1"/>
          <w:sz w:val="24"/>
          <w:szCs w:val="24"/>
        </w:rPr>
        <w:lastRenderedPageBreak/>
        <w:t>энергоэффективность</w:t>
      </w:r>
      <w:proofErr w:type="spellEnd"/>
      <w:r w:rsidRPr="0055433C">
        <w:rPr>
          <w:rFonts w:ascii="Times New Roman" w:hAnsi="Times New Roman" w:cs="Times New Roman"/>
          <w:color w:val="000000" w:themeColor="text1"/>
          <w:sz w:val="24"/>
          <w:szCs w:val="24"/>
        </w:rPr>
        <w:t xml:space="preserve"> многоквартирных домов и обеспечивающих автоматизированный учет потребления коммунальных услуг</w:t>
      </w:r>
      <w:r>
        <w:rPr>
          <w:rFonts w:ascii="Times New Roman" w:hAnsi="Times New Roman" w:cs="Times New Roman"/>
          <w:color w:val="000000" w:themeColor="text1"/>
          <w:sz w:val="24"/>
          <w:szCs w:val="24"/>
        </w:rPr>
        <w:t xml:space="preserve"> (это не только даст возможность собственникам</w:t>
      </w:r>
      <w:proofErr w:type="gramEnd"/>
      <w:r>
        <w:rPr>
          <w:rFonts w:ascii="Times New Roman" w:hAnsi="Times New Roman" w:cs="Times New Roman"/>
          <w:color w:val="000000" w:themeColor="text1"/>
          <w:sz w:val="24"/>
          <w:szCs w:val="24"/>
        </w:rPr>
        <w:t xml:space="preserve"> помещений эффективно распоряжаться накопленными средствами, но и возвращать кредит (заем) из средств на специальном счете, сформированных исходя из минимального размера взносов на капитальный ремонт);</w:t>
      </w:r>
    </w:p>
    <w:p w:rsidR="00D37106" w:rsidRDefault="00564DA4"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отменить ограничения для досрочного проведения капитального ремонта;</w:t>
      </w:r>
    </w:p>
    <w:p w:rsidR="00617943" w:rsidRDefault="00617943"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снизить требования к количеству голосов, необходимых для принятия решений,</w:t>
      </w:r>
      <w:r w:rsidR="008136A5">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вязанных с проведением капитального ремонта</w:t>
      </w:r>
      <w:r w:rsidR="008136A5">
        <w:rPr>
          <w:rFonts w:ascii="Times New Roman" w:hAnsi="Times New Roman" w:cs="Times New Roman"/>
          <w:color w:val="000000" w:themeColor="text1"/>
          <w:sz w:val="24"/>
          <w:szCs w:val="24"/>
        </w:rPr>
        <w:t xml:space="preserve"> и его финансированием;</w:t>
      </w:r>
      <w:r>
        <w:rPr>
          <w:rFonts w:ascii="Times New Roman" w:hAnsi="Times New Roman" w:cs="Times New Roman"/>
          <w:color w:val="000000" w:themeColor="text1"/>
          <w:sz w:val="24"/>
          <w:szCs w:val="24"/>
        </w:rPr>
        <w:t xml:space="preserve"> </w:t>
      </w:r>
    </w:p>
    <w:p w:rsidR="00862573" w:rsidRDefault="00862573" w:rsidP="00862573">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D37106">
        <w:rPr>
          <w:rFonts w:ascii="Times New Roman" w:hAnsi="Times New Roman" w:cs="Times New Roman"/>
          <w:color w:val="000000" w:themeColor="text1"/>
          <w:sz w:val="24"/>
          <w:szCs w:val="24"/>
        </w:rPr>
        <w:t xml:space="preserve">сключить </w:t>
      </w:r>
      <w:r>
        <w:rPr>
          <w:rFonts w:ascii="Times New Roman" w:hAnsi="Times New Roman" w:cs="Times New Roman"/>
          <w:color w:val="000000" w:themeColor="text1"/>
          <w:sz w:val="24"/>
          <w:szCs w:val="24"/>
        </w:rPr>
        <w:t xml:space="preserve">возможность </w:t>
      </w:r>
      <w:r w:rsidRPr="00D37106">
        <w:rPr>
          <w:rFonts w:ascii="Times New Roman" w:hAnsi="Times New Roman" w:cs="Times New Roman"/>
          <w:color w:val="000000" w:themeColor="text1"/>
          <w:sz w:val="24"/>
          <w:szCs w:val="24"/>
        </w:rPr>
        <w:t>перевод</w:t>
      </w:r>
      <w:r>
        <w:rPr>
          <w:rFonts w:ascii="Times New Roman" w:hAnsi="Times New Roman" w:cs="Times New Roman"/>
          <w:color w:val="000000" w:themeColor="text1"/>
          <w:sz w:val="24"/>
          <w:szCs w:val="24"/>
        </w:rPr>
        <w:t>а</w:t>
      </w:r>
      <w:r w:rsidRPr="00D37106">
        <w:rPr>
          <w:rFonts w:ascii="Times New Roman" w:hAnsi="Times New Roman" w:cs="Times New Roman"/>
          <w:color w:val="000000" w:themeColor="text1"/>
          <w:sz w:val="24"/>
          <w:szCs w:val="24"/>
        </w:rPr>
        <w:t xml:space="preserve"> средств фонда кап</w:t>
      </w:r>
      <w:r>
        <w:rPr>
          <w:rFonts w:ascii="Times New Roman" w:hAnsi="Times New Roman" w:cs="Times New Roman"/>
          <w:color w:val="000000" w:themeColor="text1"/>
          <w:sz w:val="24"/>
          <w:szCs w:val="24"/>
        </w:rPr>
        <w:t xml:space="preserve">итального </w:t>
      </w:r>
      <w:r w:rsidRPr="00D37106">
        <w:rPr>
          <w:rFonts w:ascii="Times New Roman" w:hAnsi="Times New Roman" w:cs="Times New Roman"/>
          <w:color w:val="000000" w:themeColor="text1"/>
          <w:sz w:val="24"/>
          <w:szCs w:val="24"/>
        </w:rPr>
        <w:t xml:space="preserve">ремонта со специального счёта </w:t>
      </w:r>
      <w:r>
        <w:rPr>
          <w:rFonts w:ascii="Times New Roman" w:hAnsi="Times New Roman" w:cs="Times New Roman"/>
          <w:color w:val="000000" w:themeColor="text1"/>
          <w:sz w:val="24"/>
          <w:szCs w:val="24"/>
        </w:rPr>
        <w:t>на счет регионального оператора</w:t>
      </w:r>
      <w:r w:rsidRPr="00D37106">
        <w:rPr>
          <w:rFonts w:ascii="Times New Roman" w:hAnsi="Times New Roman" w:cs="Times New Roman"/>
          <w:color w:val="000000" w:themeColor="text1"/>
          <w:sz w:val="24"/>
          <w:szCs w:val="24"/>
        </w:rPr>
        <w:t xml:space="preserve"> по решению органов </w:t>
      </w:r>
      <w:r>
        <w:rPr>
          <w:rFonts w:ascii="Times New Roman" w:hAnsi="Times New Roman" w:cs="Times New Roman"/>
          <w:color w:val="000000" w:themeColor="text1"/>
          <w:sz w:val="24"/>
          <w:szCs w:val="24"/>
        </w:rPr>
        <w:t>местного самоуправления;</w:t>
      </w:r>
    </w:p>
    <w:p w:rsidR="00862573" w:rsidRPr="00D37106" w:rsidRDefault="00862573" w:rsidP="00862573">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D37106">
        <w:rPr>
          <w:rFonts w:ascii="Times New Roman" w:hAnsi="Times New Roman" w:cs="Times New Roman"/>
          <w:color w:val="000000" w:themeColor="text1"/>
          <w:sz w:val="24"/>
          <w:szCs w:val="24"/>
        </w:rPr>
        <w:t xml:space="preserve">ри </w:t>
      </w:r>
      <w:proofErr w:type="spellStart"/>
      <w:r w:rsidRPr="00D37106">
        <w:rPr>
          <w:rFonts w:ascii="Times New Roman" w:hAnsi="Times New Roman" w:cs="Times New Roman"/>
          <w:color w:val="000000" w:themeColor="text1"/>
          <w:sz w:val="24"/>
          <w:szCs w:val="24"/>
        </w:rPr>
        <w:t>непроведении</w:t>
      </w:r>
      <w:proofErr w:type="spellEnd"/>
      <w:r w:rsidRPr="00D37106">
        <w:rPr>
          <w:rFonts w:ascii="Times New Roman" w:hAnsi="Times New Roman" w:cs="Times New Roman"/>
          <w:color w:val="000000" w:themeColor="text1"/>
          <w:sz w:val="24"/>
          <w:szCs w:val="24"/>
        </w:rPr>
        <w:t xml:space="preserve"> собственниками помещений в </w:t>
      </w:r>
      <w:r>
        <w:rPr>
          <w:rFonts w:ascii="Times New Roman" w:hAnsi="Times New Roman" w:cs="Times New Roman"/>
          <w:color w:val="000000" w:themeColor="text1"/>
          <w:sz w:val="24"/>
          <w:szCs w:val="24"/>
        </w:rPr>
        <w:t>многоквартирном доме</w:t>
      </w:r>
      <w:r w:rsidRPr="00D37106">
        <w:rPr>
          <w:rFonts w:ascii="Times New Roman" w:hAnsi="Times New Roman" w:cs="Times New Roman"/>
          <w:color w:val="000000" w:themeColor="text1"/>
          <w:sz w:val="24"/>
          <w:szCs w:val="24"/>
        </w:rPr>
        <w:t xml:space="preserve"> со специальным счётом необходимых работ по капитальному ремонту </w:t>
      </w:r>
      <w:r>
        <w:rPr>
          <w:rFonts w:ascii="Times New Roman" w:hAnsi="Times New Roman" w:cs="Times New Roman"/>
          <w:color w:val="000000" w:themeColor="text1"/>
          <w:sz w:val="24"/>
          <w:szCs w:val="24"/>
        </w:rPr>
        <w:t>определить</w:t>
      </w:r>
      <w:r w:rsidRPr="00D37106">
        <w:rPr>
          <w:rFonts w:ascii="Times New Roman" w:hAnsi="Times New Roman" w:cs="Times New Roman"/>
          <w:color w:val="000000" w:themeColor="text1"/>
          <w:sz w:val="24"/>
          <w:szCs w:val="24"/>
        </w:rPr>
        <w:t xml:space="preserve"> возможность </w:t>
      </w:r>
      <w:r>
        <w:rPr>
          <w:rFonts w:ascii="Times New Roman" w:hAnsi="Times New Roman" w:cs="Times New Roman"/>
          <w:color w:val="000000" w:themeColor="text1"/>
          <w:sz w:val="24"/>
          <w:szCs w:val="24"/>
        </w:rPr>
        <w:t xml:space="preserve">введения </w:t>
      </w:r>
      <w:r w:rsidRPr="00D37106">
        <w:rPr>
          <w:rFonts w:ascii="Times New Roman" w:hAnsi="Times New Roman" w:cs="Times New Roman"/>
          <w:color w:val="000000" w:themeColor="text1"/>
          <w:sz w:val="24"/>
          <w:szCs w:val="24"/>
        </w:rPr>
        <w:t>«</w:t>
      </w:r>
      <w:proofErr w:type="gramStart"/>
      <w:r w:rsidRPr="00D37106">
        <w:rPr>
          <w:rFonts w:ascii="Times New Roman" w:hAnsi="Times New Roman" w:cs="Times New Roman"/>
          <w:color w:val="000000" w:themeColor="text1"/>
          <w:sz w:val="24"/>
          <w:szCs w:val="24"/>
        </w:rPr>
        <w:t>внешнее</w:t>
      </w:r>
      <w:proofErr w:type="gramEnd"/>
      <w:r w:rsidRPr="00D37106">
        <w:rPr>
          <w:rFonts w:ascii="Times New Roman" w:hAnsi="Times New Roman" w:cs="Times New Roman"/>
          <w:color w:val="000000" w:themeColor="text1"/>
          <w:sz w:val="24"/>
          <w:szCs w:val="24"/>
        </w:rPr>
        <w:t xml:space="preserve"> управлени</w:t>
      </w:r>
      <w:r>
        <w:rPr>
          <w:rFonts w:ascii="Times New Roman" w:hAnsi="Times New Roman" w:cs="Times New Roman"/>
          <w:color w:val="000000" w:themeColor="text1"/>
          <w:sz w:val="24"/>
          <w:szCs w:val="24"/>
        </w:rPr>
        <w:t>я</w:t>
      </w:r>
      <w:r w:rsidRPr="00D371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w:t>
      </w:r>
      <w:r w:rsidRPr="00D37106">
        <w:rPr>
          <w:rFonts w:ascii="Times New Roman" w:hAnsi="Times New Roman" w:cs="Times New Roman"/>
          <w:color w:val="000000" w:themeColor="text1"/>
          <w:sz w:val="24"/>
          <w:szCs w:val="24"/>
        </w:rPr>
        <w:t xml:space="preserve">передачи функций </w:t>
      </w:r>
      <w:r>
        <w:rPr>
          <w:rFonts w:ascii="Times New Roman" w:hAnsi="Times New Roman" w:cs="Times New Roman"/>
          <w:color w:val="000000" w:themeColor="text1"/>
          <w:sz w:val="24"/>
          <w:szCs w:val="24"/>
        </w:rPr>
        <w:t xml:space="preserve">владельца специального счета и </w:t>
      </w:r>
      <w:r w:rsidRPr="00D37106">
        <w:rPr>
          <w:rFonts w:ascii="Times New Roman" w:hAnsi="Times New Roman" w:cs="Times New Roman"/>
          <w:color w:val="000000" w:themeColor="text1"/>
          <w:sz w:val="24"/>
          <w:szCs w:val="24"/>
        </w:rPr>
        <w:t>(или) финансового управляющего</w:t>
      </w:r>
      <w:r>
        <w:rPr>
          <w:rFonts w:ascii="Times New Roman" w:hAnsi="Times New Roman" w:cs="Times New Roman"/>
          <w:color w:val="000000" w:themeColor="text1"/>
          <w:sz w:val="24"/>
          <w:szCs w:val="24"/>
        </w:rPr>
        <w:t xml:space="preserve">, </w:t>
      </w:r>
      <w:r w:rsidRPr="00D37106">
        <w:rPr>
          <w:rFonts w:ascii="Times New Roman" w:hAnsi="Times New Roman" w:cs="Times New Roman"/>
          <w:color w:val="000000" w:themeColor="text1"/>
          <w:sz w:val="24"/>
          <w:szCs w:val="24"/>
        </w:rPr>
        <w:t>технического заказчика капитального ремонта региональному оператору</w:t>
      </w:r>
      <w:r>
        <w:rPr>
          <w:rFonts w:ascii="Times New Roman" w:hAnsi="Times New Roman" w:cs="Times New Roman"/>
          <w:color w:val="000000" w:themeColor="text1"/>
          <w:sz w:val="24"/>
          <w:szCs w:val="24"/>
        </w:rPr>
        <w:t>;</w:t>
      </w:r>
    </w:p>
    <w:p w:rsidR="00862573" w:rsidRDefault="00862573" w:rsidP="00D37106">
      <w:pPr>
        <w:spacing w:after="0" w:line="276"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определить условие для </w:t>
      </w:r>
      <w:r w:rsidRPr="00862573">
        <w:rPr>
          <w:rFonts w:ascii="Times New Roman" w:hAnsi="Times New Roman" w:cs="Times New Roman"/>
          <w:color w:val="000000" w:themeColor="text1"/>
          <w:sz w:val="24"/>
          <w:szCs w:val="24"/>
        </w:rPr>
        <w:t xml:space="preserve">принятие собственниками помещений </w:t>
      </w:r>
      <w:r>
        <w:rPr>
          <w:rFonts w:ascii="Times New Roman" w:hAnsi="Times New Roman" w:cs="Times New Roman"/>
          <w:color w:val="000000" w:themeColor="text1"/>
          <w:sz w:val="24"/>
          <w:szCs w:val="24"/>
        </w:rPr>
        <w:t xml:space="preserve">в многоквартирном доме </w:t>
      </w:r>
      <w:r w:rsidRPr="00862573">
        <w:rPr>
          <w:rFonts w:ascii="Times New Roman" w:hAnsi="Times New Roman" w:cs="Times New Roman"/>
          <w:color w:val="000000" w:themeColor="text1"/>
          <w:sz w:val="24"/>
          <w:szCs w:val="24"/>
        </w:rPr>
        <w:t xml:space="preserve">решения о прекращении формирования фонда капитального ремонта на специальном счете и формировании такого фонда на счете регионального оператора </w:t>
      </w:r>
      <w:r>
        <w:rPr>
          <w:rFonts w:ascii="Times New Roman" w:hAnsi="Times New Roman" w:cs="Times New Roman"/>
          <w:color w:val="000000" w:themeColor="text1"/>
          <w:sz w:val="24"/>
          <w:szCs w:val="24"/>
        </w:rPr>
        <w:t xml:space="preserve">– </w:t>
      </w:r>
      <w:r w:rsidRPr="00862573">
        <w:rPr>
          <w:rFonts w:ascii="Times New Roman" w:hAnsi="Times New Roman" w:cs="Times New Roman"/>
          <w:color w:val="000000" w:themeColor="text1"/>
          <w:sz w:val="24"/>
          <w:szCs w:val="24"/>
        </w:rPr>
        <w:t xml:space="preserve">в случае, если средства, сформированные </w:t>
      </w:r>
      <w:r>
        <w:rPr>
          <w:rFonts w:ascii="Times New Roman" w:hAnsi="Times New Roman" w:cs="Times New Roman"/>
          <w:color w:val="000000" w:themeColor="text1"/>
          <w:sz w:val="24"/>
          <w:szCs w:val="24"/>
        </w:rPr>
        <w:t xml:space="preserve">на специальном счете </w:t>
      </w:r>
      <w:r w:rsidRPr="00862573">
        <w:rPr>
          <w:rFonts w:ascii="Times New Roman" w:hAnsi="Times New Roman" w:cs="Times New Roman"/>
          <w:color w:val="000000" w:themeColor="text1"/>
          <w:sz w:val="24"/>
          <w:szCs w:val="24"/>
        </w:rPr>
        <w:t>за счет минимального размера взносов, использованы собственниками помещений для оплаты работ, не предусмотренных в отношении многоквартирного дома региональной программой капитального ремонта</w:t>
      </w:r>
      <w:r>
        <w:rPr>
          <w:rFonts w:ascii="Times New Roman" w:hAnsi="Times New Roman" w:cs="Times New Roman"/>
          <w:color w:val="000000" w:themeColor="text1"/>
          <w:sz w:val="24"/>
          <w:szCs w:val="24"/>
        </w:rPr>
        <w:t>, такое решение может быть</w:t>
      </w:r>
      <w:proofErr w:type="gramEnd"/>
      <w:r>
        <w:rPr>
          <w:rFonts w:ascii="Times New Roman" w:hAnsi="Times New Roman" w:cs="Times New Roman"/>
          <w:color w:val="000000" w:themeColor="text1"/>
          <w:sz w:val="24"/>
          <w:szCs w:val="24"/>
        </w:rPr>
        <w:t xml:space="preserve"> принято </w:t>
      </w:r>
      <w:r w:rsidRPr="00862573">
        <w:rPr>
          <w:rFonts w:ascii="Times New Roman" w:hAnsi="Times New Roman" w:cs="Times New Roman"/>
          <w:color w:val="000000" w:themeColor="text1"/>
          <w:sz w:val="24"/>
          <w:szCs w:val="24"/>
        </w:rPr>
        <w:t>только после внесения на специальный счет суммы, соответствующей испол</w:t>
      </w:r>
      <w:r w:rsidR="006369F0">
        <w:rPr>
          <w:rFonts w:ascii="Times New Roman" w:hAnsi="Times New Roman" w:cs="Times New Roman"/>
          <w:color w:val="000000" w:themeColor="text1"/>
          <w:sz w:val="24"/>
          <w:szCs w:val="24"/>
        </w:rPr>
        <w:t>ьзованной на оплату таких работ;</w:t>
      </w:r>
    </w:p>
    <w:p w:rsidR="006369F0" w:rsidRDefault="006369F0" w:rsidP="006369F0">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D37106">
        <w:rPr>
          <w:rFonts w:ascii="Times New Roman" w:hAnsi="Times New Roman" w:cs="Times New Roman"/>
          <w:color w:val="000000" w:themeColor="text1"/>
          <w:sz w:val="24"/>
          <w:szCs w:val="24"/>
        </w:rPr>
        <w:t>тменить срок исковой давности по долгам по взносам на капитальный ремонт</w:t>
      </w:r>
      <w:r>
        <w:rPr>
          <w:rFonts w:ascii="Times New Roman" w:hAnsi="Times New Roman" w:cs="Times New Roman"/>
          <w:color w:val="000000" w:themeColor="text1"/>
          <w:sz w:val="24"/>
          <w:szCs w:val="24"/>
        </w:rPr>
        <w:t>;</w:t>
      </w:r>
    </w:p>
    <w:p w:rsidR="006369F0" w:rsidRDefault="006369F0" w:rsidP="006369F0">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обеспечить возможность получения собственниками помещений в многоквартирных домах со специальным счетом </w:t>
      </w:r>
      <w:r w:rsidR="000452D6" w:rsidRPr="007F5C94">
        <w:rPr>
          <w:rFonts w:ascii="Times New Roman" w:hAnsi="Times New Roman" w:cs="Times New Roman"/>
          <w:color w:val="000000" w:themeColor="text1"/>
          <w:sz w:val="24"/>
          <w:szCs w:val="24"/>
        </w:rPr>
        <w:t xml:space="preserve">организационной, информационно-методической, </w:t>
      </w:r>
      <w:r w:rsidR="000452D6">
        <w:rPr>
          <w:rFonts w:ascii="Times New Roman" w:hAnsi="Times New Roman" w:cs="Times New Roman"/>
          <w:color w:val="000000" w:themeColor="text1"/>
          <w:sz w:val="24"/>
          <w:szCs w:val="24"/>
        </w:rPr>
        <w:t xml:space="preserve">правовой, </w:t>
      </w:r>
      <w:r w:rsidR="000452D6" w:rsidRPr="007F5C94">
        <w:rPr>
          <w:rFonts w:ascii="Times New Roman" w:hAnsi="Times New Roman" w:cs="Times New Roman"/>
          <w:color w:val="000000" w:themeColor="text1"/>
          <w:sz w:val="24"/>
          <w:szCs w:val="24"/>
        </w:rPr>
        <w:t>технической</w:t>
      </w:r>
      <w:r w:rsidR="000452D6">
        <w:rPr>
          <w:rFonts w:ascii="Times New Roman" w:hAnsi="Times New Roman" w:cs="Times New Roman"/>
          <w:color w:val="000000" w:themeColor="text1"/>
          <w:sz w:val="24"/>
          <w:szCs w:val="24"/>
        </w:rPr>
        <w:t xml:space="preserve"> поддержки при организации и проведении капитального ремонта своих многоквартирных домов.</w:t>
      </w:r>
    </w:p>
    <w:p w:rsidR="0055433C" w:rsidRDefault="0055433C" w:rsidP="00D37106">
      <w:pPr>
        <w:spacing w:after="0" w:line="276" w:lineRule="auto"/>
        <w:ind w:firstLine="709"/>
        <w:contextualSpacing/>
        <w:jc w:val="both"/>
        <w:rPr>
          <w:rFonts w:ascii="Times New Roman" w:hAnsi="Times New Roman" w:cs="Times New Roman"/>
          <w:color w:val="000000" w:themeColor="text1"/>
          <w:sz w:val="24"/>
          <w:szCs w:val="24"/>
        </w:rPr>
      </w:pPr>
    </w:p>
    <w:p w:rsidR="007A05B6" w:rsidRPr="001D360C" w:rsidRDefault="007A05B6" w:rsidP="007A05B6">
      <w:pPr>
        <w:spacing w:line="276" w:lineRule="auto"/>
        <w:ind w:right="-1" w:firstLine="709"/>
        <w:contextualSpacing/>
        <w:jc w:val="both"/>
        <w:rPr>
          <w:rFonts w:ascii="Times New Roman" w:hAnsi="Times New Roman" w:cs="Times New Roman"/>
          <w:color w:val="000000" w:themeColor="text1"/>
          <w:sz w:val="24"/>
          <w:szCs w:val="24"/>
        </w:rPr>
      </w:pPr>
      <w:r w:rsidRPr="007A05B6">
        <w:rPr>
          <w:rFonts w:ascii="Times New Roman" w:hAnsi="Times New Roman" w:cs="Times New Roman"/>
          <w:b/>
          <w:color w:val="000000" w:themeColor="text1"/>
          <w:sz w:val="24"/>
          <w:szCs w:val="24"/>
        </w:rPr>
        <w:t>Для обеспечения финансовой устойчивости деятельности региональных операторов капитального ремонта</w:t>
      </w:r>
      <w:r>
        <w:rPr>
          <w:rFonts w:ascii="Times New Roman" w:hAnsi="Times New Roman" w:cs="Times New Roman"/>
          <w:color w:val="000000" w:themeColor="text1"/>
          <w:sz w:val="24"/>
          <w:szCs w:val="24"/>
        </w:rPr>
        <w:t xml:space="preserve"> необходимо: </w:t>
      </w:r>
    </w:p>
    <w:p w:rsidR="00D37106" w:rsidRPr="00D37106" w:rsidRDefault="00C458B3" w:rsidP="00D37106">
      <w:pPr>
        <w:spacing w:after="0" w:line="276"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определить, что з</w:t>
      </w:r>
      <w:r w:rsidR="00D37106" w:rsidRPr="00D37106">
        <w:rPr>
          <w:rFonts w:ascii="Times New Roman" w:hAnsi="Times New Roman" w:cs="Times New Roman"/>
          <w:color w:val="000000" w:themeColor="text1"/>
          <w:sz w:val="24"/>
          <w:szCs w:val="24"/>
        </w:rPr>
        <w:t>а счёт средств</w:t>
      </w:r>
      <w:r>
        <w:rPr>
          <w:rFonts w:ascii="Times New Roman" w:hAnsi="Times New Roman" w:cs="Times New Roman"/>
          <w:color w:val="000000" w:themeColor="text1"/>
          <w:sz w:val="24"/>
          <w:szCs w:val="24"/>
        </w:rPr>
        <w:t xml:space="preserve">, сформированных на счете регионального оператора исходя из </w:t>
      </w:r>
      <w:r w:rsidR="00D37106" w:rsidRPr="00D37106">
        <w:rPr>
          <w:rFonts w:ascii="Times New Roman" w:hAnsi="Times New Roman" w:cs="Times New Roman"/>
          <w:color w:val="000000" w:themeColor="text1"/>
          <w:sz w:val="24"/>
          <w:szCs w:val="24"/>
        </w:rPr>
        <w:t xml:space="preserve">минимального </w:t>
      </w:r>
      <w:r>
        <w:rPr>
          <w:rFonts w:ascii="Times New Roman" w:hAnsi="Times New Roman" w:cs="Times New Roman"/>
          <w:color w:val="000000" w:themeColor="text1"/>
          <w:sz w:val="24"/>
          <w:szCs w:val="24"/>
        </w:rPr>
        <w:t xml:space="preserve">размера </w:t>
      </w:r>
      <w:r w:rsidR="00D37106" w:rsidRPr="00D37106">
        <w:rPr>
          <w:rFonts w:ascii="Times New Roman" w:hAnsi="Times New Roman" w:cs="Times New Roman"/>
          <w:color w:val="000000" w:themeColor="text1"/>
          <w:sz w:val="24"/>
          <w:szCs w:val="24"/>
        </w:rPr>
        <w:t>взноса</w:t>
      </w:r>
      <w:r>
        <w:rPr>
          <w:rFonts w:ascii="Times New Roman" w:hAnsi="Times New Roman" w:cs="Times New Roman"/>
          <w:color w:val="000000" w:themeColor="text1"/>
          <w:sz w:val="24"/>
          <w:szCs w:val="24"/>
        </w:rPr>
        <w:t>, мо</w:t>
      </w:r>
      <w:r w:rsidR="00104D8D">
        <w:rPr>
          <w:rFonts w:ascii="Times New Roman" w:hAnsi="Times New Roman" w:cs="Times New Roman"/>
          <w:color w:val="000000" w:themeColor="text1"/>
          <w:sz w:val="24"/>
          <w:szCs w:val="24"/>
        </w:rPr>
        <w:t>жет</w:t>
      </w:r>
      <w:r>
        <w:rPr>
          <w:rFonts w:ascii="Times New Roman" w:hAnsi="Times New Roman" w:cs="Times New Roman"/>
          <w:color w:val="000000" w:themeColor="text1"/>
          <w:sz w:val="24"/>
          <w:szCs w:val="24"/>
        </w:rPr>
        <w:t xml:space="preserve"> финансироваться </w:t>
      </w:r>
      <w:r w:rsidR="00104D8D">
        <w:rPr>
          <w:rFonts w:ascii="Times New Roman" w:hAnsi="Times New Roman" w:cs="Times New Roman"/>
          <w:color w:val="000000" w:themeColor="text1"/>
          <w:sz w:val="24"/>
          <w:szCs w:val="24"/>
        </w:rPr>
        <w:t xml:space="preserve">только </w:t>
      </w:r>
      <w:r w:rsidR="00D37106" w:rsidRPr="00D37106">
        <w:rPr>
          <w:rFonts w:ascii="Times New Roman" w:hAnsi="Times New Roman" w:cs="Times New Roman"/>
          <w:color w:val="000000" w:themeColor="text1"/>
          <w:sz w:val="24"/>
          <w:szCs w:val="24"/>
        </w:rPr>
        <w:t xml:space="preserve">минимальный </w:t>
      </w:r>
      <w:r w:rsidR="00104D8D">
        <w:rPr>
          <w:rFonts w:ascii="Times New Roman" w:hAnsi="Times New Roman" w:cs="Times New Roman"/>
          <w:color w:val="000000" w:themeColor="text1"/>
          <w:sz w:val="24"/>
          <w:szCs w:val="24"/>
        </w:rPr>
        <w:t>перечень обязательных работ по капитальному ремонту; д</w:t>
      </w:r>
      <w:r w:rsidR="00D37106" w:rsidRPr="00D37106">
        <w:rPr>
          <w:rFonts w:ascii="Times New Roman" w:hAnsi="Times New Roman" w:cs="Times New Roman"/>
          <w:color w:val="000000" w:themeColor="text1"/>
          <w:sz w:val="24"/>
          <w:szCs w:val="24"/>
        </w:rPr>
        <w:t xml:space="preserve">ругие </w:t>
      </w:r>
      <w:r w:rsidR="00104D8D">
        <w:rPr>
          <w:rFonts w:ascii="Times New Roman" w:hAnsi="Times New Roman" w:cs="Times New Roman"/>
          <w:color w:val="000000" w:themeColor="text1"/>
          <w:sz w:val="24"/>
          <w:szCs w:val="24"/>
        </w:rPr>
        <w:t xml:space="preserve">необходимые </w:t>
      </w:r>
      <w:r w:rsidR="00D37106" w:rsidRPr="00D37106">
        <w:rPr>
          <w:rFonts w:ascii="Times New Roman" w:hAnsi="Times New Roman" w:cs="Times New Roman"/>
          <w:color w:val="000000" w:themeColor="text1"/>
          <w:sz w:val="24"/>
          <w:szCs w:val="24"/>
        </w:rPr>
        <w:t xml:space="preserve">работы по капитальному ремонту </w:t>
      </w:r>
      <w:r w:rsidR="00104D8D">
        <w:rPr>
          <w:rFonts w:ascii="Times New Roman" w:hAnsi="Times New Roman" w:cs="Times New Roman"/>
          <w:color w:val="000000" w:themeColor="text1"/>
          <w:sz w:val="24"/>
          <w:szCs w:val="24"/>
        </w:rPr>
        <w:t>проводятся региональным оператором только з</w:t>
      </w:r>
      <w:r w:rsidR="00D37106" w:rsidRPr="00D37106">
        <w:rPr>
          <w:rFonts w:ascii="Times New Roman" w:hAnsi="Times New Roman" w:cs="Times New Roman"/>
          <w:color w:val="000000" w:themeColor="text1"/>
          <w:sz w:val="24"/>
          <w:szCs w:val="24"/>
        </w:rPr>
        <w:t>а счёт дополнительных взносов собственников</w:t>
      </w:r>
      <w:r w:rsidR="00104D8D">
        <w:rPr>
          <w:rFonts w:ascii="Times New Roman" w:hAnsi="Times New Roman" w:cs="Times New Roman"/>
          <w:color w:val="000000" w:themeColor="text1"/>
          <w:sz w:val="24"/>
          <w:szCs w:val="24"/>
        </w:rPr>
        <w:t xml:space="preserve"> помещений в многоквартирном доме</w:t>
      </w:r>
      <w:r w:rsidR="00D37106" w:rsidRPr="00D37106">
        <w:rPr>
          <w:rFonts w:ascii="Times New Roman" w:hAnsi="Times New Roman" w:cs="Times New Roman"/>
          <w:color w:val="000000" w:themeColor="text1"/>
          <w:sz w:val="24"/>
          <w:szCs w:val="24"/>
        </w:rPr>
        <w:t>, вносимых с момента принятия решения до полной оплаты выполненных работ</w:t>
      </w:r>
      <w:r w:rsidR="00104D8D">
        <w:rPr>
          <w:rFonts w:ascii="Times New Roman" w:hAnsi="Times New Roman" w:cs="Times New Roman"/>
          <w:color w:val="000000" w:themeColor="text1"/>
          <w:sz w:val="24"/>
          <w:szCs w:val="24"/>
        </w:rPr>
        <w:t>;</w:t>
      </w:r>
      <w:proofErr w:type="gramEnd"/>
    </w:p>
    <w:p w:rsidR="00104D8D" w:rsidRDefault="00104D8D"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уточнить требование к обеспечению финансовой устойчивости деятельности регионального оператора, установленное частью 2 статьи 185 Жилищного кодекса Российской Федерации, и определить дополнительные индикаторы </w:t>
      </w:r>
      <w:r w:rsidR="00D37106" w:rsidRPr="00D37106">
        <w:rPr>
          <w:rFonts w:ascii="Times New Roman" w:hAnsi="Times New Roman" w:cs="Times New Roman"/>
          <w:color w:val="000000" w:themeColor="text1"/>
          <w:sz w:val="24"/>
          <w:szCs w:val="24"/>
        </w:rPr>
        <w:t xml:space="preserve">и требования к финансовой устойчивости </w:t>
      </w:r>
      <w:r>
        <w:rPr>
          <w:rFonts w:ascii="Times New Roman" w:hAnsi="Times New Roman" w:cs="Times New Roman"/>
          <w:color w:val="000000" w:themeColor="text1"/>
          <w:sz w:val="24"/>
          <w:szCs w:val="24"/>
        </w:rPr>
        <w:t xml:space="preserve">деятельности </w:t>
      </w:r>
      <w:r w:rsidR="00D37106" w:rsidRPr="00D37106">
        <w:rPr>
          <w:rFonts w:ascii="Times New Roman" w:hAnsi="Times New Roman" w:cs="Times New Roman"/>
          <w:color w:val="000000" w:themeColor="text1"/>
          <w:sz w:val="24"/>
          <w:szCs w:val="24"/>
        </w:rPr>
        <w:t>региональных операторов</w:t>
      </w:r>
      <w:r>
        <w:rPr>
          <w:rFonts w:ascii="Times New Roman" w:hAnsi="Times New Roman" w:cs="Times New Roman"/>
          <w:color w:val="000000" w:themeColor="text1"/>
          <w:sz w:val="24"/>
          <w:szCs w:val="24"/>
        </w:rPr>
        <w:t>;</w:t>
      </w:r>
    </w:p>
    <w:p w:rsidR="00D37106" w:rsidRPr="00D37106" w:rsidRDefault="00104D8D"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разработать имитационную модель финансовой деятельности регионального оператора и определить </w:t>
      </w:r>
      <w:r w:rsidR="00D37106" w:rsidRPr="00D37106">
        <w:rPr>
          <w:rFonts w:ascii="Times New Roman" w:hAnsi="Times New Roman" w:cs="Times New Roman"/>
          <w:color w:val="000000" w:themeColor="text1"/>
          <w:sz w:val="24"/>
          <w:szCs w:val="24"/>
        </w:rPr>
        <w:t>обязательность имитационного моделирования</w:t>
      </w:r>
      <w:r>
        <w:rPr>
          <w:rFonts w:ascii="Times New Roman" w:hAnsi="Times New Roman" w:cs="Times New Roman"/>
          <w:color w:val="000000" w:themeColor="text1"/>
          <w:sz w:val="24"/>
          <w:szCs w:val="24"/>
        </w:rPr>
        <w:t xml:space="preserve"> финансовых результатов деятельности регионального оператора;</w:t>
      </w:r>
    </w:p>
    <w:p w:rsidR="00DE1DF6" w:rsidRDefault="00104D8D"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определить</w:t>
      </w:r>
      <w:r w:rsidR="00D37106" w:rsidRPr="00D37106">
        <w:rPr>
          <w:rFonts w:ascii="Times New Roman" w:hAnsi="Times New Roman" w:cs="Times New Roman"/>
          <w:color w:val="000000" w:themeColor="text1"/>
          <w:sz w:val="24"/>
          <w:szCs w:val="24"/>
        </w:rPr>
        <w:t xml:space="preserve"> условия и требования к </w:t>
      </w:r>
      <w:r w:rsidR="00DE1DF6">
        <w:rPr>
          <w:rFonts w:ascii="Times New Roman" w:hAnsi="Times New Roman" w:cs="Times New Roman"/>
          <w:color w:val="000000" w:themeColor="text1"/>
          <w:sz w:val="24"/>
          <w:szCs w:val="24"/>
        </w:rPr>
        <w:t xml:space="preserve">использованию для проведения капитального </w:t>
      </w:r>
      <w:proofErr w:type="gramStart"/>
      <w:r w:rsidR="00DE1DF6">
        <w:rPr>
          <w:rFonts w:ascii="Times New Roman" w:hAnsi="Times New Roman" w:cs="Times New Roman"/>
          <w:color w:val="000000" w:themeColor="text1"/>
          <w:sz w:val="24"/>
          <w:szCs w:val="24"/>
        </w:rPr>
        <w:t xml:space="preserve">ремонта многоквартирного дома средств </w:t>
      </w:r>
      <w:r w:rsidR="00D37106" w:rsidRPr="00D37106">
        <w:rPr>
          <w:rFonts w:ascii="Times New Roman" w:hAnsi="Times New Roman" w:cs="Times New Roman"/>
          <w:color w:val="000000" w:themeColor="text1"/>
          <w:sz w:val="24"/>
          <w:szCs w:val="24"/>
        </w:rPr>
        <w:t xml:space="preserve">фондов капитального ремонта других </w:t>
      </w:r>
      <w:r w:rsidR="00DE1DF6">
        <w:rPr>
          <w:rFonts w:ascii="Times New Roman" w:hAnsi="Times New Roman" w:cs="Times New Roman"/>
          <w:color w:val="000000" w:themeColor="text1"/>
          <w:sz w:val="24"/>
          <w:szCs w:val="24"/>
        </w:rPr>
        <w:t>многоквартирных</w:t>
      </w:r>
      <w:proofErr w:type="gramEnd"/>
      <w:r w:rsidR="00DE1DF6">
        <w:rPr>
          <w:rFonts w:ascii="Times New Roman" w:hAnsi="Times New Roman" w:cs="Times New Roman"/>
          <w:color w:val="000000" w:themeColor="text1"/>
          <w:sz w:val="24"/>
          <w:szCs w:val="24"/>
        </w:rPr>
        <w:t xml:space="preserve"> домов (платность использования заемных средств, возможность возврата заемных средств до окончания срока действия региональной программы и др.);</w:t>
      </w:r>
    </w:p>
    <w:p w:rsidR="00D37106" w:rsidRPr="00D37106" w:rsidRDefault="00DE1DF6"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определить</w:t>
      </w:r>
      <w:r w:rsidR="00D37106" w:rsidRPr="00D37106">
        <w:rPr>
          <w:rFonts w:ascii="Times New Roman" w:hAnsi="Times New Roman" w:cs="Times New Roman"/>
          <w:color w:val="000000" w:themeColor="text1"/>
          <w:sz w:val="24"/>
          <w:szCs w:val="24"/>
        </w:rPr>
        <w:t xml:space="preserve"> порядок привлечения за</w:t>
      </w:r>
      <w:r>
        <w:rPr>
          <w:rFonts w:ascii="Times New Roman" w:hAnsi="Times New Roman" w:cs="Times New Roman"/>
          <w:color w:val="000000" w:themeColor="text1"/>
          <w:sz w:val="24"/>
          <w:szCs w:val="24"/>
        </w:rPr>
        <w:t>е</w:t>
      </w:r>
      <w:r w:rsidR="00D37106" w:rsidRPr="00D37106">
        <w:rPr>
          <w:rFonts w:ascii="Times New Roman" w:hAnsi="Times New Roman" w:cs="Times New Roman"/>
          <w:color w:val="000000" w:themeColor="text1"/>
          <w:sz w:val="24"/>
          <w:szCs w:val="24"/>
        </w:rPr>
        <w:t xml:space="preserve">мных средств </w:t>
      </w:r>
      <w:r>
        <w:rPr>
          <w:rFonts w:ascii="Times New Roman" w:hAnsi="Times New Roman" w:cs="Times New Roman"/>
          <w:color w:val="000000" w:themeColor="text1"/>
          <w:sz w:val="24"/>
          <w:szCs w:val="24"/>
        </w:rPr>
        <w:t xml:space="preserve">на финансовом рынке для проведения капитального ремонта многоквартирного дома </w:t>
      </w:r>
      <w:r w:rsidR="00D37106" w:rsidRPr="00D37106">
        <w:rPr>
          <w:rFonts w:ascii="Times New Roman" w:hAnsi="Times New Roman" w:cs="Times New Roman"/>
          <w:color w:val="000000" w:themeColor="text1"/>
          <w:sz w:val="24"/>
          <w:szCs w:val="24"/>
        </w:rPr>
        <w:t xml:space="preserve">при недостаточности </w:t>
      </w:r>
      <w:r>
        <w:rPr>
          <w:rFonts w:ascii="Times New Roman" w:hAnsi="Times New Roman" w:cs="Times New Roman"/>
          <w:color w:val="000000" w:themeColor="text1"/>
          <w:sz w:val="24"/>
          <w:szCs w:val="24"/>
        </w:rPr>
        <w:t>средств регионального оператора</w:t>
      </w:r>
      <w:r w:rsidR="00010CF2">
        <w:rPr>
          <w:rFonts w:ascii="Times New Roman" w:hAnsi="Times New Roman" w:cs="Times New Roman"/>
          <w:color w:val="000000" w:themeColor="text1"/>
          <w:sz w:val="24"/>
          <w:szCs w:val="24"/>
        </w:rPr>
        <w:t>;</w:t>
      </w:r>
    </w:p>
    <w:p w:rsidR="00104D8D" w:rsidRDefault="00010CF2" w:rsidP="00D3710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расширить перечень условий, позволяющих перенести срок проведения работ по капитальному ремонту многоквартирного дома в региональной программе без решения общего собрания собственников помещений.</w:t>
      </w:r>
    </w:p>
    <w:p w:rsidR="007A05B6" w:rsidRDefault="007A05B6" w:rsidP="007A05B6">
      <w:pPr>
        <w:spacing w:after="0" w:line="276" w:lineRule="auto"/>
        <w:ind w:firstLine="709"/>
        <w:contextualSpacing/>
        <w:jc w:val="both"/>
        <w:rPr>
          <w:rFonts w:ascii="Times New Roman" w:hAnsi="Times New Roman" w:cs="Times New Roman"/>
          <w:color w:val="000000" w:themeColor="text1"/>
          <w:sz w:val="24"/>
          <w:szCs w:val="24"/>
        </w:rPr>
      </w:pPr>
    </w:p>
    <w:p w:rsidR="007A05B6" w:rsidRDefault="00865C7E" w:rsidP="007A05B6">
      <w:pPr>
        <w:spacing w:after="0" w:line="276" w:lineRule="auto"/>
        <w:ind w:firstLine="709"/>
        <w:contextualSpacing/>
        <w:jc w:val="both"/>
        <w:rPr>
          <w:rFonts w:ascii="Times New Roman" w:hAnsi="Times New Roman" w:cs="Times New Roman"/>
          <w:color w:val="000000" w:themeColor="text1"/>
          <w:sz w:val="24"/>
          <w:szCs w:val="24"/>
        </w:rPr>
      </w:pPr>
      <w:r w:rsidRPr="00865C7E">
        <w:rPr>
          <w:rFonts w:ascii="Times New Roman" w:hAnsi="Times New Roman" w:cs="Times New Roman"/>
          <w:b/>
          <w:color w:val="000000" w:themeColor="text1"/>
          <w:sz w:val="24"/>
          <w:szCs w:val="24"/>
        </w:rPr>
        <w:t>Для повышения заинтересованности и снижения рисков банков при кредитовании капитального ремонта многоквартирных домов</w:t>
      </w:r>
      <w:r>
        <w:rPr>
          <w:rFonts w:ascii="Times New Roman" w:hAnsi="Times New Roman" w:cs="Times New Roman"/>
          <w:color w:val="000000" w:themeColor="text1"/>
          <w:sz w:val="24"/>
          <w:szCs w:val="24"/>
        </w:rPr>
        <w:t xml:space="preserve"> необходимо:</w:t>
      </w:r>
    </w:p>
    <w:p w:rsidR="007A05B6" w:rsidRPr="00865C7E" w:rsidRDefault="00865C7E" w:rsidP="007A05B6">
      <w:pPr>
        <w:spacing w:after="0" w:line="276" w:lineRule="auto"/>
        <w:ind w:firstLine="709"/>
        <w:contextualSpacing/>
        <w:jc w:val="both"/>
        <w:rPr>
          <w:rFonts w:ascii="Times New Roman" w:hAnsi="Times New Roman" w:cs="Times New Roman"/>
          <w:color w:val="000000" w:themeColor="text1"/>
          <w:sz w:val="24"/>
          <w:szCs w:val="24"/>
        </w:rPr>
      </w:pPr>
      <w:r w:rsidRPr="00865C7E">
        <w:rPr>
          <w:rFonts w:ascii="Times New Roman" w:hAnsi="Times New Roman" w:cs="Times New Roman"/>
          <w:color w:val="000000" w:themeColor="text1"/>
          <w:sz w:val="24"/>
          <w:szCs w:val="24"/>
        </w:rPr>
        <w:t>улучшить з</w:t>
      </w:r>
      <w:r w:rsidR="007A05B6" w:rsidRPr="00865C7E">
        <w:rPr>
          <w:rFonts w:ascii="Times New Roman" w:hAnsi="Times New Roman" w:cs="Times New Roman"/>
          <w:color w:val="000000" w:themeColor="text1"/>
          <w:sz w:val="24"/>
          <w:szCs w:val="24"/>
        </w:rPr>
        <w:t>аконодательно</w:t>
      </w:r>
      <w:r w:rsidRPr="00865C7E">
        <w:rPr>
          <w:rFonts w:ascii="Times New Roman" w:hAnsi="Times New Roman" w:cs="Times New Roman"/>
          <w:color w:val="000000" w:themeColor="text1"/>
          <w:sz w:val="24"/>
          <w:szCs w:val="24"/>
        </w:rPr>
        <w:t>е</w:t>
      </w:r>
      <w:r w:rsidR="007A05B6" w:rsidRPr="00865C7E">
        <w:rPr>
          <w:rFonts w:ascii="Times New Roman" w:hAnsi="Times New Roman" w:cs="Times New Roman"/>
          <w:color w:val="000000" w:themeColor="text1"/>
          <w:sz w:val="24"/>
          <w:szCs w:val="24"/>
        </w:rPr>
        <w:t xml:space="preserve"> регулирова</w:t>
      </w:r>
      <w:r w:rsidRPr="00865C7E">
        <w:rPr>
          <w:rFonts w:ascii="Times New Roman" w:hAnsi="Times New Roman" w:cs="Times New Roman"/>
          <w:color w:val="000000" w:themeColor="text1"/>
          <w:sz w:val="24"/>
          <w:szCs w:val="24"/>
        </w:rPr>
        <w:t>ние</w:t>
      </w:r>
      <w:r w:rsidR="007A05B6" w:rsidRPr="00865C7E">
        <w:rPr>
          <w:rFonts w:ascii="Times New Roman" w:hAnsi="Times New Roman" w:cs="Times New Roman"/>
          <w:color w:val="000000" w:themeColor="text1"/>
          <w:sz w:val="24"/>
          <w:szCs w:val="24"/>
        </w:rPr>
        <w:t xml:space="preserve"> </w:t>
      </w:r>
      <w:r w:rsidRPr="00865C7E">
        <w:rPr>
          <w:rFonts w:ascii="Times New Roman" w:hAnsi="Times New Roman" w:cs="Times New Roman"/>
          <w:color w:val="000000" w:themeColor="text1"/>
          <w:sz w:val="24"/>
          <w:szCs w:val="24"/>
        </w:rPr>
        <w:t xml:space="preserve">вопросов </w:t>
      </w:r>
      <w:r w:rsidR="007A05B6" w:rsidRPr="00865C7E">
        <w:rPr>
          <w:rFonts w:ascii="Times New Roman" w:hAnsi="Times New Roman" w:cs="Times New Roman"/>
          <w:color w:val="000000" w:themeColor="text1"/>
          <w:sz w:val="24"/>
          <w:szCs w:val="24"/>
        </w:rPr>
        <w:t xml:space="preserve">привлечения кредитов, займов собственниками помещений в </w:t>
      </w:r>
      <w:r w:rsidRPr="00865C7E">
        <w:rPr>
          <w:rFonts w:ascii="Times New Roman" w:hAnsi="Times New Roman" w:cs="Times New Roman"/>
          <w:color w:val="000000" w:themeColor="text1"/>
          <w:sz w:val="24"/>
          <w:szCs w:val="24"/>
        </w:rPr>
        <w:t>многоквартирном доме</w:t>
      </w:r>
      <w:r w:rsidR="007A05B6" w:rsidRPr="00865C7E">
        <w:rPr>
          <w:rFonts w:ascii="Times New Roman" w:hAnsi="Times New Roman" w:cs="Times New Roman"/>
          <w:color w:val="000000" w:themeColor="text1"/>
          <w:sz w:val="24"/>
          <w:szCs w:val="24"/>
        </w:rPr>
        <w:t xml:space="preserve"> со специальным сч</w:t>
      </w:r>
      <w:r>
        <w:rPr>
          <w:rFonts w:ascii="Times New Roman" w:hAnsi="Times New Roman" w:cs="Times New Roman"/>
          <w:color w:val="000000" w:themeColor="text1"/>
          <w:sz w:val="24"/>
          <w:szCs w:val="24"/>
        </w:rPr>
        <w:t>е</w:t>
      </w:r>
      <w:r w:rsidR="007A05B6" w:rsidRPr="00865C7E">
        <w:rPr>
          <w:rFonts w:ascii="Times New Roman" w:hAnsi="Times New Roman" w:cs="Times New Roman"/>
          <w:color w:val="000000" w:themeColor="text1"/>
          <w:sz w:val="24"/>
          <w:szCs w:val="24"/>
        </w:rPr>
        <w:t>том:</w:t>
      </w:r>
    </w:p>
    <w:p w:rsidR="00865C7E" w:rsidRDefault="00865C7E" w:rsidP="00865C7E">
      <w:pPr>
        <w:spacing w:after="0" w:line="276" w:lineRule="auto"/>
        <w:ind w:left="567" w:firstLine="709"/>
        <w:contextualSpacing/>
        <w:jc w:val="both"/>
        <w:rPr>
          <w:rFonts w:ascii="Times New Roman" w:hAnsi="Times New Roman" w:cs="Times New Roman"/>
          <w:color w:val="000000" w:themeColor="text1"/>
          <w:sz w:val="24"/>
          <w:szCs w:val="24"/>
        </w:rPr>
      </w:pPr>
      <w:r w:rsidRPr="00865C7E">
        <w:rPr>
          <w:rFonts w:ascii="Times New Roman" w:hAnsi="Times New Roman" w:cs="Times New Roman"/>
          <w:color w:val="000000" w:themeColor="text1"/>
          <w:sz w:val="24"/>
          <w:szCs w:val="24"/>
        </w:rPr>
        <w:t xml:space="preserve">определить, что решением общего собрания </w:t>
      </w:r>
      <w:r>
        <w:rPr>
          <w:rFonts w:ascii="Times New Roman" w:hAnsi="Times New Roman" w:cs="Times New Roman"/>
          <w:color w:val="000000" w:themeColor="text1"/>
          <w:sz w:val="24"/>
          <w:szCs w:val="24"/>
        </w:rPr>
        <w:t xml:space="preserve">собственников помещений в многоквартирном доме </w:t>
      </w:r>
      <w:r w:rsidRPr="00865C7E">
        <w:rPr>
          <w:rFonts w:ascii="Times New Roman" w:hAnsi="Times New Roman" w:cs="Times New Roman"/>
          <w:color w:val="000000" w:themeColor="text1"/>
          <w:sz w:val="24"/>
          <w:szCs w:val="24"/>
        </w:rPr>
        <w:t xml:space="preserve">может быть предусмотрено, что кредит, заем на капитальный ремонт </w:t>
      </w:r>
      <w:r>
        <w:rPr>
          <w:rFonts w:ascii="Times New Roman" w:hAnsi="Times New Roman" w:cs="Times New Roman"/>
          <w:color w:val="000000" w:themeColor="text1"/>
          <w:sz w:val="24"/>
          <w:szCs w:val="24"/>
        </w:rPr>
        <w:t xml:space="preserve">общего имущества в многоквартирном доме </w:t>
      </w:r>
      <w:r w:rsidRPr="00865C7E">
        <w:rPr>
          <w:rFonts w:ascii="Times New Roman" w:hAnsi="Times New Roman" w:cs="Times New Roman"/>
          <w:color w:val="000000" w:themeColor="text1"/>
          <w:sz w:val="24"/>
          <w:szCs w:val="24"/>
        </w:rPr>
        <w:t>предоставляется всем собственникам помещений в многоквартирном доме, формирующим фонд капитального ремонта на специальном счете (</w:t>
      </w:r>
      <w:r>
        <w:rPr>
          <w:rFonts w:ascii="Times New Roman" w:hAnsi="Times New Roman" w:cs="Times New Roman"/>
          <w:color w:val="000000" w:themeColor="text1"/>
          <w:sz w:val="24"/>
          <w:szCs w:val="24"/>
        </w:rPr>
        <w:t xml:space="preserve">заемщик - сообщество </w:t>
      </w:r>
      <w:r w:rsidR="00617943">
        <w:rPr>
          <w:rFonts w:ascii="Times New Roman" w:hAnsi="Times New Roman" w:cs="Times New Roman"/>
          <w:color w:val="000000" w:themeColor="text1"/>
          <w:sz w:val="24"/>
          <w:szCs w:val="24"/>
        </w:rPr>
        <w:t>собственников помещений /</w:t>
      </w:r>
      <w:r>
        <w:rPr>
          <w:rFonts w:ascii="Times New Roman" w:hAnsi="Times New Roman" w:cs="Times New Roman"/>
          <w:color w:val="000000" w:themeColor="text1"/>
          <w:sz w:val="24"/>
          <w:szCs w:val="24"/>
        </w:rPr>
        <w:t>сособственников общего имущества в многоквартирном доме</w:t>
      </w:r>
      <w:r w:rsidRPr="00865C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7A05B6" w:rsidRPr="00010CF2" w:rsidRDefault="00865C7E" w:rsidP="00865C7E">
      <w:pPr>
        <w:spacing w:after="0" w:line="276" w:lineRule="auto"/>
        <w:ind w:left="567" w:firstLine="709"/>
        <w:contextualSpacing/>
        <w:jc w:val="both"/>
        <w:rPr>
          <w:rFonts w:ascii="Times New Roman" w:hAnsi="Times New Roman" w:cs="Times New Roman"/>
          <w:color w:val="000000" w:themeColor="text1"/>
          <w:sz w:val="24"/>
          <w:szCs w:val="24"/>
          <w:highlight w:val="yellow"/>
        </w:rPr>
      </w:pPr>
      <w:r w:rsidRPr="00865C7E">
        <w:rPr>
          <w:rFonts w:ascii="Times New Roman" w:hAnsi="Times New Roman" w:cs="Times New Roman"/>
          <w:color w:val="000000" w:themeColor="text1"/>
          <w:sz w:val="24"/>
          <w:szCs w:val="24"/>
        </w:rPr>
        <w:t xml:space="preserve">от имени всех собственников кредитный договор или договор займа заключает лицо, уполномоченное решением общего собрания собственников помещений в многоквартирном доме (представитель </w:t>
      </w:r>
      <w:r>
        <w:rPr>
          <w:rFonts w:ascii="Times New Roman" w:hAnsi="Times New Roman" w:cs="Times New Roman"/>
          <w:color w:val="000000" w:themeColor="text1"/>
          <w:sz w:val="24"/>
          <w:szCs w:val="24"/>
        </w:rPr>
        <w:t xml:space="preserve">сообщества </w:t>
      </w:r>
      <w:r w:rsidRPr="00865C7E">
        <w:rPr>
          <w:rFonts w:ascii="Times New Roman" w:hAnsi="Times New Roman" w:cs="Times New Roman"/>
          <w:color w:val="000000" w:themeColor="text1"/>
          <w:sz w:val="24"/>
          <w:szCs w:val="24"/>
        </w:rPr>
        <w:t xml:space="preserve">собственников </w:t>
      </w:r>
      <w:r w:rsidR="00617943">
        <w:rPr>
          <w:rFonts w:ascii="Times New Roman" w:hAnsi="Times New Roman" w:cs="Times New Roman"/>
          <w:color w:val="000000" w:themeColor="text1"/>
          <w:sz w:val="24"/>
          <w:szCs w:val="24"/>
        </w:rPr>
        <w:t>помещений</w:t>
      </w:r>
      <w:r w:rsidRPr="00865C7E">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многоквартирном доме);</w:t>
      </w:r>
    </w:p>
    <w:p w:rsidR="00617943" w:rsidRDefault="00865C7E" w:rsidP="00865C7E">
      <w:pPr>
        <w:spacing w:after="0" w:line="276" w:lineRule="auto"/>
        <w:ind w:left="567"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w:t>
      </w:r>
      <w:r w:rsidRPr="00865C7E">
        <w:rPr>
          <w:rFonts w:ascii="Times New Roman" w:hAnsi="Times New Roman" w:cs="Times New Roman"/>
          <w:color w:val="000000" w:themeColor="text1"/>
          <w:sz w:val="24"/>
          <w:szCs w:val="24"/>
        </w:rPr>
        <w:t xml:space="preserve">бязанность по погашению такого кредита на капитальный ремонт и уплате процентов за пользование таким кредитом возникает у каждого собственника помещения в многоквартирном доме в размере, пропорциональном доле собственника помещения в праве общей </w:t>
      </w:r>
      <w:r w:rsidR="00617943">
        <w:rPr>
          <w:rFonts w:ascii="Times New Roman" w:hAnsi="Times New Roman" w:cs="Times New Roman"/>
          <w:color w:val="000000" w:themeColor="text1"/>
          <w:sz w:val="24"/>
          <w:szCs w:val="24"/>
        </w:rPr>
        <w:t xml:space="preserve">долевой </w:t>
      </w:r>
      <w:r w:rsidRPr="00865C7E">
        <w:rPr>
          <w:rFonts w:ascii="Times New Roman" w:hAnsi="Times New Roman" w:cs="Times New Roman"/>
          <w:color w:val="000000" w:themeColor="text1"/>
          <w:sz w:val="24"/>
          <w:szCs w:val="24"/>
        </w:rPr>
        <w:t>собственности на общее имущество в многоквартирном доме, и исполняется каждым собственником помещения путем внесения установленных взносов на капитальный ремонт на специальный счет</w:t>
      </w:r>
      <w:r w:rsidR="00617943">
        <w:rPr>
          <w:rFonts w:ascii="Times New Roman" w:hAnsi="Times New Roman" w:cs="Times New Roman"/>
          <w:color w:val="000000" w:themeColor="text1"/>
          <w:sz w:val="24"/>
          <w:szCs w:val="24"/>
        </w:rPr>
        <w:t>;</w:t>
      </w:r>
      <w:proofErr w:type="gramEnd"/>
    </w:p>
    <w:p w:rsidR="00865C7E" w:rsidRDefault="00617943" w:rsidP="007A05B6">
      <w:pPr>
        <w:spacing w:after="0" w:line="27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определить</w:t>
      </w:r>
      <w:r w:rsidRPr="00617943">
        <w:rPr>
          <w:rFonts w:ascii="Times New Roman" w:hAnsi="Times New Roman" w:cs="Times New Roman"/>
          <w:color w:val="000000" w:themeColor="text1"/>
          <w:sz w:val="24"/>
          <w:szCs w:val="24"/>
        </w:rPr>
        <w:t xml:space="preserve"> право </w:t>
      </w:r>
      <w:r>
        <w:rPr>
          <w:rFonts w:ascii="Times New Roman" w:hAnsi="Times New Roman" w:cs="Times New Roman"/>
          <w:color w:val="000000" w:themeColor="text1"/>
          <w:sz w:val="24"/>
          <w:szCs w:val="24"/>
        </w:rPr>
        <w:t xml:space="preserve">сообщества </w:t>
      </w:r>
      <w:r w:rsidRPr="00617943">
        <w:rPr>
          <w:rFonts w:ascii="Times New Roman" w:hAnsi="Times New Roman" w:cs="Times New Roman"/>
          <w:color w:val="000000" w:themeColor="text1"/>
          <w:sz w:val="24"/>
          <w:szCs w:val="24"/>
        </w:rPr>
        <w:t>собственников помещений в многоквартирном доме решени</w:t>
      </w:r>
      <w:r>
        <w:rPr>
          <w:rFonts w:ascii="Times New Roman" w:hAnsi="Times New Roman" w:cs="Times New Roman"/>
          <w:color w:val="000000" w:themeColor="text1"/>
          <w:sz w:val="24"/>
          <w:szCs w:val="24"/>
        </w:rPr>
        <w:t>ем</w:t>
      </w:r>
      <w:r w:rsidRPr="00617943">
        <w:rPr>
          <w:rFonts w:ascii="Times New Roman" w:hAnsi="Times New Roman" w:cs="Times New Roman"/>
          <w:color w:val="000000" w:themeColor="text1"/>
          <w:sz w:val="24"/>
          <w:szCs w:val="24"/>
        </w:rPr>
        <w:t xml:space="preserve"> общего собрания передать </w:t>
      </w:r>
      <w:proofErr w:type="gramStart"/>
      <w:r w:rsidRPr="00617943">
        <w:rPr>
          <w:rFonts w:ascii="Times New Roman" w:hAnsi="Times New Roman" w:cs="Times New Roman"/>
          <w:color w:val="000000" w:themeColor="text1"/>
          <w:sz w:val="24"/>
          <w:szCs w:val="24"/>
        </w:rPr>
        <w:t>в залог принадлежащие им права на средства на специальном счете в качестве обеспечения кредита на капитальный ремонт</w:t>
      </w:r>
      <w:proofErr w:type="gramEnd"/>
      <w:r w:rsidRPr="00617943">
        <w:rPr>
          <w:rFonts w:ascii="Times New Roman" w:hAnsi="Times New Roman" w:cs="Times New Roman"/>
          <w:color w:val="000000" w:themeColor="text1"/>
          <w:sz w:val="24"/>
          <w:szCs w:val="24"/>
        </w:rPr>
        <w:t>, предоставляемого всем собственникам помещений в доме на основании решения общего собрания</w:t>
      </w:r>
      <w:r>
        <w:rPr>
          <w:rFonts w:ascii="Times New Roman" w:hAnsi="Times New Roman" w:cs="Times New Roman"/>
          <w:color w:val="000000" w:themeColor="text1"/>
          <w:sz w:val="24"/>
          <w:szCs w:val="24"/>
        </w:rPr>
        <w:t>;</w:t>
      </w:r>
    </w:p>
    <w:p w:rsidR="00617943" w:rsidRDefault="00617943" w:rsidP="00617943">
      <w:pPr>
        <w:spacing w:after="0" w:line="276" w:lineRule="auto"/>
        <w:ind w:firstLine="709"/>
        <w:contextualSpacing/>
        <w:jc w:val="both"/>
        <w:rPr>
          <w:rFonts w:ascii="Times New Roman" w:hAnsi="Times New Roman" w:cs="Times New Roman"/>
          <w:color w:val="000000" w:themeColor="text1"/>
          <w:sz w:val="24"/>
          <w:szCs w:val="24"/>
        </w:rPr>
      </w:pPr>
      <w:r w:rsidRPr="00617943">
        <w:rPr>
          <w:rFonts w:ascii="Times New Roman" w:hAnsi="Times New Roman" w:cs="Times New Roman"/>
          <w:color w:val="000000" w:themeColor="text1"/>
          <w:sz w:val="24"/>
          <w:szCs w:val="24"/>
        </w:rPr>
        <w:t>установить порядок досрочного погашения кредита на капитальный ремонт многоквартирного дома, предоставленного всем собственникам помещений в таком доме, в случае изъятия для государственных или муниципальных нужд земельного участка, на котором расположен такой дом, в том числе в случае признания такого дома аварийным и подлежащим сносу и реконструкции</w:t>
      </w:r>
      <w:r>
        <w:rPr>
          <w:rFonts w:ascii="Times New Roman" w:hAnsi="Times New Roman" w:cs="Times New Roman"/>
          <w:color w:val="000000" w:themeColor="text1"/>
          <w:sz w:val="24"/>
          <w:szCs w:val="24"/>
        </w:rPr>
        <w:t>;</w:t>
      </w:r>
    </w:p>
    <w:p w:rsidR="0049299F" w:rsidRPr="0049299F" w:rsidRDefault="0049299F" w:rsidP="00617943">
      <w:pPr>
        <w:spacing w:after="0" w:line="276" w:lineRule="auto"/>
        <w:ind w:firstLine="709"/>
        <w:contextualSpacing/>
        <w:jc w:val="both"/>
        <w:rPr>
          <w:rFonts w:ascii="Times New Roman" w:hAnsi="Times New Roman" w:cs="Times New Roman"/>
          <w:color w:val="000000" w:themeColor="text1"/>
          <w:sz w:val="24"/>
          <w:szCs w:val="24"/>
        </w:rPr>
      </w:pPr>
      <w:r w:rsidRPr="0049299F">
        <w:rPr>
          <w:rFonts w:ascii="Times New Roman" w:hAnsi="Times New Roman" w:cs="Times New Roman"/>
          <w:color w:val="000000" w:themeColor="text1"/>
          <w:sz w:val="24"/>
          <w:szCs w:val="24"/>
        </w:rPr>
        <w:t>п</w:t>
      </w:r>
      <w:r w:rsidR="00617943" w:rsidRPr="0049299F">
        <w:rPr>
          <w:rFonts w:ascii="Times New Roman" w:hAnsi="Times New Roman" w:cs="Times New Roman"/>
          <w:color w:val="000000" w:themeColor="text1"/>
          <w:sz w:val="24"/>
          <w:szCs w:val="24"/>
        </w:rPr>
        <w:t xml:space="preserve">ривлечь </w:t>
      </w:r>
      <w:r w:rsidR="0047578A">
        <w:rPr>
          <w:rFonts w:ascii="Times New Roman" w:hAnsi="Times New Roman" w:cs="Times New Roman"/>
          <w:color w:val="000000" w:themeColor="text1"/>
          <w:sz w:val="24"/>
          <w:szCs w:val="24"/>
        </w:rPr>
        <w:t xml:space="preserve">государственные </w:t>
      </w:r>
      <w:r w:rsidR="00617943" w:rsidRPr="0049299F">
        <w:rPr>
          <w:rFonts w:ascii="Times New Roman" w:hAnsi="Times New Roman" w:cs="Times New Roman"/>
          <w:color w:val="000000" w:themeColor="text1"/>
          <w:sz w:val="24"/>
          <w:szCs w:val="24"/>
        </w:rPr>
        <w:t xml:space="preserve">институты развития в жилищной сфере для </w:t>
      </w:r>
      <w:r w:rsidRPr="0049299F">
        <w:rPr>
          <w:rFonts w:ascii="Times New Roman" w:hAnsi="Times New Roman" w:cs="Times New Roman"/>
          <w:color w:val="000000" w:themeColor="text1"/>
          <w:sz w:val="24"/>
          <w:szCs w:val="24"/>
        </w:rPr>
        <w:t>создания и продвижения системы кредитования капитального ремонта:</w:t>
      </w:r>
    </w:p>
    <w:p w:rsidR="0047578A" w:rsidRPr="00322590" w:rsidRDefault="0049299F" w:rsidP="0049299F">
      <w:pPr>
        <w:spacing w:after="0" w:line="276" w:lineRule="auto"/>
        <w:ind w:left="567" w:firstLine="709"/>
        <w:contextualSpacing/>
        <w:jc w:val="both"/>
        <w:rPr>
          <w:rFonts w:ascii="Times New Roman" w:hAnsi="Times New Roman" w:cs="Times New Roman"/>
          <w:color w:val="000000" w:themeColor="text1"/>
          <w:sz w:val="24"/>
          <w:szCs w:val="24"/>
        </w:rPr>
      </w:pPr>
      <w:r w:rsidRPr="00322590">
        <w:rPr>
          <w:rFonts w:ascii="Times New Roman" w:hAnsi="Times New Roman" w:cs="Times New Roman"/>
          <w:color w:val="000000" w:themeColor="text1"/>
          <w:sz w:val="24"/>
          <w:szCs w:val="24"/>
        </w:rPr>
        <w:lastRenderedPageBreak/>
        <w:t xml:space="preserve">разработки </w:t>
      </w:r>
      <w:r w:rsidR="00322590">
        <w:rPr>
          <w:rFonts w:ascii="Times New Roman" w:hAnsi="Times New Roman" w:cs="Times New Roman"/>
          <w:color w:val="000000" w:themeColor="text1"/>
          <w:sz w:val="24"/>
          <w:szCs w:val="24"/>
        </w:rPr>
        <w:t>стандартных</w:t>
      </w:r>
      <w:r w:rsidRPr="00322590">
        <w:rPr>
          <w:rFonts w:ascii="Times New Roman" w:hAnsi="Times New Roman" w:cs="Times New Roman"/>
          <w:color w:val="000000" w:themeColor="text1"/>
          <w:sz w:val="24"/>
          <w:szCs w:val="24"/>
        </w:rPr>
        <w:t xml:space="preserve"> требований </w:t>
      </w:r>
      <w:r w:rsidR="0047578A" w:rsidRPr="00322590">
        <w:rPr>
          <w:rFonts w:ascii="Times New Roman" w:hAnsi="Times New Roman" w:cs="Times New Roman"/>
          <w:color w:val="000000" w:themeColor="text1"/>
          <w:sz w:val="24"/>
          <w:szCs w:val="24"/>
        </w:rPr>
        <w:t xml:space="preserve">к заемщику и проекту капитального ремонта, </w:t>
      </w:r>
      <w:proofErr w:type="spellStart"/>
      <w:r w:rsidR="0047578A" w:rsidRPr="00322590">
        <w:rPr>
          <w:rFonts w:ascii="Times New Roman" w:hAnsi="Times New Roman" w:cs="Times New Roman"/>
          <w:color w:val="000000" w:themeColor="text1"/>
          <w:sz w:val="24"/>
          <w:szCs w:val="24"/>
        </w:rPr>
        <w:t>энергоэффективной</w:t>
      </w:r>
      <w:proofErr w:type="spellEnd"/>
      <w:r w:rsidR="0047578A" w:rsidRPr="00322590">
        <w:rPr>
          <w:rFonts w:ascii="Times New Roman" w:hAnsi="Times New Roman" w:cs="Times New Roman"/>
          <w:color w:val="000000" w:themeColor="text1"/>
          <w:sz w:val="24"/>
          <w:szCs w:val="24"/>
        </w:rPr>
        <w:t xml:space="preserve"> модернизации многоквартирного дома с целью снижения рисков кредитования;</w:t>
      </w:r>
    </w:p>
    <w:p w:rsidR="00617943" w:rsidRPr="00322590" w:rsidRDefault="0047578A" w:rsidP="0049299F">
      <w:pPr>
        <w:spacing w:after="0" w:line="276" w:lineRule="auto"/>
        <w:ind w:left="567" w:firstLine="709"/>
        <w:contextualSpacing/>
        <w:jc w:val="both"/>
        <w:rPr>
          <w:rFonts w:ascii="Times New Roman" w:hAnsi="Times New Roman" w:cs="Times New Roman"/>
          <w:color w:val="000000" w:themeColor="text1"/>
          <w:sz w:val="24"/>
          <w:szCs w:val="24"/>
        </w:rPr>
      </w:pPr>
      <w:r w:rsidRPr="00322590">
        <w:rPr>
          <w:rFonts w:ascii="Times New Roman" w:hAnsi="Times New Roman" w:cs="Times New Roman"/>
          <w:color w:val="000000" w:themeColor="text1"/>
          <w:sz w:val="24"/>
          <w:szCs w:val="24"/>
        </w:rPr>
        <w:t>предоставления платной гарантии по кредиту, соответствующему стандартным требованиям;</w:t>
      </w:r>
    </w:p>
    <w:p w:rsidR="0047578A" w:rsidRPr="00322590" w:rsidRDefault="0047578A" w:rsidP="0049299F">
      <w:pPr>
        <w:spacing w:after="0" w:line="276" w:lineRule="auto"/>
        <w:ind w:left="567" w:firstLine="709"/>
        <w:contextualSpacing/>
        <w:jc w:val="both"/>
        <w:rPr>
          <w:rFonts w:ascii="Times New Roman" w:hAnsi="Times New Roman" w:cs="Times New Roman"/>
          <w:color w:val="000000" w:themeColor="text1"/>
          <w:sz w:val="24"/>
          <w:szCs w:val="24"/>
        </w:rPr>
      </w:pPr>
      <w:r w:rsidRPr="00322590">
        <w:rPr>
          <w:rFonts w:ascii="Times New Roman" w:hAnsi="Times New Roman" w:cs="Times New Roman"/>
          <w:color w:val="000000" w:themeColor="text1"/>
          <w:sz w:val="24"/>
          <w:szCs w:val="24"/>
        </w:rPr>
        <w:t xml:space="preserve">обеспечению доступа банков к </w:t>
      </w:r>
      <w:r w:rsidR="00322590" w:rsidRPr="00322590">
        <w:rPr>
          <w:rFonts w:ascii="Times New Roman" w:hAnsi="Times New Roman" w:cs="Times New Roman"/>
          <w:color w:val="000000" w:themeColor="text1"/>
          <w:sz w:val="24"/>
          <w:szCs w:val="24"/>
        </w:rPr>
        <w:t>долгосрочным недорогим финансовым ресурсам</w:t>
      </w:r>
      <w:r w:rsidR="00322590">
        <w:rPr>
          <w:rFonts w:ascii="Times New Roman" w:hAnsi="Times New Roman" w:cs="Times New Roman"/>
          <w:color w:val="000000" w:themeColor="text1"/>
          <w:sz w:val="24"/>
          <w:szCs w:val="24"/>
        </w:rPr>
        <w:t xml:space="preserve"> для кредитования капитального ремонта и модернизации многоквартирных домов, возможности рефинансирования таких кредитов государственными институтами развития;</w:t>
      </w:r>
      <w:r w:rsidRPr="00322590">
        <w:rPr>
          <w:rFonts w:ascii="Times New Roman" w:hAnsi="Times New Roman" w:cs="Times New Roman"/>
          <w:color w:val="000000" w:themeColor="text1"/>
          <w:sz w:val="24"/>
          <w:szCs w:val="24"/>
        </w:rPr>
        <w:t xml:space="preserve"> </w:t>
      </w:r>
    </w:p>
    <w:p w:rsidR="00617943" w:rsidRDefault="0047578A" w:rsidP="00322590">
      <w:pPr>
        <w:spacing w:after="0" w:line="276" w:lineRule="auto"/>
        <w:ind w:firstLine="709"/>
        <w:contextualSpacing/>
        <w:jc w:val="both"/>
        <w:rPr>
          <w:rFonts w:ascii="Times New Roman" w:hAnsi="Times New Roman" w:cs="Times New Roman"/>
          <w:color w:val="000000" w:themeColor="text1"/>
          <w:sz w:val="24"/>
          <w:szCs w:val="24"/>
        </w:rPr>
      </w:pPr>
      <w:r w:rsidRPr="00322590">
        <w:rPr>
          <w:rFonts w:ascii="Times New Roman" w:hAnsi="Times New Roman" w:cs="Times New Roman"/>
          <w:color w:val="000000" w:themeColor="text1"/>
          <w:sz w:val="24"/>
          <w:szCs w:val="24"/>
        </w:rPr>
        <w:t xml:space="preserve">снижение требований </w:t>
      </w:r>
      <w:r w:rsidR="00617943" w:rsidRPr="00322590">
        <w:rPr>
          <w:rFonts w:ascii="Times New Roman" w:hAnsi="Times New Roman" w:cs="Times New Roman"/>
          <w:color w:val="000000" w:themeColor="text1"/>
          <w:sz w:val="24"/>
          <w:szCs w:val="24"/>
        </w:rPr>
        <w:t>Центральн</w:t>
      </w:r>
      <w:r w:rsidRPr="00322590">
        <w:rPr>
          <w:rFonts w:ascii="Times New Roman" w:hAnsi="Times New Roman" w:cs="Times New Roman"/>
          <w:color w:val="000000" w:themeColor="text1"/>
          <w:sz w:val="24"/>
          <w:szCs w:val="24"/>
        </w:rPr>
        <w:t>ого</w:t>
      </w:r>
      <w:r w:rsidR="00617943" w:rsidRPr="00322590">
        <w:rPr>
          <w:rFonts w:ascii="Times New Roman" w:hAnsi="Times New Roman" w:cs="Times New Roman"/>
          <w:color w:val="000000" w:themeColor="text1"/>
          <w:sz w:val="24"/>
          <w:szCs w:val="24"/>
        </w:rPr>
        <w:t xml:space="preserve"> Банк</w:t>
      </w:r>
      <w:r w:rsidRPr="00322590">
        <w:rPr>
          <w:rFonts w:ascii="Times New Roman" w:hAnsi="Times New Roman" w:cs="Times New Roman"/>
          <w:color w:val="000000" w:themeColor="text1"/>
          <w:sz w:val="24"/>
          <w:szCs w:val="24"/>
        </w:rPr>
        <w:t xml:space="preserve">а к резервированию </w:t>
      </w:r>
      <w:r w:rsidR="00322590" w:rsidRPr="00322590">
        <w:rPr>
          <w:rFonts w:ascii="Times New Roman" w:hAnsi="Times New Roman" w:cs="Times New Roman"/>
          <w:color w:val="000000" w:themeColor="text1"/>
          <w:sz w:val="24"/>
          <w:szCs w:val="24"/>
        </w:rPr>
        <w:t>банком-кредитором сре</w:t>
      </w:r>
      <w:proofErr w:type="gramStart"/>
      <w:r w:rsidR="00322590" w:rsidRPr="00322590">
        <w:rPr>
          <w:rFonts w:ascii="Times New Roman" w:hAnsi="Times New Roman" w:cs="Times New Roman"/>
          <w:color w:val="000000" w:themeColor="text1"/>
          <w:sz w:val="24"/>
          <w:szCs w:val="24"/>
        </w:rPr>
        <w:t xml:space="preserve">дств </w:t>
      </w:r>
      <w:r w:rsidRPr="00322590">
        <w:rPr>
          <w:rFonts w:ascii="Times New Roman" w:hAnsi="Times New Roman" w:cs="Times New Roman"/>
          <w:color w:val="000000" w:themeColor="text1"/>
          <w:sz w:val="24"/>
          <w:szCs w:val="24"/>
        </w:rPr>
        <w:t>пр</w:t>
      </w:r>
      <w:proofErr w:type="gramEnd"/>
      <w:r w:rsidRPr="00322590">
        <w:rPr>
          <w:rFonts w:ascii="Times New Roman" w:hAnsi="Times New Roman" w:cs="Times New Roman"/>
          <w:color w:val="000000" w:themeColor="text1"/>
          <w:sz w:val="24"/>
          <w:szCs w:val="24"/>
        </w:rPr>
        <w:t xml:space="preserve">и предоставлении </w:t>
      </w:r>
      <w:r w:rsidR="00617943" w:rsidRPr="00322590">
        <w:rPr>
          <w:rFonts w:ascii="Times New Roman" w:hAnsi="Times New Roman" w:cs="Times New Roman"/>
          <w:color w:val="000000" w:themeColor="text1"/>
          <w:sz w:val="24"/>
          <w:szCs w:val="24"/>
        </w:rPr>
        <w:t>кредит</w:t>
      </w:r>
      <w:r w:rsidR="00322590" w:rsidRPr="00322590">
        <w:rPr>
          <w:rFonts w:ascii="Times New Roman" w:hAnsi="Times New Roman" w:cs="Times New Roman"/>
          <w:color w:val="000000" w:themeColor="text1"/>
          <w:sz w:val="24"/>
          <w:szCs w:val="24"/>
        </w:rPr>
        <w:t>а</w:t>
      </w:r>
      <w:r w:rsidR="00617943" w:rsidRPr="00322590">
        <w:rPr>
          <w:rFonts w:ascii="Times New Roman" w:hAnsi="Times New Roman" w:cs="Times New Roman"/>
          <w:color w:val="000000" w:themeColor="text1"/>
          <w:sz w:val="24"/>
          <w:szCs w:val="24"/>
        </w:rPr>
        <w:t xml:space="preserve"> на капитальный ремонт</w:t>
      </w:r>
      <w:r w:rsidRPr="00322590">
        <w:rPr>
          <w:rFonts w:ascii="Times New Roman" w:hAnsi="Times New Roman" w:cs="Times New Roman"/>
          <w:color w:val="000000" w:themeColor="text1"/>
          <w:sz w:val="24"/>
          <w:szCs w:val="24"/>
        </w:rPr>
        <w:t>, отвечающ</w:t>
      </w:r>
      <w:r w:rsidR="00322590" w:rsidRPr="00322590">
        <w:rPr>
          <w:rFonts w:ascii="Times New Roman" w:hAnsi="Times New Roman" w:cs="Times New Roman"/>
          <w:color w:val="000000" w:themeColor="text1"/>
          <w:sz w:val="24"/>
          <w:szCs w:val="24"/>
        </w:rPr>
        <w:t>его</w:t>
      </w:r>
      <w:r w:rsidRPr="00322590">
        <w:rPr>
          <w:rFonts w:ascii="Times New Roman" w:hAnsi="Times New Roman" w:cs="Times New Roman"/>
          <w:color w:val="000000" w:themeColor="text1"/>
          <w:sz w:val="24"/>
          <w:szCs w:val="24"/>
        </w:rPr>
        <w:t xml:space="preserve"> </w:t>
      </w:r>
      <w:r w:rsidR="00322590" w:rsidRPr="00322590">
        <w:rPr>
          <w:rFonts w:ascii="Times New Roman" w:hAnsi="Times New Roman" w:cs="Times New Roman"/>
          <w:color w:val="000000" w:themeColor="text1"/>
          <w:sz w:val="24"/>
          <w:szCs w:val="24"/>
        </w:rPr>
        <w:t>стандартным</w:t>
      </w:r>
      <w:r w:rsidRPr="00322590">
        <w:rPr>
          <w:rFonts w:ascii="Times New Roman" w:hAnsi="Times New Roman" w:cs="Times New Roman"/>
          <w:color w:val="000000" w:themeColor="text1"/>
          <w:sz w:val="24"/>
          <w:szCs w:val="24"/>
        </w:rPr>
        <w:t xml:space="preserve"> требованиям.</w:t>
      </w:r>
    </w:p>
    <w:sectPr w:rsidR="00617943" w:rsidSect="006862C4">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C4" w:rsidRDefault="000142C4" w:rsidP="00EF62A2">
      <w:pPr>
        <w:spacing w:after="0" w:line="240" w:lineRule="auto"/>
      </w:pPr>
      <w:r>
        <w:separator/>
      </w:r>
    </w:p>
  </w:endnote>
  <w:endnote w:type="continuationSeparator" w:id="0">
    <w:p w:rsidR="000142C4" w:rsidRDefault="000142C4" w:rsidP="00EF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73751"/>
      <w:docPartObj>
        <w:docPartGallery w:val="Page Numbers (Bottom of Page)"/>
        <w:docPartUnique/>
      </w:docPartObj>
    </w:sdtPr>
    <w:sdtEndPr/>
    <w:sdtContent>
      <w:p w:rsidR="00C35BAD" w:rsidRDefault="00C35BAD">
        <w:pPr>
          <w:pStyle w:val="aa"/>
          <w:jc w:val="right"/>
        </w:pPr>
        <w:r>
          <w:fldChar w:fldCharType="begin"/>
        </w:r>
        <w:r>
          <w:instrText>PAGE   \* MERGEFORMAT</w:instrText>
        </w:r>
        <w:r>
          <w:fldChar w:fldCharType="separate"/>
        </w:r>
        <w:r w:rsidR="00EB1560">
          <w:rPr>
            <w:noProof/>
          </w:rPr>
          <w:t>1</w:t>
        </w:r>
        <w:r>
          <w:rPr>
            <w:noProof/>
          </w:rPr>
          <w:fldChar w:fldCharType="end"/>
        </w:r>
      </w:p>
    </w:sdtContent>
  </w:sdt>
  <w:p w:rsidR="00C35BAD" w:rsidRDefault="00C35B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C4" w:rsidRDefault="000142C4" w:rsidP="00EF62A2">
      <w:pPr>
        <w:spacing w:after="0" w:line="240" w:lineRule="auto"/>
      </w:pPr>
      <w:r>
        <w:separator/>
      </w:r>
    </w:p>
  </w:footnote>
  <w:footnote w:type="continuationSeparator" w:id="0">
    <w:p w:rsidR="000142C4" w:rsidRDefault="000142C4" w:rsidP="00EF62A2">
      <w:pPr>
        <w:spacing w:after="0" w:line="240" w:lineRule="auto"/>
      </w:pPr>
      <w:r>
        <w:continuationSeparator/>
      </w:r>
    </w:p>
  </w:footnote>
  <w:footnote w:id="1">
    <w:p w:rsidR="00BE5731" w:rsidRPr="00233704" w:rsidRDefault="00BE5731">
      <w:pPr>
        <w:pStyle w:val="ac"/>
        <w:rPr>
          <w:rFonts w:ascii="Times New Roman" w:hAnsi="Times New Roman" w:cs="Times New Roman"/>
          <w:sz w:val="24"/>
          <w:szCs w:val="24"/>
        </w:rPr>
      </w:pPr>
      <w:r>
        <w:rPr>
          <w:rStyle w:val="ae"/>
        </w:rPr>
        <w:footnoteRef/>
      </w:r>
      <w:r>
        <w:t xml:space="preserve"> </w:t>
      </w:r>
      <w:proofErr w:type="spellStart"/>
      <w:proofErr w:type="gramStart"/>
      <w:r w:rsidRPr="00233704">
        <w:rPr>
          <w:rFonts w:ascii="Times New Roman" w:hAnsi="Times New Roman" w:cs="Times New Roman"/>
          <w:sz w:val="24"/>
          <w:szCs w:val="24"/>
        </w:rPr>
        <w:t>Справочно</w:t>
      </w:r>
      <w:proofErr w:type="spellEnd"/>
      <w:r w:rsidRPr="00233704">
        <w:rPr>
          <w:rFonts w:ascii="Times New Roman" w:hAnsi="Times New Roman" w:cs="Times New Roman"/>
          <w:sz w:val="24"/>
          <w:szCs w:val="24"/>
        </w:rPr>
        <w:t xml:space="preserve">: по данным статистической отчетности (форма 22 – ЖКХ (реформа), доля многоквартирных домов, в отношении которых собственниками выбран и реализован способ управления многоквартирными домами, на конец 2018 года составила 95,4%. </w:t>
      </w:r>
      <w:proofErr w:type="gramEnd"/>
    </w:p>
  </w:footnote>
  <w:footnote w:id="2">
    <w:p w:rsidR="00C35BAD" w:rsidRDefault="00C35BAD">
      <w:pPr>
        <w:pStyle w:val="ac"/>
      </w:pPr>
      <w:r>
        <w:rPr>
          <w:rStyle w:val="ae"/>
        </w:rPr>
        <w:footnoteRef/>
      </w:r>
      <w:r>
        <w:t xml:space="preserve"> С</w:t>
      </w:r>
      <w:r>
        <w:rPr>
          <w:rFonts w:ascii="Times New Roman" w:hAnsi="Times New Roman" w:cs="Times New Roman"/>
          <w:color w:val="000000" w:themeColor="text1"/>
          <w:sz w:val="24"/>
          <w:szCs w:val="24"/>
        </w:rPr>
        <w:t>м. части 2</w:t>
      </w:r>
      <w:r w:rsidRPr="006E1AFF">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и 2</w:t>
      </w:r>
      <w:r w:rsidRPr="006E1AFF">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статьи 161 Жилищного кодекса Российской Федерации.</w:t>
      </w:r>
    </w:p>
  </w:footnote>
  <w:footnote w:id="3">
    <w:p w:rsidR="00233704" w:rsidRPr="00233704" w:rsidRDefault="00233704" w:rsidP="00233704">
      <w:pPr>
        <w:pStyle w:val="ac"/>
        <w:rPr>
          <w:rFonts w:ascii="Times New Roman" w:hAnsi="Times New Roman" w:cs="Times New Roman"/>
          <w:sz w:val="24"/>
          <w:szCs w:val="24"/>
        </w:rPr>
      </w:pPr>
      <w:r>
        <w:rPr>
          <w:rStyle w:val="ae"/>
        </w:rPr>
        <w:footnoteRef/>
      </w:r>
      <w:r>
        <w:t xml:space="preserve"> </w:t>
      </w:r>
      <w:proofErr w:type="spellStart"/>
      <w:proofErr w:type="gramStart"/>
      <w:r w:rsidRPr="00233704">
        <w:rPr>
          <w:rFonts w:ascii="Times New Roman" w:hAnsi="Times New Roman" w:cs="Times New Roman"/>
          <w:sz w:val="24"/>
          <w:szCs w:val="24"/>
        </w:rPr>
        <w:t>Справочно</w:t>
      </w:r>
      <w:proofErr w:type="spellEnd"/>
      <w:r w:rsidRPr="00233704">
        <w:rPr>
          <w:rFonts w:ascii="Times New Roman" w:hAnsi="Times New Roman" w:cs="Times New Roman"/>
          <w:sz w:val="24"/>
          <w:szCs w:val="24"/>
        </w:rPr>
        <w:t xml:space="preserve">: по данным статистической отчетности (форма 22 – ЖКХ (реформа), </w:t>
      </w:r>
      <w:r>
        <w:rPr>
          <w:rFonts w:ascii="Times New Roman" w:hAnsi="Times New Roman" w:cs="Times New Roman"/>
          <w:sz w:val="24"/>
          <w:szCs w:val="24"/>
        </w:rPr>
        <w:t>за период 2016-2018 гг</w:t>
      </w:r>
      <w:r w:rsidRPr="00233704">
        <w:rPr>
          <w:rFonts w:ascii="Times New Roman" w:hAnsi="Times New Roman" w:cs="Times New Roman"/>
          <w:sz w:val="24"/>
          <w:szCs w:val="24"/>
        </w:rPr>
        <w:t>.</w:t>
      </w:r>
      <w:r>
        <w:rPr>
          <w:rFonts w:ascii="Times New Roman" w:hAnsi="Times New Roman" w:cs="Times New Roman"/>
          <w:sz w:val="24"/>
          <w:szCs w:val="24"/>
        </w:rPr>
        <w:t xml:space="preserve"> число ТСЖ сократилось на 6388 (12%).</w:t>
      </w:r>
      <w:r w:rsidRPr="00233704">
        <w:rPr>
          <w:rFonts w:ascii="Times New Roman" w:hAnsi="Times New Roman" w:cs="Times New Roman"/>
          <w:sz w:val="24"/>
          <w:szCs w:val="24"/>
        </w:rPr>
        <w:t xml:space="preserve"> </w:t>
      </w:r>
      <w:proofErr w:type="gramEnd"/>
    </w:p>
    <w:p w:rsidR="00233704" w:rsidRDefault="00233704">
      <w:pPr>
        <w:pStyle w:val="ac"/>
      </w:pPr>
    </w:p>
  </w:footnote>
  <w:footnote w:id="4">
    <w:p w:rsidR="00C35BAD" w:rsidRPr="00CD2C26" w:rsidRDefault="00C35BAD" w:rsidP="00CD2C26">
      <w:pPr>
        <w:pStyle w:val="ac"/>
        <w:rPr>
          <w:rFonts w:ascii="Times New Roman" w:hAnsi="Times New Roman" w:cs="Times New Roman"/>
        </w:rPr>
      </w:pPr>
      <w:r>
        <w:rPr>
          <w:rStyle w:val="ae"/>
        </w:rPr>
        <w:footnoteRef/>
      </w:r>
      <w:r>
        <w:t xml:space="preserve"> </w:t>
      </w:r>
      <w:r w:rsidRPr="00CD2C26">
        <w:rPr>
          <w:rFonts w:ascii="Times New Roman" w:hAnsi="Times New Roman" w:cs="Times New Roman"/>
        </w:rPr>
        <w:t>См. п</w:t>
      </w:r>
      <w:r>
        <w:rPr>
          <w:rFonts w:ascii="Times New Roman" w:hAnsi="Times New Roman" w:cs="Times New Roman"/>
        </w:rPr>
        <w:t>ункт</w:t>
      </w:r>
      <w:r w:rsidRPr="00CD2C26">
        <w:rPr>
          <w:rFonts w:ascii="Times New Roman" w:hAnsi="Times New Roman" w:cs="Times New Roman"/>
        </w:rPr>
        <w:t xml:space="preserve"> 1 ст</w:t>
      </w:r>
      <w:r>
        <w:rPr>
          <w:rFonts w:ascii="Times New Roman" w:hAnsi="Times New Roman" w:cs="Times New Roman"/>
        </w:rPr>
        <w:t>атьи</w:t>
      </w:r>
      <w:r w:rsidRPr="00CD2C26">
        <w:rPr>
          <w:rFonts w:ascii="Times New Roman" w:hAnsi="Times New Roman" w:cs="Times New Roman"/>
        </w:rPr>
        <w:t xml:space="preserve"> 123</w:t>
      </w:r>
      <w:r w:rsidRPr="00CD2C26">
        <w:rPr>
          <w:rFonts w:ascii="Times New Roman" w:hAnsi="Times New Roman" w:cs="Times New Roman"/>
          <w:vertAlign w:val="superscript"/>
        </w:rPr>
        <w:t xml:space="preserve">8 </w:t>
      </w:r>
      <w:r w:rsidRPr="00CD2C26">
        <w:rPr>
          <w:rFonts w:ascii="Times New Roman" w:hAnsi="Times New Roman" w:cs="Times New Roman"/>
        </w:rPr>
        <w:t>Г</w:t>
      </w:r>
      <w:r>
        <w:rPr>
          <w:rFonts w:ascii="Times New Roman" w:hAnsi="Times New Roman" w:cs="Times New Roman"/>
        </w:rPr>
        <w:t>ражданского кодекса Российской Федерации.</w:t>
      </w:r>
    </w:p>
  </w:footnote>
  <w:footnote w:id="5">
    <w:p w:rsidR="002A76FD" w:rsidRPr="002A76FD" w:rsidRDefault="002A76FD">
      <w:pPr>
        <w:pStyle w:val="ac"/>
        <w:rPr>
          <w:rFonts w:ascii="Times New Roman" w:hAnsi="Times New Roman" w:cs="Times New Roman"/>
          <w:sz w:val="24"/>
          <w:szCs w:val="24"/>
        </w:rPr>
      </w:pPr>
      <w:r>
        <w:rPr>
          <w:rStyle w:val="ae"/>
        </w:rPr>
        <w:footnoteRef/>
      </w:r>
      <w:r>
        <w:t xml:space="preserve"> </w:t>
      </w: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по данным мониторинга, проводимого Фондом реформирования жилищно-коммунального хозяйства, в период с 01.01.2016 по 01.01.2019 число многоквартирных домов со специальными счетами увеличилось на 31 908 единиц, а доля таких многоквартирных домов в региональных программах капитального ремонта увеличилась с 8,1% до 12%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3,9 процентных пункта).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DA"/>
    <w:multiLevelType w:val="hybridMultilevel"/>
    <w:tmpl w:val="102006EE"/>
    <w:lvl w:ilvl="0" w:tplc="4D145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50ACF"/>
    <w:multiLevelType w:val="hybridMultilevel"/>
    <w:tmpl w:val="ACF47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60CA9"/>
    <w:multiLevelType w:val="hybridMultilevel"/>
    <w:tmpl w:val="14AC53E0"/>
    <w:lvl w:ilvl="0" w:tplc="58C6F734">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57428"/>
    <w:multiLevelType w:val="hybridMultilevel"/>
    <w:tmpl w:val="BE02E120"/>
    <w:lvl w:ilvl="0" w:tplc="7388C4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046D9"/>
    <w:multiLevelType w:val="hybridMultilevel"/>
    <w:tmpl w:val="8DBC0AD2"/>
    <w:lvl w:ilvl="0" w:tplc="6966F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81B04"/>
    <w:multiLevelType w:val="hybridMultilevel"/>
    <w:tmpl w:val="46FA743A"/>
    <w:lvl w:ilvl="0" w:tplc="6966F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0497E"/>
    <w:multiLevelType w:val="hybridMultilevel"/>
    <w:tmpl w:val="2D22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134"/>
    <w:multiLevelType w:val="hybridMultilevel"/>
    <w:tmpl w:val="9A16E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66C10"/>
    <w:multiLevelType w:val="hybridMultilevel"/>
    <w:tmpl w:val="BE02E120"/>
    <w:lvl w:ilvl="0" w:tplc="7388C4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65A"/>
    <w:multiLevelType w:val="hybridMultilevel"/>
    <w:tmpl w:val="2D22F626"/>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E6D1F"/>
    <w:multiLevelType w:val="hybridMultilevel"/>
    <w:tmpl w:val="2D22F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0455D"/>
    <w:multiLevelType w:val="hybridMultilevel"/>
    <w:tmpl w:val="8D42A534"/>
    <w:lvl w:ilvl="0" w:tplc="6AD861DC">
      <w:start w:val="1"/>
      <w:numFmt w:val="bullet"/>
      <w:lvlText w:val=""/>
      <w:lvlJc w:val="left"/>
      <w:pPr>
        <w:ind w:left="891" w:hanging="360"/>
      </w:pPr>
      <w:rPr>
        <w:rFonts w:ascii="Symbol" w:hAnsi="Symbol" w:hint="default"/>
        <w:color w:val="auto"/>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2">
    <w:nsid w:val="29CC3A82"/>
    <w:multiLevelType w:val="hybridMultilevel"/>
    <w:tmpl w:val="B3AA098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5C141E"/>
    <w:multiLevelType w:val="hybridMultilevel"/>
    <w:tmpl w:val="E90AC4B2"/>
    <w:lvl w:ilvl="0" w:tplc="6966F72A">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4">
    <w:nsid w:val="2BA1090E"/>
    <w:multiLevelType w:val="hybridMultilevel"/>
    <w:tmpl w:val="32F66DD4"/>
    <w:lvl w:ilvl="0" w:tplc="6966F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B7D46"/>
    <w:multiLevelType w:val="hybridMultilevel"/>
    <w:tmpl w:val="AB16F7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322E3DF1"/>
    <w:multiLevelType w:val="hybridMultilevel"/>
    <w:tmpl w:val="903EFC1E"/>
    <w:lvl w:ilvl="0" w:tplc="C336637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DD7865"/>
    <w:multiLevelType w:val="hybridMultilevel"/>
    <w:tmpl w:val="2D22F6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607456"/>
    <w:multiLevelType w:val="hybridMultilevel"/>
    <w:tmpl w:val="A164F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897DBF"/>
    <w:multiLevelType w:val="hybridMultilevel"/>
    <w:tmpl w:val="A4862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07881"/>
    <w:multiLevelType w:val="hybridMultilevel"/>
    <w:tmpl w:val="2D22F6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021DD"/>
    <w:multiLevelType w:val="hybridMultilevel"/>
    <w:tmpl w:val="AF84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17CD4"/>
    <w:multiLevelType w:val="hybridMultilevel"/>
    <w:tmpl w:val="5EECE958"/>
    <w:lvl w:ilvl="0" w:tplc="89422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8E11AEB"/>
    <w:multiLevelType w:val="hybridMultilevel"/>
    <w:tmpl w:val="2D22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871663"/>
    <w:multiLevelType w:val="hybridMultilevel"/>
    <w:tmpl w:val="2D22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56F37"/>
    <w:multiLevelType w:val="hybridMultilevel"/>
    <w:tmpl w:val="8482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D7553"/>
    <w:multiLevelType w:val="hybridMultilevel"/>
    <w:tmpl w:val="6EBA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F4CD3"/>
    <w:multiLevelType w:val="hybridMultilevel"/>
    <w:tmpl w:val="2D22F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FF5744"/>
    <w:multiLevelType w:val="hybridMultilevel"/>
    <w:tmpl w:val="1820F7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72DC3"/>
    <w:multiLevelType w:val="hybridMultilevel"/>
    <w:tmpl w:val="81401DB4"/>
    <w:lvl w:ilvl="0" w:tplc="87764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CC2E49"/>
    <w:multiLevelType w:val="hybridMultilevel"/>
    <w:tmpl w:val="2D22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B3F26"/>
    <w:multiLevelType w:val="hybridMultilevel"/>
    <w:tmpl w:val="D0ACDB96"/>
    <w:lvl w:ilvl="0" w:tplc="569855F6">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2">
    <w:nsid w:val="60EC7D99"/>
    <w:multiLevelType w:val="hybridMultilevel"/>
    <w:tmpl w:val="7534DDC6"/>
    <w:lvl w:ilvl="0" w:tplc="0AB8B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B87AD6"/>
    <w:multiLevelType w:val="hybridMultilevel"/>
    <w:tmpl w:val="2D22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CF381B"/>
    <w:multiLevelType w:val="hybridMultilevel"/>
    <w:tmpl w:val="5428FF82"/>
    <w:lvl w:ilvl="0" w:tplc="569855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BE26113"/>
    <w:multiLevelType w:val="hybridMultilevel"/>
    <w:tmpl w:val="D6C6EF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C44199A"/>
    <w:multiLevelType w:val="hybridMultilevel"/>
    <w:tmpl w:val="47563F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5"/>
  </w:num>
  <w:num w:numId="2">
    <w:abstractNumId w:val="35"/>
  </w:num>
  <w:num w:numId="3">
    <w:abstractNumId w:val="24"/>
  </w:num>
  <w:num w:numId="4">
    <w:abstractNumId w:val="15"/>
  </w:num>
  <w:num w:numId="5">
    <w:abstractNumId w:val="15"/>
  </w:num>
  <w:num w:numId="6">
    <w:abstractNumId w:val="21"/>
  </w:num>
  <w:num w:numId="7">
    <w:abstractNumId w:val="26"/>
  </w:num>
  <w:num w:numId="8">
    <w:abstractNumId w:val="23"/>
  </w:num>
  <w:num w:numId="9">
    <w:abstractNumId w:val="2"/>
  </w:num>
  <w:num w:numId="10">
    <w:abstractNumId w:val="10"/>
  </w:num>
  <w:num w:numId="11">
    <w:abstractNumId w:val="27"/>
  </w:num>
  <w:num w:numId="12">
    <w:abstractNumId w:val="30"/>
  </w:num>
  <w:num w:numId="13">
    <w:abstractNumId w:val="17"/>
  </w:num>
  <w:num w:numId="14">
    <w:abstractNumId w:val="9"/>
  </w:num>
  <w:num w:numId="15">
    <w:abstractNumId w:val="20"/>
  </w:num>
  <w:num w:numId="16">
    <w:abstractNumId w:val="6"/>
  </w:num>
  <w:num w:numId="17">
    <w:abstractNumId w:val="3"/>
  </w:num>
  <w:num w:numId="18">
    <w:abstractNumId w:val="33"/>
  </w:num>
  <w:num w:numId="19">
    <w:abstractNumId w:val="18"/>
  </w:num>
  <w:num w:numId="20">
    <w:abstractNumId w:val="8"/>
  </w:num>
  <w:num w:numId="21">
    <w:abstractNumId w:val="32"/>
  </w:num>
  <w:num w:numId="22">
    <w:abstractNumId w:val="4"/>
  </w:num>
  <w:num w:numId="23">
    <w:abstractNumId w:val="13"/>
  </w:num>
  <w:num w:numId="24">
    <w:abstractNumId w:val="11"/>
  </w:num>
  <w:num w:numId="25">
    <w:abstractNumId w:val="5"/>
  </w:num>
  <w:num w:numId="26">
    <w:abstractNumId w:val="14"/>
  </w:num>
  <w:num w:numId="27">
    <w:abstractNumId w:val="22"/>
  </w:num>
  <w:num w:numId="28">
    <w:abstractNumId w:val="19"/>
  </w:num>
  <w:num w:numId="29">
    <w:abstractNumId w:val="36"/>
  </w:num>
  <w:num w:numId="30">
    <w:abstractNumId w:val="28"/>
  </w:num>
  <w:num w:numId="31">
    <w:abstractNumId w:val="34"/>
  </w:num>
  <w:num w:numId="32">
    <w:abstractNumId w:val="0"/>
  </w:num>
  <w:num w:numId="33">
    <w:abstractNumId w:val="16"/>
  </w:num>
  <w:num w:numId="34">
    <w:abstractNumId w:val="31"/>
  </w:num>
  <w:num w:numId="35">
    <w:abstractNumId w:val="1"/>
  </w:num>
  <w:num w:numId="36">
    <w:abstractNumId w:val="29"/>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7B"/>
    <w:rsid w:val="00005392"/>
    <w:rsid w:val="00010CF2"/>
    <w:rsid w:val="00010F7B"/>
    <w:rsid w:val="000142C4"/>
    <w:rsid w:val="00026FB6"/>
    <w:rsid w:val="0003754F"/>
    <w:rsid w:val="00042621"/>
    <w:rsid w:val="000452D6"/>
    <w:rsid w:val="00050105"/>
    <w:rsid w:val="0005407B"/>
    <w:rsid w:val="00083504"/>
    <w:rsid w:val="00086A06"/>
    <w:rsid w:val="00094775"/>
    <w:rsid w:val="000A51D1"/>
    <w:rsid w:val="000A606D"/>
    <w:rsid w:val="000B11D5"/>
    <w:rsid w:val="000B190A"/>
    <w:rsid w:val="000B233E"/>
    <w:rsid w:val="000C10A9"/>
    <w:rsid w:val="000D0741"/>
    <w:rsid w:val="000E6579"/>
    <w:rsid w:val="000F2F8E"/>
    <w:rsid w:val="000F6718"/>
    <w:rsid w:val="00104D8D"/>
    <w:rsid w:val="00107D4A"/>
    <w:rsid w:val="00117243"/>
    <w:rsid w:val="001455EC"/>
    <w:rsid w:val="00145F5C"/>
    <w:rsid w:val="00147267"/>
    <w:rsid w:val="0015376E"/>
    <w:rsid w:val="00163562"/>
    <w:rsid w:val="00171117"/>
    <w:rsid w:val="00181981"/>
    <w:rsid w:val="0018484B"/>
    <w:rsid w:val="00190862"/>
    <w:rsid w:val="001A49EF"/>
    <w:rsid w:val="001D360C"/>
    <w:rsid w:val="001E40AB"/>
    <w:rsid w:val="002008E5"/>
    <w:rsid w:val="00216FF5"/>
    <w:rsid w:val="00233704"/>
    <w:rsid w:val="00252161"/>
    <w:rsid w:val="00263503"/>
    <w:rsid w:val="00282A2C"/>
    <w:rsid w:val="00294934"/>
    <w:rsid w:val="002A18E9"/>
    <w:rsid w:val="002A76FD"/>
    <w:rsid w:val="002B1BCB"/>
    <w:rsid w:val="002C1305"/>
    <w:rsid w:val="002C1B4E"/>
    <w:rsid w:val="002C72E9"/>
    <w:rsid w:val="002E7D96"/>
    <w:rsid w:val="002F08C6"/>
    <w:rsid w:val="002F4EF4"/>
    <w:rsid w:val="003006A8"/>
    <w:rsid w:val="00322590"/>
    <w:rsid w:val="00322BA6"/>
    <w:rsid w:val="00340EC4"/>
    <w:rsid w:val="00350ED9"/>
    <w:rsid w:val="00360581"/>
    <w:rsid w:val="003B0343"/>
    <w:rsid w:val="003D1248"/>
    <w:rsid w:val="003F7ECD"/>
    <w:rsid w:val="00404D69"/>
    <w:rsid w:val="00407B8F"/>
    <w:rsid w:val="004153DC"/>
    <w:rsid w:val="00417D9A"/>
    <w:rsid w:val="00421FA4"/>
    <w:rsid w:val="004251A4"/>
    <w:rsid w:val="00433D46"/>
    <w:rsid w:val="00434A13"/>
    <w:rsid w:val="004456AA"/>
    <w:rsid w:val="00456B1F"/>
    <w:rsid w:val="004602F1"/>
    <w:rsid w:val="004705D0"/>
    <w:rsid w:val="0047578A"/>
    <w:rsid w:val="004839F0"/>
    <w:rsid w:val="0049299F"/>
    <w:rsid w:val="00497E51"/>
    <w:rsid w:val="004B0D70"/>
    <w:rsid w:val="004C18AE"/>
    <w:rsid w:val="004C2072"/>
    <w:rsid w:val="004C3094"/>
    <w:rsid w:val="004D03FD"/>
    <w:rsid w:val="004D3283"/>
    <w:rsid w:val="004D69C0"/>
    <w:rsid w:val="004E5096"/>
    <w:rsid w:val="00504389"/>
    <w:rsid w:val="005075E6"/>
    <w:rsid w:val="00520999"/>
    <w:rsid w:val="0052383E"/>
    <w:rsid w:val="00524158"/>
    <w:rsid w:val="00531E5F"/>
    <w:rsid w:val="0055433C"/>
    <w:rsid w:val="00563F6D"/>
    <w:rsid w:val="00564DA4"/>
    <w:rsid w:val="00564E59"/>
    <w:rsid w:val="0057234D"/>
    <w:rsid w:val="00576B15"/>
    <w:rsid w:val="00585AF4"/>
    <w:rsid w:val="00595099"/>
    <w:rsid w:val="005971E2"/>
    <w:rsid w:val="005B1B9C"/>
    <w:rsid w:val="005C3CCB"/>
    <w:rsid w:val="005C530D"/>
    <w:rsid w:val="005F2E5C"/>
    <w:rsid w:val="006175D6"/>
    <w:rsid w:val="00617943"/>
    <w:rsid w:val="00617A12"/>
    <w:rsid w:val="006369F0"/>
    <w:rsid w:val="00651D5E"/>
    <w:rsid w:val="00654033"/>
    <w:rsid w:val="006862C4"/>
    <w:rsid w:val="00692C3E"/>
    <w:rsid w:val="00693330"/>
    <w:rsid w:val="00695AF3"/>
    <w:rsid w:val="006A5CA9"/>
    <w:rsid w:val="006B2665"/>
    <w:rsid w:val="006D322F"/>
    <w:rsid w:val="006D6394"/>
    <w:rsid w:val="006E1AFF"/>
    <w:rsid w:val="006E326E"/>
    <w:rsid w:val="00715BB7"/>
    <w:rsid w:val="00730ED2"/>
    <w:rsid w:val="007506F8"/>
    <w:rsid w:val="00750829"/>
    <w:rsid w:val="00765585"/>
    <w:rsid w:val="007A05B6"/>
    <w:rsid w:val="007A429A"/>
    <w:rsid w:val="007B55DE"/>
    <w:rsid w:val="007E7B0E"/>
    <w:rsid w:val="007E7CAB"/>
    <w:rsid w:val="007F5C94"/>
    <w:rsid w:val="00810703"/>
    <w:rsid w:val="008136A5"/>
    <w:rsid w:val="00816CE1"/>
    <w:rsid w:val="0081781A"/>
    <w:rsid w:val="00830C03"/>
    <w:rsid w:val="00831757"/>
    <w:rsid w:val="00831B07"/>
    <w:rsid w:val="00840A75"/>
    <w:rsid w:val="008423EB"/>
    <w:rsid w:val="00845767"/>
    <w:rsid w:val="00846C9B"/>
    <w:rsid w:val="00861CCB"/>
    <w:rsid w:val="00862573"/>
    <w:rsid w:val="00865C7E"/>
    <w:rsid w:val="00872EE6"/>
    <w:rsid w:val="00877540"/>
    <w:rsid w:val="00887BCD"/>
    <w:rsid w:val="0089122A"/>
    <w:rsid w:val="00894FCF"/>
    <w:rsid w:val="008959BC"/>
    <w:rsid w:val="008A21C5"/>
    <w:rsid w:val="008B0D98"/>
    <w:rsid w:val="008C428B"/>
    <w:rsid w:val="008D2DE3"/>
    <w:rsid w:val="008D47DC"/>
    <w:rsid w:val="008D7B28"/>
    <w:rsid w:val="008E6BD6"/>
    <w:rsid w:val="008E7B59"/>
    <w:rsid w:val="008F14B8"/>
    <w:rsid w:val="008F5EC2"/>
    <w:rsid w:val="00917DCF"/>
    <w:rsid w:val="00937A64"/>
    <w:rsid w:val="009464A9"/>
    <w:rsid w:val="00986603"/>
    <w:rsid w:val="00991475"/>
    <w:rsid w:val="0099274F"/>
    <w:rsid w:val="0099664C"/>
    <w:rsid w:val="009A5AFA"/>
    <w:rsid w:val="009B0FA7"/>
    <w:rsid w:val="009B32CF"/>
    <w:rsid w:val="009B3BF7"/>
    <w:rsid w:val="009C0316"/>
    <w:rsid w:val="009C14FC"/>
    <w:rsid w:val="009D7997"/>
    <w:rsid w:val="009E4CB5"/>
    <w:rsid w:val="009F70A5"/>
    <w:rsid w:val="00A006E6"/>
    <w:rsid w:val="00A1229F"/>
    <w:rsid w:val="00A45D5E"/>
    <w:rsid w:val="00A6249E"/>
    <w:rsid w:val="00A6357C"/>
    <w:rsid w:val="00AA207D"/>
    <w:rsid w:val="00AB490A"/>
    <w:rsid w:val="00AC125C"/>
    <w:rsid w:val="00AE2703"/>
    <w:rsid w:val="00AF2AEF"/>
    <w:rsid w:val="00AF76D6"/>
    <w:rsid w:val="00B27542"/>
    <w:rsid w:val="00B45B1A"/>
    <w:rsid w:val="00B639BA"/>
    <w:rsid w:val="00B832E5"/>
    <w:rsid w:val="00B86FB0"/>
    <w:rsid w:val="00B9741B"/>
    <w:rsid w:val="00BC4ED8"/>
    <w:rsid w:val="00BE5731"/>
    <w:rsid w:val="00BF72A9"/>
    <w:rsid w:val="00C15263"/>
    <w:rsid w:val="00C335F4"/>
    <w:rsid w:val="00C35BAD"/>
    <w:rsid w:val="00C3723D"/>
    <w:rsid w:val="00C458B3"/>
    <w:rsid w:val="00C45E07"/>
    <w:rsid w:val="00C501B8"/>
    <w:rsid w:val="00C53754"/>
    <w:rsid w:val="00C606E1"/>
    <w:rsid w:val="00C60CA0"/>
    <w:rsid w:val="00C6166A"/>
    <w:rsid w:val="00C62CE5"/>
    <w:rsid w:val="00C77CE0"/>
    <w:rsid w:val="00C81CAA"/>
    <w:rsid w:val="00C81F21"/>
    <w:rsid w:val="00CA4558"/>
    <w:rsid w:val="00CB0324"/>
    <w:rsid w:val="00CD2C26"/>
    <w:rsid w:val="00CF16FA"/>
    <w:rsid w:val="00CF3173"/>
    <w:rsid w:val="00CF57E5"/>
    <w:rsid w:val="00D056CB"/>
    <w:rsid w:val="00D06D34"/>
    <w:rsid w:val="00D25472"/>
    <w:rsid w:val="00D256A3"/>
    <w:rsid w:val="00D26456"/>
    <w:rsid w:val="00D26827"/>
    <w:rsid w:val="00D37106"/>
    <w:rsid w:val="00D40315"/>
    <w:rsid w:val="00D4115E"/>
    <w:rsid w:val="00D55A9D"/>
    <w:rsid w:val="00D67843"/>
    <w:rsid w:val="00D72739"/>
    <w:rsid w:val="00D82EFF"/>
    <w:rsid w:val="00D85C86"/>
    <w:rsid w:val="00D95D87"/>
    <w:rsid w:val="00DA5CB6"/>
    <w:rsid w:val="00DA6195"/>
    <w:rsid w:val="00DB7F79"/>
    <w:rsid w:val="00DE1DF6"/>
    <w:rsid w:val="00DE3BDE"/>
    <w:rsid w:val="00DE4414"/>
    <w:rsid w:val="00DF2F30"/>
    <w:rsid w:val="00DF3C86"/>
    <w:rsid w:val="00DF5DE2"/>
    <w:rsid w:val="00E05C2F"/>
    <w:rsid w:val="00E15621"/>
    <w:rsid w:val="00E15F1A"/>
    <w:rsid w:val="00E444E7"/>
    <w:rsid w:val="00E44CC0"/>
    <w:rsid w:val="00E45B27"/>
    <w:rsid w:val="00E45E83"/>
    <w:rsid w:val="00E547AE"/>
    <w:rsid w:val="00E564C2"/>
    <w:rsid w:val="00E63B56"/>
    <w:rsid w:val="00E72A6F"/>
    <w:rsid w:val="00E876A5"/>
    <w:rsid w:val="00EA6215"/>
    <w:rsid w:val="00EB1560"/>
    <w:rsid w:val="00EB4CEA"/>
    <w:rsid w:val="00EC5FDF"/>
    <w:rsid w:val="00ED3290"/>
    <w:rsid w:val="00ED39EF"/>
    <w:rsid w:val="00EE6A83"/>
    <w:rsid w:val="00EF6024"/>
    <w:rsid w:val="00EF62A2"/>
    <w:rsid w:val="00EF6BC3"/>
    <w:rsid w:val="00EF6EDE"/>
    <w:rsid w:val="00F0376D"/>
    <w:rsid w:val="00F1208B"/>
    <w:rsid w:val="00F14751"/>
    <w:rsid w:val="00F20BD5"/>
    <w:rsid w:val="00F229A8"/>
    <w:rsid w:val="00F24AAB"/>
    <w:rsid w:val="00F35223"/>
    <w:rsid w:val="00F45E1C"/>
    <w:rsid w:val="00F658B4"/>
    <w:rsid w:val="00F74736"/>
    <w:rsid w:val="00F8113B"/>
    <w:rsid w:val="00F85EC1"/>
    <w:rsid w:val="00FB0A7B"/>
    <w:rsid w:val="00FC44C7"/>
    <w:rsid w:val="00FE16F8"/>
    <w:rsid w:val="00FE3329"/>
    <w:rsid w:val="00FE4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A7B"/>
    <w:pPr>
      <w:ind w:left="720"/>
      <w:contextualSpacing/>
    </w:pPr>
  </w:style>
  <w:style w:type="paragraph" w:styleId="a5">
    <w:name w:val="Balloon Text"/>
    <w:basedOn w:val="a"/>
    <w:link w:val="a6"/>
    <w:uiPriority w:val="99"/>
    <w:semiHidden/>
    <w:unhideWhenUsed/>
    <w:rsid w:val="00FB0A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0A7B"/>
    <w:rPr>
      <w:rFonts w:ascii="Segoe UI" w:hAnsi="Segoe UI" w:cs="Segoe UI"/>
      <w:sz w:val="18"/>
      <w:szCs w:val="18"/>
    </w:rPr>
  </w:style>
  <w:style w:type="character" w:styleId="a7">
    <w:name w:val="Hyperlink"/>
    <w:basedOn w:val="a0"/>
    <w:uiPriority w:val="99"/>
    <w:semiHidden/>
    <w:unhideWhenUsed/>
    <w:rsid w:val="006D322F"/>
    <w:rPr>
      <w:color w:val="0000FF"/>
      <w:u w:val="single"/>
    </w:rPr>
  </w:style>
  <w:style w:type="paragraph" w:styleId="a8">
    <w:name w:val="header"/>
    <w:basedOn w:val="a"/>
    <w:link w:val="a9"/>
    <w:uiPriority w:val="99"/>
    <w:unhideWhenUsed/>
    <w:rsid w:val="00EF62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62A2"/>
  </w:style>
  <w:style w:type="paragraph" w:styleId="aa">
    <w:name w:val="footer"/>
    <w:basedOn w:val="a"/>
    <w:link w:val="ab"/>
    <w:uiPriority w:val="99"/>
    <w:unhideWhenUsed/>
    <w:rsid w:val="00EF62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62A2"/>
  </w:style>
  <w:style w:type="table" w:customStyle="1" w:styleId="1">
    <w:name w:val="Сетка таблицы1"/>
    <w:basedOn w:val="a1"/>
    <w:next w:val="a3"/>
    <w:uiPriority w:val="39"/>
    <w:rsid w:val="003D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F08C6"/>
    <w:pPr>
      <w:spacing w:after="0" w:line="240" w:lineRule="auto"/>
    </w:pPr>
    <w:rPr>
      <w:sz w:val="20"/>
      <w:szCs w:val="20"/>
    </w:rPr>
  </w:style>
  <w:style w:type="character" w:customStyle="1" w:styleId="ad">
    <w:name w:val="Текст сноски Знак"/>
    <w:basedOn w:val="a0"/>
    <w:link w:val="ac"/>
    <w:uiPriority w:val="99"/>
    <w:semiHidden/>
    <w:rsid w:val="002F08C6"/>
    <w:rPr>
      <w:sz w:val="20"/>
      <w:szCs w:val="20"/>
    </w:rPr>
  </w:style>
  <w:style w:type="character" w:styleId="ae">
    <w:name w:val="footnote reference"/>
    <w:basedOn w:val="a0"/>
    <w:uiPriority w:val="99"/>
    <w:semiHidden/>
    <w:unhideWhenUsed/>
    <w:rsid w:val="002F0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A7B"/>
    <w:pPr>
      <w:ind w:left="720"/>
      <w:contextualSpacing/>
    </w:pPr>
  </w:style>
  <w:style w:type="paragraph" w:styleId="a5">
    <w:name w:val="Balloon Text"/>
    <w:basedOn w:val="a"/>
    <w:link w:val="a6"/>
    <w:uiPriority w:val="99"/>
    <w:semiHidden/>
    <w:unhideWhenUsed/>
    <w:rsid w:val="00FB0A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0A7B"/>
    <w:rPr>
      <w:rFonts w:ascii="Segoe UI" w:hAnsi="Segoe UI" w:cs="Segoe UI"/>
      <w:sz w:val="18"/>
      <w:szCs w:val="18"/>
    </w:rPr>
  </w:style>
  <w:style w:type="character" w:styleId="a7">
    <w:name w:val="Hyperlink"/>
    <w:basedOn w:val="a0"/>
    <w:uiPriority w:val="99"/>
    <w:semiHidden/>
    <w:unhideWhenUsed/>
    <w:rsid w:val="006D322F"/>
    <w:rPr>
      <w:color w:val="0000FF"/>
      <w:u w:val="single"/>
    </w:rPr>
  </w:style>
  <w:style w:type="paragraph" w:styleId="a8">
    <w:name w:val="header"/>
    <w:basedOn w:val="a"/>
    <w:link w:val="a9"/>
    <w:uiPriority w:val="99"/>
    <w:unhideWhenUsed/>
    <w:rsid w:val="00EF62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62A2"/>
  </w:style>
  <w:style w:type="paragraph" w:styleId="aa">
    <w:name w:val="footer"/>
    <w:basedOn w:val="a"/>
    <w:link w:val="ab"/>
    <w:uiPriority w:val="99"/>
    <w:unhideWhenUsed/>
    <w:rsid w:val="00EF62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62A2"/>
  </w:style>
  <w:style w:type="table" w:customStyle="1" w:styleId="1">
    <w:name w:val="Сетка таблицы1"/>
    <w:basedOn w:val="a1"/>
    <w:next w:val="a3"/>
    <w:uiPriority w:val="39"/>
    <w:rsid w:val="003D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F08C6"/>
    <w:pPr>
      <w:spacing w:after="0" w:line="240" w:lineRule="auto"/>
    </w:pPr>
    <w:rPr>
      <w:sz w:val="20"/>
      <w:szCs w:val="20"/>
    </w:rPr>
  </w:style>
  <w:style w:type="character" w:customStyle="1" w:styleId="ad">
    <w:name w:val="Текст сноски Знак"/>
    <w:basedOn w:val="a0"/>
    <w:link w:val="ac"/>
    <w:uiPriority w:val="99"/>
    <w:semiHidden/>
    <w:rsid w:val="002F08C6"/>
    <w:rPr>
      <w:sz w:val="20"/>
      <w:szCs w:val="20"/>
    </w:rPr>
  </w:style>
  <w:style w:type="character" w:styleId="ae">
    <w:name w:val="footnote reference"/>
    <w:basedOn w:val="a0"/>
    <w:uiPriority w:val="99"/>
    <w:semiHidden/>
    <w:unhideWhenUsed/>
    <w:rsid w:val="002F0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4204">
      <w:bodyDiv w:val="1"/>
      <w:marLeft w:val="0"/>
      <w:marRight w:val="0"/>
      <w:marTop w:val="0"/>
      <w:marBottom w:val="0"/>
      <w:divBdr>
        <w:top w:val="none" w:sz="0" w:space="0" w:color="auto"/>
        <w:left w:val="none" w:sz="0" w:space="0" w:color="auto"/>
        <w:bottom w:val="none" w:sz="0" w:space="0" w:color="auto"/>
        <w:right w:val="none" w:sz="0" w:space="0" w:color="auto"/>
      </w:divBdr>
    </w:div>
    <w:div w:id="18163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D9033-1231-4120-966E-D0990171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6482</Words>
  <Characters>36952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Обсуждение предложений к «Стратегии развития ЖКХ до 2035 года»</vt:lpstr>
    </vt:vector>
  </TitlesOfParts>
  <Company>HP</Company>
  <LinksUpToDate>false</LinksUpToDate>
  <CharactersWithSpaces>43348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Обсуждение предложений к «Стратегии развития ЖКХ до 2035 года»</dc:title>
  <dc:creator>Литвинюк Яна Анатольевна</dc:creator>
  <cp:lastModifiedBy>Аля В. Лифанова</cp:lastModifiedBy>
  <cp:revision>2</cp:revision>
  <cp:lastPrinted>2018-11-22T08:39:00Z</cp:lastPrinted>
  <dcterms:created xsi:type="dcterms:W3CDTF">2019-09-17T13:56:00Z</dcterms:created>
  <dcterms:modified xsi:type="dcterms:W3CDTF">2019-09-17T13:56:00Z</dcterms:modified>
</cp:coreProperties>
</file>