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5C" w:rsidRDefault="00CF4520" w:rsidP="00CF4520">
      <w:pPr>
        <w:spacing w:after="120" w:line="276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11. </w:t>
      </w:r>
      <w:r w:rsidR="0018565C" w:rsidRPr="00EF18CC">
        <w:rPr>
          <w:b/>
          <w:caps/>
          <w:sz w:val="24"/>
          <w:szCs w:val="24"/>
        </w:rPr>
        <w:t xml:space="preserve">Ответственность </w:t>
      </w:r>
      <w:r w:rsidR="00BA6A4A">
        <w:rPr>
          <w:b/>
          <w:caps/>
          <w:sz w:val="24"/>
          <w:szCs w:val="24"/>
        </w:rPr>
        <w:t>Сторон</w:t>
      </w:r>
    </w:p>
    <w:p w:rsidR="00CF4520" w:rsidRPr="005514C2" w:rsidRDefault="00CF4520" w:rsidP="00CF4520">
      <w:pPr>
        <w:spacing w:line="276" w:lineRule="auto"/>
        <w:ind w:firstLine="709"/>
        <w:jc w:val="both"/>
      </w:pPr>
      <w:r w:rsidRPr="005514C2">
        <w:rPr>
          <w:sz w:val="24"/>
          <w:szCs w:val="24"/>
        </w:rPr>
        <w:t xml:space="preserve">Существуют </w:t>
      </w:r>
      <w:r>
        <w:rPr>
          <w:sz w:val="24"/>
          <w:szCs w:val="24"/>
        </w:rPr>
        <w:t>законодательные требования, связанные с ответственностью управляющей организации и собственников помещений при исполнении договора управления многоквартирным домом (см. раздел «Права и обязанности сторон договора управления многоквартирным домом» в Справочнике).</w:t>
      </w:r>
    </w:p>
    <w:p w:rsidR="00704B6D" w:rsidRPr="00573006" w:rsidRDefault="00704B6D" w:rsidP="00704B6D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704B6D" w:rsidRPr="00704B6D" w:rsidRDefault="00704B6D" w:rsidP="0070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i/>
          <w:sz w:val="24"/>
          <w:szCs w:val="24"/>
        </w:rPr>
      </w:pPr>
      <w:r w:rsidRPr="00704B6D">
        <w:rPr>
          <w:i/>
          <w:sz w:val="24"/>
          <w:szCs w:val="24"/>
        </w:rPr>
        <w:t xml:space="preserve">Рекомендации: вставьте в проект договора пункты </w:t>
      </w:r>
      <w:r>
        <w:rPr>
          <w:i/>
          <w:sz w:val="24"/>
          <w:szCs w:val="24"/>
        </w:rPr>
        <w:t>11</w:t>
      </w:r>
      <w:r w:rsidRPr="00704B6D">
        <w:rPr>
          <w:i/>
          <w:sz w:val="24"/>
          <w:szCs w:val="24"/>
        </w:rPr>
        <w:t>.1-</w:t>
      </w:r>
      <w:r>
        <w:rPr>
          <w:i/>
          <w:sz w:val="24"/>
          <w:szCs w:val="24"/>
        </w:rPr>
        <w:t>11</w:t>
      </w:r>
      <w:r w:rsidRPr="00704B6D">
        <w:rPr>
          <w:i/>
          <w:sz w:val="24"/>
          <w:szCs w:val="24"/>
        </w:rPr>
        <w:t>.6</w:t>
      </w:r>
      <w:r>
        <w:rPr>
          <w:i/>
          <w:sz w:val="24"/>
          <w:szCs w:val="24"/>
        </w:rPr>
        <w:t>.2</w:t>
      </w:r>
      <w:r w:rsidRPr="00704B6D">
        <w:rPr>
          <w:i/>
          <w:sz w:val="24"/>
          <w:szCs w:val="24"/>
        </w:rPr>
        <w:t xml:space="preserve"> предлагаемого раздела договора. </w:t>
      </w:r>
    </w:p>
    <w:p w:rsidR="005112C4" w:rsidRPr="00BA7037" w:rsidRDefault="005946B8" w:rsidP="00704B6D">
      <w:pPr>
        <w:spacing w:before="240" w:line="276" w:lineRule="auto"/>
        <w:ind w:firstLine="709"/>
        <w:jc w:val="center"/>
        <w:rPr>
          <w:b/>
          <w:caps/>
          <w:sz w:val="24"/>
          <w:szCs w:val="24"/>
        </w:rPr>
      </w:pPr>
      <w:r w:rsidRPr="00BA7037">
        <w:rPr>
          <w:b/>
          <w:caps/>
          <w:sz w:val="24"/>
          <w:szCs w:val="24"/>
        </w:rPr>
        <w:t xml:space="preserve">11. </w:t>
      </w:r>
      <w:r w:rsidR="00BA7037" w:rsidRPr="00BA7037">
        <w:rPr>
          <w:b/>
          <w:sz w:val="24"/>
          <w:szCs w:val="24"/>
        </w:rPr>
        <w:t>Ответственность сторон</w:t>
      </w:r>
    </w:p>
    <w:p w:rsidR="000D5EED" w:rsidRDefault="000D5EED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415E18">
        <w:rPr>
          <w:rFonts w:cs="Times New Roman"/>
          <w:sz w:val="24"/>
          <w:szCs w:val="24"/>
        </w:rPr>
        <w:t xml:space="preserve">11.1. </w:t>
      </w:r>
      <w:r w:rsidRPr="000D5EED">
        <w:rPr>
          <w:rFonts w:cs="Times New Roman"/>
          <w:sz w:val="24"/>
          <w:szCs w:val="24"/>
        </w:rPr>
        <w:t xml:space="preserve">За неисполнение или ненадлежащее исполнение обязательств по </w:t>
      </w:r>
      <w:r w:rsidR="003F5175">
        <w:rPr>
          <w:rFonts w:cs="Times New Roman"/>
          <w:sz w:val="24"/>
          <w:szCs w:val="24"/>
        </w:rPr>
        <w:t xml:space="preserve">настоящему </w:t>
      </w:r>
      <w:r w:rsidR="000F4095" w:rsidRPr="00415E18">
        <w:rPr>
          <w:rFonts w:cs="Times New Roman"/>
          <w:sz w:val="24"/>
          <w:szCs w:val="24"/>
        </w:rPr>
        <w:t xml:space="preserve">Договору </w:t>
      </w:r>
      <w:r w:rsidRPr="000D5EED">
        <w:rPr>
          <w:rFonts w:cs="Times New Roman"/>
          <w:sz w:val="24"/>
          <w:szCs w:val="24"/>
        </w:rPr>
        <w:t xml:space="preserve">возникающих в связи с управлением, содержанием и ремонтом </w:t>
      </w:r>
      <w:r w:rsidR="003F5175">
        <w:rPr>
          <w:rFonts w:cs="Times New Roman"/>
          <w:sz w:val="24"/>
          <w:szCs w:val="24"/>
        </w:rPr>
        <w:t>Обще</w:t>
      </w:r>
      <w:r w:rsidR="003F5175" w:rsidRPr="00415E18">
        <w:rPr>
          <w:rFonts w:cs="Times New Roman"/>
          <w:sz w:val="24"/>
          <w:szCs w:val="24"/>
        </w:rPr>
        <w:t xml:space="preserve">го </w:t>
      </w:r>
      <w:r w:rsidR="00B026E2" w:rsidRPr="00415E18">
        <w:rPr>
          <w:rFonts w:cs="Times New Roman"/>
          <w:sz w:val="24"/>
          <w:szCs w:val="24"/>
        </w:rPr>
        <w:t xml:space="preserve">имущества </w:t>
      </w:r>
      <w:r w:rsidR="00BA6A4A">
        <w:rPr>
          <w:rFonts w:cs="Times New Roman"/>
          <w:sz w:val="24"/>
          <w:szCs w:val="24"/>
        </w:rPr>
        <w:t>Сторон</w:t>
      </w:r>
      <w:r w:rsidR="00BA6A4A" w:rsidRPr="000D5EED">
        <w:rPr>
          <w:rFonts w:cs="Times New Roman"/>
          <w:sz w:val="24"/>
          <w:szCs w:val="24"/>
        </w:rPr>
        <w:t xml:space="preserve">ы </w:t>
      </w:r>
      <w:r w:rsidRPr="000D5EED">
        <w:rPr>
          <w:rFonts w:cs="Times New Roman"/>
          <w:sz w:val="24"/>
          <w:szCs w:val="24"/>
        </w:rPr>
        <w:t xml:space="preserve">несут ответственность в соответствии с законодательством Российской Федерации и настоящим </w:t>
      </w:r>
      <w:r w:rsidR="000F4095" w:rsidRPr="00415E18">
        <w:rPr>
          <w:rFonts w:cs="Times New Roman"/>
          <w:sz w:val="24"/>
          <w:szCs w:val="24"/>
        </w:rPr>
        <w:t>Договором</w:t>
      </w:r>
      <w:r w:rsidRPr="000D5EED">
        <w:rPr>
          <w:rFonts w:cs="Times New Roman"/>
          <w:sz w:val="24"/>
          <w:szCs w:val="24"/>
        </w:rPr>
        <w:t>.</w:t>
      </w:r>
    </w:p>
    <w:p w:rsidR="00B16E8B" w:rsidRPr="00B16E8B" w:rsidRDefault="00B16E8B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B16E8B">
        <w:rPr>
          <w:rFonts w:cs="Times New Roman"/>
          <w:sz w:val="24"/>
          <w:szCs w:val="24"/>
        </w:rPr>
        <w:t>11.</w:t>
      </w:r>
      <w:r>
        <w:rPr>
          <w:rFonts w:cs="Times New Roman"/>
          <w:sz w:val="24"/>
          <w:szCs w:val="24"/>
        </w:rPr>
        <w:t>2</w:t>
      </w:r>
      <w:r w:rsidRPr="00B16E8B">
        <w:rPr>
          <w:rFonts w:cs="Times New Roman"/>
          <w:sz w:val="24"/>
          <w:szCs w:val="24"/>
        </w:rPr>
        <w:t xml:space="preserve">. </w:t>
      </w:r>
      <w:r w:rsidR="00BA6A4A">
        <w:rPr>
          <w:rFonts w:cs="Times New Roman"/>
          <w:sz w:val="24"/>
          <w:szCs w:val="24"/>
        </w:rPr>
        <w:t>Сторон</w:t>
      </w:r>
      <w:r w:rsidR="00AE6B65">
        <w:rPr>
          <w:rFonts w:cs="Times New Roman"/>
          <w:sz w:val="24"/>
          <w:szCs w:val="24"/>
        </w:rPr>
        <w:t>а</w:t>
      </w:r>
      <w:r w:rsidRPr="00B16E8B">
        <w:rPr>
          <w:rFonts w:cs="Times New Roman"/>
          <w:sz w:val="24"/>
          <w:szCs w:val="24"/>
        </w:rPr>
        <w:t>, не исполнивш</w:t>
      </w:r>
      <w:r w:rsidR="00AE6B65">
        <w:rPr>
          <w:rFonts w:cs="Times New Roman"/>
          <w:sz w:val="24"/>
          <w:szCs w:val="24"/>
        </w:rPr>
        <w:t>ая</w:t>
      </w:r>
      <w:r w:rsidRPr="00B16E8B">
        <w:rPr>
          <w:rFonts w:cs="Times New Roman"/>
          <w:sz w:val="24"/>
          <w:szCs w:val="24"/>
        </w:rPr>
        <w:t xml:space="preserve"> или ненадлежащим образом исполнившая обязательства в соответствии с настоящим </w:t>
      </w:r>
      <w:r w:rsidR="000F4095" w:rsidRPr="00B16E8B">
        <w:rPr>
          <w:rFonts w:cs="Times New Roman"/>
          <w:sz w:val="24"/>
          <w:szCs w:val="24"/>
        </w:rPr>
        <w:t>Договором</w:t>
      </w:r>
      <w:r w:rsidRPr="00B16E8B">
        <w:rPr>
          <w:rFonts w:cs="Times New Roman"/>
          <w:sz w:val="24"/>
          <w:szCs w:val="24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</w:t>
      </w:r>
      <w:r w:rsidR="008561D1">
        <w:rPr>
          <w:rFonts w:cs="Times New Roman"/>
          <w:sz w:val="24"/>
          <w:szCs w:val="24"/>
        </w:rPr>
        <w:t xml:space="preserve">, или по вине другой </w:t>
      </w:r>
      <w:r w:rsidR="00BA6A4A">
        <w:rPr>
          <w:rFonts w:cs="Times New Roman"/>
          <w:sz w:val="24"/>
          <w:szCs w:val="24"/>
        </w:rPr>
        <w:t>Сторон</w:t>
      </w:r>
      <w:r w:rsidR="008561D1">
        <w:rPr>
          <w:rFonts w:cs="Times New Roman"/>
          <w:sz w:val="24"/>
          <w:szCs w:val="24"/>
        </w:rPr>
        <w:t>ы</w:t>
      </w:r>
      <w:r w:rsidRPr="00B16E8B">
        <w:rPr>
          <w:rFonts w:cs="Times New Roman"/>
          <w:sz w:val="24"/>
          <w:szCs w:val="24"/>
        </w:rPr>
        <w:t xml:space="preserve">. К обстоятельствам непреодолимой силы относятся техногенные и природные катастрофы, не связанные с виновной деятельностью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, военные действия, террористические акты, издание органами власти распорядительных актов, препятствующих исполнению условий настоящего </w:t>
      </w:r>
      <w:r w:rsidR="000F4095" w:rsidRPr="00B16E8B">
        <w:rPr>
          <w:rFonts w:cs="Times New Roman"/>
          <w:sz w:val="24"/>
          <w:szCs w:val="24"/>
        </w:rPr>
        <w:t>Договора</w:t>
      </w:r>
      <w:r w:rsidRPr="00B16E8B">
        <w:rPr>
          <w:rFonts w:cs="Times New Roman"/>
          <w:sz w:val="24"/>
          <w:szCs w:val="24"/>
        </w:rPr>
        <w:t xml:space="preserve">, и иные, не зависящие от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 обстоятельства. При этом к таким обстоятельствам не относятся, в частности, нарушение обязанностей со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ы контрагентов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ы настоящего </w:t>
      </w:r>
      <w:r w:rsidR="000F4095" w:rsidRPr="00B16E8B">
        <w:rPr>
          <w:rFonts w:cs="Times New Roman"/>
          <w:sz w:val="24"/>
          <w:szCs w:val="24"/>
        </w:rPr>
        <w:t>Договора</w:t>
      </w:r>
      <w:r w:rsidRPr="00B16E8B">
        <w:rPr>
          <w:rFonts w:cs="Times New Roman"/>
          <w:sz w:val="24"/>
          <w:szCs w:val="24"/>
        </w:rPr>
        <w:t xml:space="preserve">, отсутствие на рынке нужных для исполнения товаров, отсутствие у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ы настоящего договора необходимых денежных средств, банкротство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ы настоящего </w:t>
      </w:r>
      <w:r w:rsidR="000F4095" w:rsidRPr="00B16E8B">
        <w:rPr>
          <w:rFonts w:cs="Times New Roman"/>
          <w:sz w:val="24"/>
          <w:szCs w:val="24"/>
        </w:rPr>
        <w:t>Договора</w:t>
      </w:r>
      <w:r w:rsidRPr="00B16E8B">
        <w:rPr>
          <w:rFonts w:cs="Times New Roman"/>
          <w:sz w:val="24"/>
          <w:szCs w:val="24"/>
        </w:rPr>
        <w:t>.</w:t>
      </w:r>
    </w:p>
    <w:p w:rsidR="00B16E8B" w:rsidRPr="00B16E8B" w:rsidRDefault="00B16E8B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B16E8B">
        <w:rPr>
          <w:rFonts w:cs="Times New Roman"/>
          <w:sz w:val="24"/>
          <w:szCs w:val="24"/>
        </w:rPr>
        <w:t>11.</w:t>
      </w:r>
      <w:r>
        <w:rPr>
          <w:rFonts w:cs="Times New Roman"/>
          <w:sz w:val="24"/>
          <w:szCs w:val="24"/>
        </w:rPr>
        <w:t>3</w:t>
      </w:r>
      <w:r w:rsidRPr="00B16E8B">
        <w:rPr>
          <w:rFonts w:cs="Times New Roman"/>
          <w:sz w:val="24"/>
          <w:szCs w:val="24"/>
        </w:rPr>
        <w:t xml:space="preserve">.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ы не несут ответственности по своим обязательствам, в случае если период действия настоящего </w:t>
      </w:r>
      <w:r w:rsidR="000F4095" w:rsidRPr="00B16E8B">
        <w:rPr>
          <w:rFonts w:cs="Times New Roman"/>
          <w:sz w:val="24"/>
          <w:szCs w:val="24"/>
        </w:rPr>
        <w:t xml:space="preserve">Договора </w:t>
      </w:r>
      <w:r w:rsidRPr="00B16E8B">
        <w:rPr>
          <w:rFonts w:cs="Times New Roman"/>
          <w:sz w:val="24"/>
          <w:szCs w:val="24"/>
        </w:rPr>
        <w:t>произошли изменения в действующем законодательстве, делающие невозможным их выполнение</w:t>
      </w:r>
    </w:p>
    <w:p w:rsidR="00B16E8B" w:rsidRDefault="00B16E8B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B16E8B">
        <w:rPr>
          <w:rFonts w:cs="Times New Roman"/>
          <w:sz w:val="24"/>
          <w:szCs w:val="24"/>
        </w:rPr>
        <w:t>11.</w:t>
      </w:r>
      <w:r>
        <w:rPr>
          <w:rFonts w:cs="Times New Roman"/>
          <w:sz w:val="24"/>
          <w:szCs w:val="24"/>
        </w:rPr>
        <w:t>4</w:t>
      </w:r>
      <w:r w:rsidRPr="00B16E8B">
        <w:rPr>
          <w:rFonts w:cs="Times New Roman"/>
          <w:sz w:val="24"/>
          <w:szCs w:val="24"/>
        </w:rPr>
        <w:t xml:space="preserve">.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 xml:space="preserve">а, для которой возникли условия невозможности исполнения обязательств по настоящему </w:t>
      </w:r>
      <w:r w:rsidR="000F4095" w:rsidRPr="00B16E8B">
        <w:rPr>
          <w:rFonts w:cs="Times New Roman"/>
          <w:sz w:val="24"/>
          <w:szCs w:val="24"/>
        </w:rPr>
        <w:t>Договору</w:t>
      </w:r>
      <w:r w:rsidRPr="00B16E8B">
        <w:rPr>
          <w:rFonts w:cs="Times New Roman"/>
          <w:sz w:val="24"/>
          <w:szCs w:val="24"/>
        </w:rPr>
        <w:t xml:space="preserve">, обязана немедленно известить другую </w:t>
      </w:r>
      <w:r w:rsidR="00BA6A4A">
        <w:rPr>
          <w:rFonts w:cs="Times New Roman"/>
          <w:sz w:val="24"/>
          <w:szCs w:val="24"/>
        </w:rPr>
        <w:t>Сторон</w:t>
      </w:r>
      <w:r w:rsidRPr="00B16E8B">
        <w:rPr>
          <w:rFonts w:cs="Times New Roman"/>
          <w:sz w:val="24"/>
          <w:szCs w:val="24"/>
        </w:rPr>
        <w:t>у о наступлении и прекращении вышеуказанных обязательств.</w:t>
      </w:r>
    </w:p>
    <w:p w:rsidR="00B16E8B" w:rsidRDefault="005A4D7F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11.5 Ответственность </w:t>
      </w:r>
      <w:r w:rsidR="00BA6A4A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</w:p>
    <w:p w:rsidR="000D5EED" w:rsidRPr="000D5EED" w:rsidRDefault="000D5EED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415E18">
        <w:rPr>
          <w:rFonts w:cs="Times New Roman"/>
          <w:sz w:val="24"/>
          <w:szCs w:val="24"/>
        </w:rPr>
        <w:t>11.</w:t>
      </w:r>
      <w:r w:rsidR="005A4D7F">
        <w:rPr>
          <w:rFonts w:cs="Times New Roman"/>
          <w:sz w:val="24"/>
          <w:szCs w:val="24"/>
        </w:rPr>
        <w:t>5</w:t>
      </w:r>
      <w:r w:rsidRPr="00415E18">
        <w:rPr>
          <w:rFonts w:cs="Times New Roman"/>
          <w:sz w:val="24"/>
          <w:szCs w:val="24"/>
        </w:rPr>
        <w:t>.</w:t>
      </w:r>
      <w:r w:rsidR="005A4D7F">
        <w:rPr>
          <w:rFonts w:cs="Times New Roman"/>
          <w:sz w:val="24"/>
          <w:szCs w:val="24"/>
        </w:rPr>
        <w:t>1</w:t>
      </w:r>
      <w:r w:rsidR="00415E18" w:rsidRPr="00415E18">
        <w:rPr>
          <w:rFonts w:cs="Times New Roman"/>
          <w:sz w:val="24"/>
          <w:szCs w:val="24"/>
        </w:rPr>
        <w:t xml:space="preserve"> </w:t>
      </w:r>
      <w:r w:rsidR="00BA6A4A">
        <w:rPr>
          <w:rFonts w:cs="Times New Roman"/>
          <w:sz w:val="24"/>
          <w:szCs w:val="24"/>
        </w:rPr>
        <w:t>Управляющ</w:t>
      </w:r>
      <w:r w:rsidR="00415E18" w:rsidRPr="00415E18">
        <w:rPr>
          <w:rFonts w:cs="Times New Roman"/>
          <w:sz w:val="24"/>
          <w:szCs w:val="24"/>
        </w:rPr>
        <w:t xml:space="preserve">ая организация </w:t>
      </w:r>
      <w:r w:rsidRPr="000D5EED">
        <w:rPr>
          <w:rFonts w:cs="Times New Roman"/>
          <w:sz w:val="24"/>
          <w:szCs w:val="24"/>
        </w:rPr>
        <w:t xml:space="preserve">при нарушении порядка расчета платы за содержание жилого помещения, </w:t>
      </w:r>
      <w:r w:rsidR="000B7D94">
        <w:rPr>
          <w:rFonts w:cs="Times New Roman"/>
          <w:sz w:val="24"/>
          <w:szCs w:val="24"/>
        </w:rPr>
        <w:t xml:space="preserve">предоставления коммунальных услуг </w:t>
      </w:r>
      <w:r w:rsidRPr="000D5EED">
        <w:rPr>
          <w:rFonts w:cs="Times New Roman"/>
          <w:sz w:val="24"/>
          <w:szCs w:val="24"/>
        </w:rPr>
        <w:t xml:space="preserve">повлекшем необоснованное увеличение размера такой платы, обязаны уплатить </w:t>
      </w:r>
      <w:r w:rsidR="006A040C">
        <w:rPr>
          <w:rFonts w:cs="Times New Roman"/>
          <w:sz w:val="24"/>
          <w:szCs w:val="24"/>
        </w:rPr>
        <w:t>Собственн</w:t>
      </w:r>
      <w:r w:rsidRPr="000D5EED">
        <w:rPr>
          <w:rFonts w:cs="Times New Roman"/>
          <w:sz w:val="24"/>
          <w:szCs w:val="24"/>
        </w:rPr>
        <w:t xml:space="preserve">ику помещения штраф в размере 50 процентов величины превышения начисленной платы за содержание жилого помещения </w:t>
      </w:r>
      <w:r w:rsidR="001F171D">
        <w:rPr>
          <w:rFonts w:cs="Times New Roman"/>
          <w:sz w:val="24"/>
          <w:szCs w:val="24"/>
        </w:rPr>
        <w:t xml:space="preserve">и предоставление коммунальных услуг </w:t>
      </w:r>
      <w:r w:rsidRPr="000D5EED">
        <w:rPr>
          <w:rFonts w:cs="Times New Roman"/>
          <w:sz w:val="24"/>
          <w:szCs w:val="24"/>
        </w:rPr>
        <w:t>над размером платы, которую надлежало начислить, за исключением случаев</w:t>
      </w:r>
      <w:r w:rsidR="00415E18">
        <w:rPr>
          <w:rFonts w:cs="Times New Roman"/>
          <w:sz w:val="24"/>
          <w:szCs w:val="24"/>
        </w:rPr>
        <w:t>:</w:t>
      </w:r>
      <w:r w:rsidRPr="00415E18">
        <w:rPr>
          <w:rFonts w:cs="Times New Roman"/>
          <w:sz w:val="24"/>
          <w:szCs w:val="24"/>
          <w:vertAlign w:val="superscript"/>
        </w:rPr>
        <w:t xml:space="preserve"> </w:t>
      </w:r>
      <w:r w:rsidRPr="00415E18">
        <w:rPr>
          <w:rFonts w:cs="Times New Roman"/>
          <w:sz w:val="24"/>
          <w:szCs w:val="24"/>
          <w:vertAlign w:val="superscript"/>
        </w:rPr>
        <w:footnoteReference w:id="1"/>
      </w:r>
      <w:proofErr w:type="gramEnd"/>
    </w:p>
    <w:p w:rsidR="000D5EED" w:rsidRPr="000D5EED" w:rsidRDefault="00C567EB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11.</w:t>
      </w:r>
      <w:r w:rsidR="005A4D7F">
        <w:rPr>
          <w:rFonts w:cs="Times New Roman"/>
          <w:sz w:val="24"/>
          <w:szCs w:val="24"/>
        </w:rPr>
        <w:t>5.1</w:t>
      </w:r>
      <w:r>
        <w:rPr>
          <w:rFonts w:cs="Times New Roman"/>
          <w:sz w:val="24"/>
          <w:szCs w:val="24"/>
        </w:rPr>
        <w:t>.1</w:t>
      </w:r>
      <w:r w:rsidR="00BA703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BA7037" w:rsidRPr="000D5EED">
        <w:rPr>
          <w:rFonts w:cs="Times New Roman"/>
          <w:sz w:val="24"/>
          <w:szCs w:val="24"/>
        </w:rPr>
        <w:t xml:space="preserve">Если </w:t>
      </w:r>
      <w:r w:rsidR="000D5EED" w:rsidRPr="000D5EED">
        <w:rPr>
          <w:rFonts w:cs="Times New Roman"/>
          <w:sz w:val="24"/>
          <w:szCs w:val="24"/>
        </w:rPr>
        <w:t xml:space="preserve">такое нарушение произошло по вине </w:t>
      </w:r>
      <w:r w:rsidR="006A040C">
        <w:rPr>
          <w:rFonts w:cs="Times New Roman"/>
          <w:sz w:val="24"/>
          <w:szCs w:val="24"/>
        </w:rPr>
        <w:t>Собственн</w:t>
      </w:r>
      <w:r w:rsidR="000D5EED" w:rsidRPr="000D5EED">
        <w:rPr>
          <w:rFonts w:cs="Times New Roman"/>
          <w:sz w:val="24"/>
          <w:szCs w:val="24"/>
        </w:rPr>
        <w:t xml:space="preserve">ика помещения в </w:t>
      </w:r>
      <w:r w:rsidR="006A040C">
        <w:rPr>
          <w:rFonts w:cs="Times New Roman"/>
          <w:sz w:val="24"/>
          <w:szCs w:val="24"/>
        </w:rPr>
        <w:t>Многоквартир</w:t>
      </w:r>
      <w:r>
        <w:rPr>
          <w:rFonts w:cs="Times New Roman"/>
          <w:sz w:val="24"/>
          <w:szCs w:val="24"/>
        </w:rPr>
        <w:t>ном доме</w:t>
      </w:r>
      <w:r w:rsidR="00BA7037">
        <w:rPr>
          <w:rFonts w:cs="Times New Roman"/>
          <w:sz w:val="24"/>
          <w:szCs w:val="24"/>
        </w:rPr>
        <w:t>.</w:t>
      </w:r>
    </w:p>
    <w:p w:rsidR="000D5EED" w:rsidRPr="000D5EED" w:rsidRDefault="00C567EB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5A4D7F">
        <w:rPr>
          <w:rFonts w:cs="Times New Roman"/>
          <w:sz w:val="24"/>
          <w:szCs w:val="24"/>
        </w:rPr>
        <w:t>5.1.</w:t>
      </w:r>
      <w:r>
        <w:rPr>
          <w:rFonts w:cs="Times New Roman"/>
          <w:sz w:val="24"/>
          <w:szCs w:val="24"/>
        </w:rPr>
        <w:t>2</w:t>
      </w:r>
      <w:r w:rsidR="00BA703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BA7037" w:rsidRPr="000D5EED">
        <w:rPr>
          <w:rFonts w:cs="Times New Roman"/>
          <w:sz w:val="24"/>
          <w:szCs w:val="24"/>
        </w:rPr>
        <w:t xml:space="preserve">Если </w:t>
      </w:r>
      <w:r w:rsidR="000D5EED" w:rsidRPr="000D5EED">
        <w:rPr>
          <w:rFonts w:cs="Times New Roman"/>
          <w:sz w:val="24"/>
          <w:szCs w:val="24"/>
        </w:rPr>
        <w:t>такое нарушение было устранено до обращения и (или) до оплаты указанными лицами.</w:t>
      </w:r>
    </w:p>
    <w:p w:rsidR="00602450" w:rsidRPr="00602450" w:rsidRDefault="00602450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11.5.2. </w:t>
      </w:r>
      <w:r w:rsidRPr="00602450">
        <w:rPr>
          <w:rFonts w:cs="Times New Roman"/>
          <w:sz w:val="24"/>
          <w:szCs w:val="24"/>
        </w:rPr>
        <w:t xml:space="preserve">При поступлении обращения </w:t>
      </w:r>
      <w:r w:rsidR="006A040C">
        <w:rPr>
          <w:rFonts w:cs="Times New Roman"/>
          <w:sz w:val="24"/>
          <w:szCs w:val="24"/>
        </w:rPr>
        <w:t>Собственн</w:t>
      </w:r>
      <w:r>
        <w:rPr>
          <w:rFonts w:cs="Times New Roman"/>
          <w:sz w:val="24"/>
          <w:szCs w:val="24"/>
        </w:rPr>
        <w:t xml:space="preserve">ика в </w:t>
      </w:r>
      <w:r w:rsidR="006A040C">
        <w:rPr>
          <w:rFonts w:cs="Times New Roman"/>
          <w:sz w:val="24"/>
          <w:szCs w:val="24"/>
        </w:rPr>
        <w:t>Многоквартир</w:t>
      </w:r>
      <w:r>
        <w:rPr>
          <w:rFonts w:cs="Times New Roman"/>
          <w:sz w:val="24"/>
          <w:szCs w:val="24"/>
        </w:rPr>
        <w:t xml:space="preserve">ном доме </w:t>
      </w:r>
      <w:r w:rsidRPr="00602450">
        <w:rPr>
          <w:rFonts w:cs="Times New Roman"/>
          <w:sz w:val="24"/>
          <w:szCs w:val="24"/>
        </w:rPr>
        <w:t xml:space="preserve">с письменным заявлением о выплате штрафа </w:t>
      </w:r>
      <w:r w:rsidR="00BA6A4A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 xml:space="preserve">ая организация </w:t>
      </w:r>
      <w:r w:rsidRPr="00602450">
        <w:rPr>
          <w:rFonts w:cs="Times New Roman"/>
          <w:sz w:val="24"/>
          <w:szCs w:val="24"/>
        </w:rPr>
        <w:t>не позднее 30 дней со дня поступления обращения обязан</w:t>
      </w:r>
      <w:r>
        <w:rPr>
          <w:rFonts w:cs="Times New Roman"/>
          <w:sz w:val="24"/>
          <w:szCs w:val="24"/>
        </w:rPr>
        <w:t>а</w:t>
      </w:r>
      <w:r w:rsidRPr="00602450">
        <w:rPr>
          <w:rFonts w:cs="Times New Roman"/>
          <w:sz w:val="24"/>
          <w:szCs w:val="24"/>
        </w:rPr>
        <w:t xml:space="preserve"> провести проверку правильности исчисления предъявленного к уплате размера платы</w:t>
      </w:r>
      <w:r>
        <w:rPr>
          <w:rFonts w:cs="Times New Roman"/>
          <w:sz w:val="24"/>
          <w:szCs w:val="24"/>
        </w:rPr>
        <w:t xml:space="preserve"> </w:t>
      </w:r>
      <w:r w:rsidR="00AB4290">
        <w:rPr>
          <w:rFonts w:cs="Times New Roman"/>
          <w:sz w:val="24"/>
          <w:szCs w:val="24"/>
        </w:rPr>
        <w:t xml:space="preserve">за </w:t>
      </w:r>
      <w:r>
        <w:rPr>
          <w:rFonts w:cs="Times New Roman"/>
          <w:sz w:val="24"/>
          <w:szCs w:val="24"/>
        </w:rPr>
        <w:t xml:space="preserve">содержание жилого помещения, предоставленные </w:t>
      </w:r>
      <w:r w:rsidRPr="00602450">
        <w:rPr>
          <w:rFonts w:cs="Times New Roman"/>
          <w:sz w:val="24"/>
          <w:szCs w:val="24"/>
        </w:rPr>
        <w:t>коммунальные услуги и принять одно из следующих решений:</w:t>
      </w:r>
    </w:p>
    <w:p w:rsidR="00602450" w:rsidRPr="00602450" w:rsidRDefault="00AB4290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11.5.2.1. </w:t>
      </w:r>
      <w:r w:rsidR="00BA7037" w:rsidRPr="00602450">
        <w:rPr>
          <w:rFonts w:cs="Times New Roman"/>
          <w:sz w:val="24"/>
          <w:szCs w:val="24"/>
        </w:rPr>
        <w:t xml:space="preserve">О </w:t>
      </w:r>
      <w:r w:rsidR="00602450" w:rsidRPr="00602450">
        <w:rPr>
          <w:rFonts w:cs="Times New Roman"/>
          <w:sz w:val="24"/>
          <w:szCs w:val="24"/>
        </w:rPr>
        <w:t xml:space="preserve">выявлении нарушения (полностью или частично) и выплате </w:t>
      </w:r>
      <w:r w:rsidR="006A040C">
        <w:rPr>
          <w:rFonts w:cs="Times New Roman"/>
          <w:sz w:val="24"/>
          <w:szCs w:val="24"/>
        </w:rPr>
        <w:t>Собственн</w:t>
      </w:r>
      <w:r w:rsidR="00602450">
        <w:rPr>
          <w:rFonts w:cs="Times New Roman"/>
          <w:sz w:val="24"/>
          <w:szCs w:val="24"/>
        </w:rPr>
        <w:t xml:space="preserve">ику </w:t>
      </w:r>
      <w:r w:rsidR="00602450" w:rsidRPr="00602450">
        <w:rPr>
          <w:rFonts w:cs="Times New Roman"/>
          <w:sz w:val="24"/>
          <w:szCs w:val="24"/>
        </w:rPr>
        <w:t>штрафа (полностью или частично)</w:t>
      </w:r>
      <w:r w:rsidR="00BA7037">
        <w:rPr>
          <w:rFonts w:cs="Times New Roman"/>
          <w:sz w:val="24"/>
          <w:szCs w:val="24"/>
        </w:rPr>
        <w:t>.</w:t>
      </w:r>
    </w:p>
    <w:p w:rsidR="00602450" w:rsidRDefault="00AB4290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11.5.2.2.</w:t>
      </w:r>
      <w:r w:rsidR="00602450" w:rsidRPr="00602450">
        <w:rPr>
          <w:rFonts w:cs="Times New Roman"/>
          <w:sz w:val="24"/>
          <w:szCs w:val="24"/>
        </w:rPr>
        <w:t xml:space="preserve"> </w:t>
      </w:r>
      <w:r w:rsidR="00BA7037" w:rsidRPr="00602450">
        <w:rPr>
          <w:rFonts w:cs="Times New Roman"/>
          <w:sz w:val="24"/>
          <w:szCs w:val="24"/>
        </w:rPr>
        <w:t xml:space="preserve">Об </w:t>
      </w:r>
      <w:r w:rsidR="00602450" w:rsidRPr="00602450">
        <w:rPr>
          <w:rFonts w:cs="Times New Roman"/>
          <w:sz w:val="24"/>
          <w:szCs w:val="24"/>
        </w:rPr>
        <w:t>отсутствии нарушения и отказе в выплате штрафа.</w:t>
      </w:r>
    </w:p>
    <w:p w:rsidR="008D4826" w:rsidRDefault="008D4826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</w:t>
      </w:r>
      <w:r w:rsidR="00AB4290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</w:t>
      </w:r>
      <w:proofErr w:type="gramStart"/>
      <w:r w:rsidRPr="008D4826">
        <w:rPr>
          <w:rFonts w:cs="Times New Roman"/>
          <w:sz w:val="24"/>
          <w:szCs w:val="24"/>
        </w:rPr>
        <w:t xml:space="preserve">В случае установления нарушения порядка расчета платы </w:t>
      </w:r>
      <w:r w:rsidR="00882EC5" w:rsidRPr="000D5EED">
        <w:rPr>
          <w:rFonts w:cs="Times New Roman"/>
          <w:sz w:val="24"/>
          <w:szCs w:val="24"/>
        </w:rPr>
        <w:t>содержание жилого помещения</w:t>
      </w:r>
      <w:r w:rsidR="00882EC5">
        <w:rPr>
          <w:rFonts w:cs="Times New Roman"/>
          <w:sz w:val="24"/>
          <w:szCs w:val="24"/>
        </w:rPr>
        <w:t>,</w:t>
      </w:r>
      <w:r w:rsidR="00882EC5" w:rsidRPr="008D4826">
        <w:rPr>
          <w:rFonts w:cs="Times New Roman"/>
          <w:sz w:val="24"/>
          <w:szCs w:val="24"/>
        </w:rPr>
        <w:t xml:space="preserve"> </w:t>
      </w:r>
      <w:r w:rsidR="00882EC5">
        <w:rPr>
          <w:rFonts w:cs="Times New Roman"/>
          <w:sz w:val="24"/>
          <w:szCs w:val="24"/>
        </w:rPr>
        <w:t>предоставление</w:t>
      </w:r>
      <w:r w:rsidRPr="008D4826">
        <w:rPr>
          <w:rFonts w:cs="Times New Roman"/>
          <w:sz w:val="24"/>
          <w:szCs w:val="24"/>
        </w:rPr>
        <w:t xml:space="preserve"> коммунальны</w:t>
      </w:r>
      <w:r w:rsidR="00882EC5">
        <w:rPr>
          <w:rFonts w:cs="Times New Roman"/>
          <w:sz w:val="24"/>
          <w:szCs w:val="24"/>
        </w:rPr>
        <w:t>х</w:t>
      </w:r>
      <w:r w:rsidRPr="008D4826">
        <w:rPr>
          <w:rFonts w:cs="Times New Roman"/>
          <w:sz w:val="24"/>
          <w:szCs w:val="24"/>
        </w:rPr>
        <w:t xml:space="preserve"> услуг исполнитель обеспечивает выплату штрафа не позднее 2</w:t>
      </w:r>
      <w:r w:rsidR="00882EC5">
        <w:rPr>
          <w:rFonts w:cs="Times New Roman"/>
          <w:sz w:val="24"/>
          <w:szCs w:val="24"/>
        </w:rPr>
        <w:t>-х</w:t>
      </w:r>
      <w:r w:rsidRPr="008D4826">
        <w:rPr>
          <w:rFonts w:cs="Times New Roman"/>
          <w:sz w:val="24"/>
          <w:szCs w:val="24"/>
        </w:rPr>
        <w:t xml:space="preserve"> месяцев со дня получения обращения заявителя путем снижения размера платы за соответствующую коммунальную услугу, а при наличии у потребителя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коммунальных услуг до уплаты штрафа в</w:t>
      </w:r>
      <w:proofErr w:type="gramEnd"/>
      <w:r w:rsidRPr="008D4826">
        <w:rPr>
          <w:rFonts w:cs="Times New Roman"/>
          <w:sz w:val="24"/>
          <w:szCs w:val="24"/>
        </w:rPr>
        <w:t xml:space="preserve"> полном </w:t>
      </w:r>
      <w:proofErr w:type="gramStart"/>
      <w:r w:rsidRPr="008D4826">
        <w:rPr>
          <w:rFonts w:cs="Times New Roman"/>
          <w:sz w:val="24"/>
          <w:szCs w:val="24"/>
        </w:rPr>
        <w:t>объеме</w:t>
      </w:r>
      <w:proofErr w:type="gramEnd"/>
      <w:r w:rsidRPr="008D4826">
        <w:rPr>
          <w:rFonts w:cs="Times New Roman"/>
          <w:sz w:val="24"/>
          <w:szCs w:val="24"/>
        </w:rPr>
        <w:t>. Указанный штраф отражается в платежном документе отдельной строкой.</w:t>
      </w:r>
    </w:p>
    <w:p w:rsidR="000D5EED" w:rsidRPr="000D5EED" w:rsidRDefault="00E5761C" w:rsidP="00284F53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5A4D7F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AB4290">
        <w:rPr>
          <w:rFonts w:cs="Times New Roman"/>
          <w:sz w:val="24"/>
          <w:szCs w:val="24"/>
        </w:rPr>
        <w:t>4</w:t>
      </w:r>
      <w:r w:rsidR="00FF704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="000D5EED" w:rsidRPr="000D5EED">
        <w:rPr>
          <w:rFonts w:cs="Times New Roman"/>
          <w:sz w:val="24"/>
          <w:szCs w:val="24"/>
        </w:rPr>
        <w:t xml:space="preserve">В случае нарушения обязательств по выполнению услуг и работ по управлению, содержанию и ремонту </w:t>
      </w:r>
      <w:r w:rsidR="003F5175">
        <w:rPr>
          <w:rFonts w:cs="Times New Roman"/>
          <w:sz w:val="24"/>
          <w:szCs w:val="24"/>
        </w:rPr>
        <w:t>Обще</w:t>
      </w:r>
      <w:r w:rsidR="00C567EB" w:rsidRPr="00C567EB">
        <w:rPr>
          <w:rFonts w:cs="Times New Roman"/>
          <w:sz w:val="24"/>
          <w:szCs w:val="24"/>
        </w:rPr>
        <w:t>го имущества</w:t>
      </w:r>
      <w:r w:rsidR="000D5EED" w:rsidRPr="000D5EED">
        <w:rPr>
          <w:rFonts w:cs="Times New Roman"/>
          <w:sz w:val="24"/>
          <w:szCs w:val="24"/>
        </w:rPr>
        <w:t xml:space="preserve"> помимо снижения размера платы за содержание жилого помещения в соответствии с </w:t>
      </w:r>
      <w:r w:rsidR="00C567EB" w:rsidRPr="00C567EB">
        <w:rPr>
          <w:rFonts w:cs="Times New Roman"/>
          <w:sz w:val="24"/>
          <w:szCs w:val="24"/>
        </w:rPr>
        <w:t>Правила</w:t>
      </w:r>
      <w:r>
        <w:rPr>
          <w:rFonts w:cs="Times New Roman"/>
          <w:sz w:val="24"/>
          <w:szCs w:val="24"/>
        </w:rPr>
        <w:t>ми</w:t>
      </w:r>
      <w:r w:rsidR="00C567EB" w:rsidRPr="00C567EB">
        <w:rPr>
          <w:rFonts w:cs="Times New Roman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="00C567EB" w:rsidRPr="00C567EB">
        <w:rPr>
          <w:rFonts w:cs="Times New Roman"/>
          <w:sz w:val="24"/>
          <w:szCs w:val="24"/>
        </w:rPr>
        <w:t xml:space="preserve"> продолжительность</w:t>
      </w:r>
      <w:r>
        <w:rPr>
          <w:rFonts w:cs="Times New Roman"/>
          <w:sz w:val="24"/>
          <w:szCs w:val="24"/>
        </w:rPr>
        <w:t xml:space="preserve">, утвержденными </w:t>
      </w:r>
      <w:r w:rsidR="00AC53B8" w:rsidRPr="00AC53B8">
        <w:rPr>
          <w:rFonts w:cs="Times New Roman"/>
          <w:sz w:val="24"/>
          <w:szCs w:val="24"/>
        </w:rPr>
        <w:t>постановление</w:t>
      </w:r>
      <w:r w:rsidR="00AC53B8">
        <w:rPr>
          <w:rFonts w:cs="Times New Roman"/>
          <w:sz w:val="24"/>
          <w:szCs w:val="24"/>
        </w:rPr>
        <w:t>м</w:t>
      </w:r>
      <w:r w:rsidR="00AC53B8" w:rsidRPr="00AC53B8">
        <w:rPr>
          <w:rFonts w:cs="Times New Roman"/>
          <w:sz w:val="24"/>
          <w:szCs w:val="24"/>
        </w:rPr>
        <w:t xml:space="preserve"> Правительства РФ от 13.08.2006 </w:t>
      </w:r>
      <w:r w:rsidR="00AC53B8">
        <w:rPr>
          <w:rFonts w:cs="Times New Roman"/>
          <w:sz w:val="24"/>
          <w:szCs w:val="24"/>
        </w:rPr>
        <w:t>№</w:t>
      </w:r>
      <w:r w:rsidR="00AC53B8" w:rsidRPr="00AC53B8">
        <w:rPr>
          <w:rFonts w:cs="Times New Roman"/>
          <w:sz w:val="24"/>
          <w:szCs w:val="24"/>
        </w:rPr>
        <w:t xml:space="preserve"> 491</w:t>
      </w:r>
      <w:r w:rsidR="000D5EED" w:rsidRPr="000D5EED">
        <w:rPr>
          <w:rFonts w:cs="Times New Roman"/>
          <w:sz w:val="24"/>
          <w:szCs w:val="24"/>
        </w:rPr>
        <w:t xml:space="preserve"> </w:t>
      </w:r>
      <w:r w:rsidR="00BA6A4A">
        <w:rPr>
          <w:rFonts w:cs="Times New Roman"/>
          <w:sz w:val="24"/>
          <w:szCs w:val="24"/>
        </w:rPr>
        <w:t>Управляющ</w:t>
      </w:r>
      <w:r w:rsidR="00AC53B8">
        <w:rPr>
          <w:rFonts w:cs="Times New Roman"/>
          <w:sz w:val="24"/>
          <w:szCs w:val="24"/>
        </w:rPr>
        <w:t xml:space="preserve">ая организация </w:t>
      </w:r>
      <w:r w:rsidR="000D5EED" w:rsidRPr="000D5EED">
        <w:rPr>
          <w:rFonts w:cs="Times New Roman"/>
          <w:sz w:val="24"/>
          <w:szCs w:val="24"/>
        </w:rPr>
        <w:t xml:space="preserve">обязана уплатить </w:t>
      </w:r>
      <w:r w:rsidR="006A040C">
        <w:rPr>
          <w:rFonts w:cs="Times New Roman"/>
          <w:sz w:val="24"/>
          <w:szCs w:val="24"/>
        </w:rPr>
        <w:t>Собственн</w:t>
      </w:r>
      <w:r w:rsidR="000D5EED" w:rsidRPr="000D5EED">
        <w:rPr>
          <w:rFonts w:cs="Times New Roman"/>
          <w:sz w:val="24"/>
          <w:szCs w:val="24"/>
        </w:rPr>
        <w:t>икам</w:t>
      </w:r>
      <w:r w:rsidR="0096358C">
        <w:rPr>
          <w:rFonts w:cs="Times New Roman"/>
          <w:sz w:val="24"/>
          <w:szCs w:val="24"/>
        </w:rPr>
        <w:t xml:space="preserve"> </w:t>
      </w:r>
      <w:r w:rsidR="00D976A9">
        <w:rPr>
          <w:rFonts w:cs="Times New Roman"/>
          <w:sz w:val="24"/>
          <w:szCs w:val="24"/>
        </w:rPr>
        <w:t>за каждый месяц</w:t>
      </w:r>
      <w:r w:rsidR="007E6163">
        <w:rPr>
          <w:rFonts w:cs="Times New Roman"/>
          <w:sz w:val="24"/>
          <w:szCs w:val="24"/>
        </w:rPr>
        <w:t>,</w:t>
      </w:r>
      <w:r w:rsidR="00D976A9">
        <w:rPr>
          <w:rFonts w:cs="Times New Roman"/>
          <w:sz w:val="24"/>
          <w:szCs w:val="24"/>
        </w:rPr>
        <w:t xml:space="preserve"> в котором была </w:t>
      </w:r>
      <w:proofErr w:type="gramStart"/>
      <w:r w:rsidR="00D976A9">
        <w:rPr>
          <w:rFonts w:cs="Times New Roman"/>
          <w:sz w:val="24"/>
          <w:szCs w:val="24"/>
        </w:rPr>
        <w:t xml:space="preserve">выявлено </w:t>
      </w:r>
      <w:r w:rsidR="007E6163">
        <w:rPr>
          <w:rFonts w:cs="Times New Roman"/>
          <w:sz w:val="24"/>
          <w:szCs w:val="24"/>
        </w:rPr>
        <w:t>и зафиксировано</w:t>
      </w:r>
      <w:proofErr w:type="gramEnd"/>
      <w:r w:rsidR="007E6163">
        <w:rPr>
          <w:rFonts w:cs="Times New Roman"/>
          <w:sz w:val="24"/>
          <w:szCs w:val="24"/>
        </w:rPr>
        <w:t xml:space="preserve"> в акте </w:t>
      </w:r>
      <w:r w:rsidR="00D976A9" w:rsidRPr="000D5EED">
        <w:rPr>
          <w:rFonts w:cs="Times New Roman"/>
          <w:sz w:val="24"/>
          <w:szCs w:val="24"/>
        </w:rPr>
        <w:t>нарушение периодичности (сроков) и качества</w:t>
      </w:r>
      <w:r w:rsidR="000D5EED" w:rsidRPr="000D5EED">
        <w:rPr>
          <w:rFonts w:cs="Times New Roman"/>
          <w:sz w:val="24"/>
          <w:szCs w:val="24"/>
        </w:rPr>
        <w:t>:</w:t>
      </w:r>
    </w:p>
    <w:p w:rsidR="000D5EED" w:rsidRDefault="00AE31FB" w:rsidP="00284F53">
      <w:pPr>
        <w:widowControl w:val="0"/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FF7049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9E6508">
        <w:rPr>
          <w:rFonts w:cs="Times New Roman"/>
          <w:sz w:val="24"/>
          <w:szCs w:val="24"/>
        </w:rPr>
        <w:t>4</w:t>
      </w:r>
      <w:r w:rsidR="00FF704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1. </w:t>
      </w:r>
      <w:r w:rsidR="00E86F66" w:rsidRPr="000D5EED">
        <w:rPr>
          <w:rFonts w:cs="Times New Roman"/>
          <w:sz w:val="24"/>
          <w:szCs w:val="24"/>
        </w:rPr>
        <w:t xml:space="preserve">Уборки </w:t>
      </w:r>
      <w:r w:rsidR="000D5EED" w:rsidRPr="000D5EED">
        <w:rPr>
          <w:rFonts w:cs="Times New Roman"/>
          <w:sz w:val="24"/>
          <w:szCs w:val="24"/>
        </w:rPr>
        <w:t>помещений общего пользования – штраф в размере</w:t>
      </w:r>
      <w:r w:rsidR="00E86F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</w:t>
      </w:r>
      <w:r w:rsidR="00284F53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___</w:t>
      </w:r>
      <w:r w:rsidR="00D976A9">
        <w:rPr>
          <w:rFonts w:cs="Times New Roman"/>
          <w:sz w:val="24"/>
          <w:szCs w:val="24"/>
        </w:rPr>
        <w:t>________________</w:t>
      </w:r>
      <w:r w:rsidR="00E86F66">
        <w:rPr>
          <w:rFonts w:cs="Times New Roman"/>
          <w:sz w:val="24"/>
          <w:szCs w:val="24"/>
        </w:rPr>
        <w:t>_______</w:t>
      </w:r>
      <w:r w:rsidR="00D976A9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</w:t>
      </w:r>
    </w:p>
    <w:p w:rsidR="00AE31FB" w:rsidRPr="000D5EED" w:rsidRDefault="00284F53" w:rsidP="00E86F66">
      <w:pPr>
        <w:widowControl w:val="0"/>
        <w:spacing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указывается </w:t>
      </w:r>
      <w:r w:rsidR="00AE31FB">
        <w:rPr>
          <w:rFonts w:cs="Times New Roman"/>
          <w:sz w:val="20"/>
          <w:szCs w:val="20"/>
        </w:rPr>
        <w:t>сумма в рублях</w:t>
      </w:r>
      <w:r w:rsidR="002E3673">
        <w:rPr>
          <w:rFonts w:cs="Times New Roman"/>
          <w:sz w:val="20"/>
          <w:szCs w:val="20"/>
        </w:rPr>
        <w:t xml:space="preserve"> или </w:t>
      </w:r>
      <w:proofErr w:type="gramStart"/>
      <w:r w:rsidR="002E3673">
        <w:rPr>
          <w:rFonts w:cs="Times New Roman"/>
          <w:sz w:val="20"/>
          <w:szCs w:val="20"/>
        </w:rPr>
        <w:t>в</w:t>
      </w:r>
      <w:proofErr w:type="gramEnd"/>
      <w:r w:rsidR="002E3673">
        <w:rPr>
          <w:rFonts w:cs="Times New Roman"/>
          <w:sz w:val="20"/>
          <w:szCs w:val="20"/>
        </w:rPr>
        <w:t xml:space="preserve"> </w:t>
      </w:r>
      <w:r w:rsidR="00AE31FB" w:rsidRPr="00AE31FB">
        <w:rPr>
          <w:rFonts w:cs="Times New Roman"/>
          <w:sz w:val="20"/>
          <w:szCs w:val="20"/>
        </w:rPr>
        <w:t xml:space="preserve">% </w:t>
      </w:r>
      <w:proofErr w:type="gramStart"/>
      <w:r w:rsidR="00AE31FB" w:rsidRPr="00AE31FB">
        <w:rPr>
          <w:rFonts w:cs="Times New Roman"/>
          <w:sz w:val="20"/>
          <w:szCs w:val="20"/>
        </w:rPr>
        <w:t>от</w:t>
      </w:r>
      <w:proofErr w:type="gramEnd"/>
      <w:r w:rsidR="00AE31FB" w:rsidRPr="00AE31FB">
        <w:rPr>
          <w:rFonts w:cs="Times New Roman"/>
          <w:sz w:val="20"/>
          <w:szCs w:val="20"/>
        </w:rPr>
        <w:t xml:space="preserve"> </w:t>
      </w:r>
      <w:r w:rsidR="00AE31FB" w:rsidRPr="000D5EED">
        <w:rPr>
          <w:rFonts w:cs="Times New Roman"/>
          <w:sz w:val="20"/>
          <w:szCs w:val="20"/>
        </w:rPr>
        <w:t>стоимости</w:t>
      </w:r>
      <w:r w:rsidR="00AE31FB" w:rsidRPr="00AE31FB">
        <w:rPr>
          <w:rFonts w:cs="Times New Roman"/>
          <w:sz w:val="20"/>
          <w:szCs w:val="20"/>
        </w:rPr>
        <w:t xml:space="preserve"> работ</w:t>
      </w:r>
      <w:r w:rsidR="00A812C4">
        <w:rPr>
          <w:rFonts w:cs="Times New Roman"/>
          <w:sz w:val="20"/>
          <w:szCs w:val="20"/>
        </w:rPr>
        <w:t xml:space="preserve"> или иной способ определения размера штрафа</w:t>
      </w:r>
    </w:p>
    <w:p w:rsidR="00A812C4" w:rsidRDefault="00A812C4" w:rsidP="00E86F66">
      <w:pPr>
        <w:widowControl w:val="0"/>
        <w:spacing w:before="12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FF7049">
        <w:rPr>
          <w:rFonts w:cs="Times New Roman"/>
          <w:sz w:val="24"/>
          <w:szCs w:val="24"/>
        </w:rPr>
        <w:t>5.</w:t>
      </w:r>
      <w:r w:rsidR="009E650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FF7049">
        <w:rPr>
          <w:rFonts w:cs="Times New Roman"/>
          <w:sz w:val="24"/>
          <w:szCs w:val="24"/>
        </w:rPr>
        <w:t>2</w:t>
      </w:r>
      <w:r w:rsidR="006541D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86F66" w:rsidRPr="000D5EED">
        <w:rPr>
          <w:rFonts w:cs="Times New Roman"/>
          <w:sz w:val="24"/>
          <w:szCs w:val="24"/>
        </w:rPr>
        <w:t xml:space="preserve">Уборки </w:t>
      </w:r>
      <w:r w:rsidR="000D5EED" w:rsidRPr="000D5EED">
        <w:rPr>
          <w:rFonts w:cs="Times New Roman"/>
          <w:sz w:val="24"/>
          <w:szCs w:val="24"/>
        </w:rPr>
        <w:t xml:space="preserve">земельного участка, на котором расположен </w:t>
      </w:r>
      <w:r w:rsidR="006A040C">
        <w:rPr>
          <w:rFonts w:cs="Times New Roman"/>
          <w:sz w:val="24"/>
          <w:szCs w:val="24"/>
        </w:rPr>
        <w:t>Многоквартир</w:t>
      </w:r>
      <w:r w:rsidR="00D976A9">
        <w:rPr>
          <w:rFonts w:cs="Times New Roman"/>
          <w:sz w:val="24"/>
          <w:szCs w:val="24"/>
        </w:rPr>
        <w:t xml:space="preserve">ный дом </w:t>
      </w:r>
      <w:r w:rsidR="000D5EED" w:rsidRPr="000D5EED">
        <w:rPr>
          <w:rFonts w:cs="Times New Roman"/>
          <w:sz w:val="24"/>
          <w:szCs w:val="24"/>
        </w:rPr>
        <w:t>(дорожек, проездов, детских и спортивных площадок), - штраф в размере</w:t>
      </w:r>
      <w:r w:rsidR="003A573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</w:t>
      </w:r>
      <w:r w:rsidR="00D976A9">
        <w:rPr>
          <w:rFonts w:cs="Times New Roman"/>
          <w:sz w:val="24"/>
          <w:szCs w:val="24"/>
        </w:rPr>
        <w:t>____________________</w:t>
      </w:r>
      <w:r w:rsidR="00284F53">
        <w:rPr>
          <w:rFonts w:cs="Times New Roman"/>
          <w:sz w:val="24"/>
          <w:szCs w:val="24"/>
        </w:rPr>
        <w:t>_________</w:t>
      </w:r>
      <w:r w:rsidR="00D976A9">
        <w:rPr>
          <w:rFonts w:cs="Times New Roman"/>
          <w:sz w:val="24"/>
          <w:szCs w:val="24"/>
        </w:rPr>
        <w:t>____________________________</w:t>
      </w:r>
    </w:p>
    <w:p w:rsidR="00A812C4" w:rsidRPr="000D5EED" w:rsidRDefault="00284F53" w:rsidP="00284F53">
      <w:pPr>
        <w:widowControl w:val="0"/>
        <w:spacing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указывается </w:t>
      </w:r>
      <w:r w:rsidR="00A812C4">
        <w:rPr>
          <w:rFonts w:cs="Times New Roman"/>
          <w:sz w:val="20"/>
          <w:szCs w:val="20"/>
        </w:rPr>
        <w:t xml:space="preserve">сумма в рублях, </w:t>
      </w:r>
      <w:r w:rsidR="00A812C4" w:rsidRPr="00AE31FB">
        <w:rPr>
          <w:rFonts w:cs="Times New Roman"/>
          <w:sz w:val="20"/>
          <w:szCs w:val="20"/>
        </w:rPr>
        <w:t xml:space="preserve">% от </w:t>
      </w:r>
      <w:r w:rsidR="00A812C4" w:rsidRPr="000D5EED">
        <w:rPr>
          <w:rFonts w:cs="Times New Roman"/>
          <w:sz w:val="20"/>
          <w:szCs w:val="20"/>
        </w:rPr>
        <w:t>стоимости</w:t>
      </w:r>
      <w:r w:rsidR="00A812C4" w:rsidRPr="00AE31FB">
        <w:rPr>
          <w:rFonts w:cs="Times New Roman"/>
          <w:sz w:val="20"/>
          <w:szCs w:val="20"/>
        </w:rPr>
        <w:t xml:space="preserve"> работ</w:t>
      </w:r>
      <w:r w:rsidR="00A812C4">
        <w:rPr>
          <w:rFonts w:cs="Times New Roman"/>
          <w:sz w:val="20"/>
          <w:szCs w:val="20"/>
        </w:rPr>
        <w:t xml:space="preserve"> или иной способ определения размера штрафа</w:t>
      </w:r>
    </w:p>
    <w:p w:rsidR="00284F53" w:rsidRDefault="00284F53" w:rsidP="00284F53">
      <w:pPr>
        <w:widowControl w:val="0"/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284F53" w:rsidRDefault="00284F53" w:rsidP="00284F53">
      <w:pPr>
        <w:widowControl w:val="0"/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A5735" w:rsidRDefault="003A5735" w:rsidP="00284F53">
      <w:pPr>
        <w:widowControl w:val="0"/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FF7049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9E650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FF7049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="00E86F66" w:rsidRPr="000D5EED">
        <w:rPr>
          <w:rFonts w:cs="Times New Roman"/>
          <w:sz w:val="24"/>
          <w:szCs w:val="24"/>
        </w:rPr>
        <w:t xml:space="preserve">Сбрасывания </w:t>
      </w:r>
      <w:r w:rsidR="000D5EED" w:rsidRPr="000D5EED">
        <w:rPr>
          <w:rFonts w:cs="Times New Roman"/>
          <w:sz w:val="24"/>
          <w:szCs w:val="24"/>
        </w:rPr>
        <w:t>снега с крыши и сбивания сосулек – штраф в размере</w:t>
      </w:r>
      <w:r>
        <w:rPr>
          <w:rFonts w:cs="Times New Roman"/>
          <w:sz w:val="24"/>
          <w:szCs w:val="24"/>
        </w:rPr>
        <w:t xml:space="preserve"> _________</w:t>
      </w:r>
      <w:r w:rsidR="00D976A9">
        <w:rPr>
          <w:rFonts w:cs="Times New Roman"/>
          <w:sz w:val="24"/>
          <w:szCs w:val="24"/>
        </w:rPr>
        <w:t>__________________________________</w:t>
      </w:r>
      <w:r>
        <w:rPr>
          <w:rFonts w:cs="Times New Roman"/>
          <w:sz w:val="24"/>
          <w:szCs w:val="24"/>
        </w:rPr>
        <w:t>__________________</w:t>
      </w:r>
      <w:r w:rsidR="00284F53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_____</w:t>
      </w:r>
    </w:p>
    <w:p w:rsidR="003A5735" w:rsidRPr="000D5EED" w:rsidRDefault="00E86F66" w:rsidP="00284F53">
      <w:pPr>
        <w:widowControl w:val="0"/>
        <w:spacing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указывается </w:t>
      </w:r>
      <w:r w:rsidR="003A5735">
        <w:rPr>
          <w:rFonts w:cs="Times New Roman"/>
          <w:sz w:val="20"/>
          <w:szCs w:val="20"/>
        </w:rPr>
        <w:t>сумма в рублях</w:t>
      </w:r>
      <w:r w:rsidR="002E3673">
        <w:rPr>
          <w:rFonts w:cs="Times New Roman"/>
          <w:sz w:val="20"/>
          <w:szCs w:val="20"/>
        </w:rPr>
        <w:t xml:space="preserve"> или </w:t>
      </w:r>
      <w:proofErr w:type="gramStart"/>
      <w:r w:rsidR="002E3673">
        <w:rPr>
          <w:rFonts w:cs="Times New Roman"/>
          <w:sz w:val="20"/>
          <w:szCs w:val="20"/>
        </w:rPr>
        <w:t>в</w:t>
      </w:r>
      <w:proofErr w:type="gramEnd"/>
      <w:r w:rsidR="003A5735">
        <w:rPr>
          <w:rFonts w:cs="Times New Roman"/>
          <w:sz w:val="20"/>
          <w:szCs w:val="20"/>
        </w:rPr>
        <w:t xml:space="preserve"> </w:t>
      </w:r>
      <w:r w:rsidR="003A5735" w:rsidRPr="00AE31FB">
        <w:rPr>
          <w:rFonts w:cs="Times New Roman"/>
          <w:sz w:val="20"/>
          <w:szCs w:val="20"/>
        </w:rPr>
        <w:t xml:space="preserve">% </w:t>
      </w:r>
      <w:proofErr w:type="gramStart"/>
      <w:r w:rsidR="003A5735" w:rsidRPr="00AE31FB">
        <w:rPr>
          <w:rFonts w:cs="Times New Roman"/>
          <w:sz w:val="20"/>
          <w:szCs w:val="20"/>
        </w:rPr>
        <w:t>от</w:t>
      </w:r>
      <w:proofErr w:type="gramEnd"/>
      <w:r w:rsidR="003A5735" w:rsidRPr="00AE31FB">
        <w:rPr>
          <w:rFonts w:cs="Times New Roman"/>
          <w:sz w:val="20"/>
          <w:szCs w:val="20"/>
        </w:rPr>
        <w:t xml:space="preserve"> </w:t>
      </w:r>
      <w:r w:rsidR="003A5735" w:rsidRPr="000D5EED">
        <w:rPr>
          <w:rFonts w:cs="Times New Roman"/>
          <w:sz w:val="20"/>
          <w:szCs w:val="20"/>
        </w:rPr>
        <w:t>стоимости</w:t>
      </w:r>
      <w:r w:rsidR="003A5735" w:rsidRPr="00AE31FB">
        <w:rPr>
          <w:rFonts w:cs="Times New Roman"/>
          <w:sz w:val="20"/>
          <w:szCs w:val="20"/>
        </w:rPr>
        <w:t xml:space="preserve"> работ</w:t>
      </w:r>
      <w:r w:rsidR="003A5735">
        <w:rPr>
          <w:rFonts w:cs="Times New Roman"/>
          <w:sz w:val="20"/>
          <w:szCs w:val="20"/>
        </w:rPr>
        <w:t xml:space="preserve"> или иной способ определения размера штрафа</w:t>
      </w:r>
    </w:p>
    <w:p w:rsidR="003A5735" w:rsidRDefault="003A5735" w:rsidP="00E86F66">
      <w:pPr>
        <w:widowControl w:val="0"/>
        <w:spacing w:before="12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11.</w:t>
      </w:r>
      <w:r w:rsidR="00FF7049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9E650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FF7049">
        <w:rPr>
          <w:rFonts w:cs="Times New Roman"/>
          <w:sz w:val="24"/>
          <w:szCs w:val="24"/>
        </w:rPr>
        <w:t>4</w:t>
      </w:r>
      <w:r w:rsidR="00BA703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86F66" w:rsidRPr="000D5EED">
        <w:rPr>
          <w:rFonts w:cs="Times New Roman"/>
          <w:sz w:val="24"/>
          <w:szCs w:val="24"/>
        </w:rPr>
        <w:t xml:space="preserve">За </w:t>
      </w:r>
      <w:r w:rsidR="000D5EED" w:rsidRPr="000D5EED">
        <w:rPr>
          <w:rFonts w:cs="Times New Roman"/>
          <w:sz w:val="24"/>
          <w:szCs w:val="24"/>
        </w:rPr>
        <w:t xml:space="preserve">нарушение периодичности (сроков) и качества услуг и работ по текущему ремонту </w:t>
      </w:r>
      <w:r w:rsidR="003F5175">
        <w:rPr>
          <w:rFonts w:cs="Times New Roman"/>
          <w:sz w:val="24"/>
          <w:szCs w:val="24"/>
        </w:rPr>
        <w:t>Обще</w:t>
      </w:r>
      <w:r>
        <w:rPr>
          <w:rFonts w:cs="Times New Roman"/>
          <w:sz w:val="24"/>
          <w:szCs w:val="24"/>
        </w:rPr>
        <w:t>го имущества</w:t>
      </w:r>
      <w:r w:rsidR="00C95FF5">
        <w:rPr>
          <w:rFonts w:cs="Times New Roman"/>
          <w:sz w:val="24"/>
          <w:szCs w:val="24"/>
        </w:rPr>
        <w:t xml:space="preserve"> </w:t>
      </w:r>
      <w:r w:rsidR="000D5EED" w:rsidRPr="000D5EED">
        <w:rPr>
          <w:rFonts w:cs="Times New Roman"/>
          <w:sz w:val="24"/>
          <w:szCs w:val="24"/>
        </w:rPr>
        <w:t>– штраф в размере</w:t>
      </w:r>
      <w:r w:rsidR="00284F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</w:t>
      </w:r>
      <w:r w:rsidR="00284F53">
        <w:rPr>
          <w:rFonts w:cs="Times New Roman"/>
          <w:sz w:val="24"/>
          <w:szCs w:val="24"/>
        </w:rPr>
        <w:t>__________</w:t>
      </w:r>
      <w:r>
        <w:rPr>
          <w:rFonts w:cs="Times New Roman"/>
          <w:sz w:val="24"/>
          <w:szCs w:val="24"/>
        </w:rPr>
        <w:t>________________________</w:t>
      </w:r>
      <w:r w:rsidR="009E6508">
        <w:rPr>
          <w:rFonts w:cs="Times New Roman"/>
          <w:sz w:val="24"/>
          <w:szCs w:val="24"/>
        </w:rPr>
        <w:t>____</w:t>
      </w:r>
      <w:r w:rsidR="00284F53">
        <w:rPr>
          <w:rFonts w:cs="Times New Roman"/>
          <w:sz w:val="24"/>
          <w:szCs w:val="24"/>
        </w:rPr>
        <w:t>________</w:t>
      </w:r>
      <w:r w:rsidR="00E86F66">
        <w:rPr>
          <w:rFonts w:cs="Times New Roman"/>
          <w:sz w:val="24"/>
          <w:szCs w:val="24"/>
        </w:rPr>
        <w:t>_</w:t>
      </w:r>
      <w:r w:rsidR="009E6508">
        <w:rPr>
          <w:rFonts w:cs="Times New Roman"/>
          <w:sz w:val="24"/>
          <w:szCs w:val="24"/>
        </w:rPr>
        <w:t>_______________________</w:t>
      </w:r>
      <w:r>
        <w:rPr>
          <w:rFonts w:cs="Times New Roman"/>
          <w:sz w:val="24"/>
          <w:szCs w:val="24"/>
        </w:rPr>
        <w:t>__</w:t>
      </w:r>
    </w:p>
    <w:p w:rsidR="003A5735" w:rsidRPr="000D5EED" w:rsidRDefault="00E86F66" w:rsidP="00284F53">
      <w:pPr>
        <w:widowControl w:val="0"/>
        <w:spacing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указывается </w:t>
      </w:r>
      <w:r w:rsidR="003A5735">
        <w:rPr>
          <w:rFonts w:cs="Times New Roman"/>
          <w:sz w:val="20"/>
          <w:szCs w:val="20"/>
        </w:rPr>
        <w:t xml:space="preserve">сумма в рублях </w:t>
      </w:r>
      <w:r w:rsidR="0025198A">
        <w:rPr>
          <w:rFonts w:cs="Times New Roman"/>
          <w:sz w:val="20"/>
          <w:szCs w:val="20"/>
        </w:rPr>
        <w:t xml:space="preserve">или </w:t>
      </w:r>
      <w:proofErr w:type="gramStart"/>
      <w:r w:rsidR="0025198A">
        <w:rPr>
          <w:rFonts w:cs="Times New Roman"/>
          <w:sz w:val="20"/>
          <w:szCs w:val="20"/>
        </w:rPr>
        <w:t>в</w:t>
      </w:r>
      <w:proofErr w:type="gramEnd"/>
      <w:r w:rsidR="0025198A">
        <w:rPr>
          <w:rFonts w:cs="Times New Roman"/>
          <w:sz w:val="20"/>
          <w:szCs w:val="20"/>
        </w:rPr>
        <w:t xml:space="preserve"> </w:t>
      </w:r>
      <w:r w:rsidR="003A5735" w:rsidRPr="00AE31FB">
        <w:rPr>
          <w:rFonts w:cs="Times New Roman"/>
          <w:sz w:val="20"/>
          <w:szCs w:val="20"/>
        </w:rPr>
        <w:t xml:space="preserve">% </w:t>
      </w:r>
      <w:proofErr w:type="gramStart"/>
      <w:r w:rsidR="003A5735" w:rsidRPr="00AE31FB">
        <w:rPr>
          <w:rFonts w:cs="Times New Roman"/>
          <w:sz w:val="20"/>
          <w:szCs w:val="20"/>
        </w:rPr>
        <w:t>от</w:t>
      </w:r>
      <w:proofErr w:type="gramEnd"/>
      <w:r w:rsidR="003A5735" w:rsidRPr="00AE31FB">
        <w:rPr>
          <w:rFonts w:cs="Times New Roman"/>
          <w:sz w:val="20"/>
          <w:szCs w:val="20"/>
        </w:rPr>
        <w:t xml:space="preserve"> </w:t>
      </w:r>
      <w:r w:rsidR="003A5735" w:rsidRPr="000D5EED">
        <w:rPr>
          <w:rFonts w:cs="Times New Roman"/>
          <w:sz w:val="20"/>
          <w:szCs w:val="20"/>
        </w:rPr>
        <w:t>стоимости</w:t>
      </w:r>
      <w:r w:rsidR="003A5735" w:rsidRPr="00AE31FB">
        <w:rPr>
          <w:rFonts w:cs="Times New Roman"/>
          <w:sz w:val="20"/>
          <w:szCs w:val="20"/>
        </w:rPr>
        <w:t xml:space="preserve"> работ</w:t>
      </w:r>
      <w:r w:rsidR="003A5735">
        <w:rPr>
          <w:rFonts w:cs="Times New Roman"/>
          <w:sz w:val="20"/>
          <w:szCs w:val="20"/>
        </w:rPr>
        <w:t xml:space="preserve"> или иной способ определения размера штрафа</w:t>
      </w:r>
    </w:p>
    <w:p w:rsidR="000D5EED" w:rsidRDefault="003A5735" w:rsidP="00E86F66">
      <w:pPr>
        <w:widowControl w:val="0"/>
        <w:spacing w:before="12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FF7049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9E6508">
        <w:rPr>
          <w:rFonts w:cs="Times New Roman"/>
          <w:sz w:val="24"/>
          <w:szCs w:val="24"/>
        </w:rPr>
        <w:t>4</w:t>
      </w:r>
      <w:r w:rsidR="00AA2026">
        <w:rPr>
          <w:rFonts w:cs="Times New Roman"/>
          <w:sz w:val="24"/>
          <w:szCs w:val="24"/>
        </w:rPr>
        <w:t>.5</w:t>
      </w:r>
      <w:r w:rsidR="00BA7037">
        <w:rPr>
          <w:rFonts w:cs="Times New Roman"/>
          <w:sz w:val="24"/>
          <w:szCs w:val="24"/>
        </w:rPr>
        <w:t xml:space="preserve">. </w:t>
      </w:r>
      <w:r w:rsidR="007E6163">
        <w:rPr>
          <w:rFonts w:cs="Times New Roman"/>
          <w:sz w:val="24"/>
          <w:szCs w:val="24"/>
        </w:rPr>
        <w:t>_____________________________</w:t>
      </w:r>
      <w:r w:rsidR="000D5EED" w:rsidRPr="000D5EED">
        <w:rPr>
          <w:rFonts w:cs="Times New Roman"/>
          <w:sz w:val="24"/>
          <w:szCs w:val="24"/>
        </w:rPr>
        <w:t>_____________ - _______________.</w:t>
      </w:r>
    </w:p>
    <w:p w:rsidR="007E6163" w:rsidRPr="007E6163" w:rsidRDefault="00810DD0" w:rsidP="009E6508">
      <w:pPr>
        <w:widowControl w:val="0"/>
        <w:spacing w:line="240" w:lineRule="auto"/>
        <w:ind w:left="2268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указываются </w:t>
      </w:r>
      <w:r w:rsidR="00BA3ED6">
        <w:rPr>
          <w:rFonts w:cs="Times New Roman"/>
          <w:sz w:val="20"/>
          <w:szCs w:val="20"/>
        </w:rPr>
        <w:t>и</w:t>
      </w:r>
      <w:r w:rsidR="007E6163" w:rsidRPr="007E6163">
        <w:rPr>
          <w:rFonts w:cs="Times New Roman"/>
          <w:sz w:val="20"/>
          <w:szCs w:val="20"/>
        </w:rPr>
        <w:t>ные работы и услуги</w:t>
      </w:r>
      <w:r w:rsidR="007E6163">
        <w:rPr>
          <w:rFonts w:cs="Times New Roman"/>
          <w:sz w:val="20"/>
          <w:szCs w:val="20"/>
        </w:rPr>
        <w:t xml:space="preserve"> из перечня работ и услуг </w:t>
      </w:r>
      <w:r w:rsidR="00AA2026">
        <w:rPr>
          <w:rFonts w:cs="Times New Roman"/>
          <w:sz w:val="20"/>
          <w:szCs w:val="20"/>
        </w:rPr>
        <w:t>(</w:t>
      </w:r>
      <w:r w:rsidR="007E6163">
        <w:rPr>
          <w:rFonts w:cs="Times New Roman"/>
          <w:sz w:val="20"/>
          <w:szCs w:val="20"/>
        </w:rPr>
        <w:t>Приложени</w:t>
      </w:r>
      <w:r w:rsidR="009E6508">
        <w:rPr>
          <w:rFonts w:cs="Times New Roman"/>
          <w:sz w:val="20"/>
          <w:szCs w:val="20"/>
        </w:rPr>
        <w:t>е</w:t>
      </w:r>
      <w:r w:rsidR="007E6163">
        <w:rPr>
          <w:rFonts w:cs="Times New Roman"/>
          <w:sz w:val="20"/>
          <w:szCs w:val="20"/>
        </w:rPr>
        <w:t xml:space="preserve"> __ </w:t>
      </w:r>
      <w:r w:rsidR="00AA2026">
        <w:rPr>
          <w:rFonts w:cs="Times New Roman"/>
          <w:sz w:val="20"/>
          <w:szCs w:val="20"/>
        </w:rPr>
        <w:t xml:space="preserve">к </w:t>
      </w:r>
      <w:r w:rsidR="007E6163">
        <w:rPr>
          <w:rFonts w:cs="Times New Roman"/>
          <w:sz w:val="20"/>
          <w:szCs w:val="20"/>
        </w:rPr>
        <w:t>настояще</w:t>
      </w:r>
      <w:r w:rsidR="00AA2026">
        <w:rPr>
          <w:rFonts w:cs="Times New Roman"/>
          <w:sz w:val="20"/>
          <w:szCs w:val="20"/>
        </w:rPr>
        <w:t>му</w:t>
      </w:r>
      <w:r w:rsidR="007E6163">
        <w:rPr>
          <w:rFonts w:cs="Times New Roman"/>
          <w:sz w:val="20"/>
          <w:szCs w:val="20"/>
        </w:rPr>
        <w:t xml:space="preserve"> </w:t>
      </w:r>
      <w:r w:rsidR="000F4095">
        <w:rPr>
          <w:rFonts w:cs="Times New Roman"/>
          <w:sz w:val="20"/>
          <w:szCs w:val="20"/>
        </w:rPr>
        <w:t>Договору</w:t>
      </w:r>
      <w:r w:rsidR="00AA2026">
        <w:rPr>
          <w:rFonts w:cs="Times New Roman"/>
          <w:sz w:val="20"/>
          <w:szCs w:val="20"/>
        </w:rPr>
        <w:t>)</w:t>
      </w:r>
    </w:p>
    <w:p w:rsidR="000D5EED" w:rsidRPr="000D5EED" w:rsidRDefault="0025198A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C906D6">
        <w:rPr>
          <w:rFonts w:cs="Times New Roman"/>
          <w:sz w:val="24"/>
          <w:szCs w:val="24"/>
        </w:rPr>
        <w:t>5.</w:t>
      </w:r>
      <w:r w:rsidR="00FE2D9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. </w:t>
      </w:r>
      <w:r w:rsidR="00BA6A4A">
        <w:rPr>
          <w:rFonts w:cs="Times New Roman"/>
          <w:sz w:val="24"/>
          <w:szCs w:val="24"/>
        </w:rPr>
        <w:t>Управляющ</w:t>
      </w:r>
      <w:r w:rsidR="00C95FF5">
        <w:rPr>
          <w:rFonts w:cs="Times New Roman"/>
          <w:sz w:val="24"/>
          <w:szCs w:val="24"/>
        </w:rPr>
        <w:t xml:space="preserve">ая организация </w:t>
      </w:r>
      <w:r w:rsidR="000D5EED" w:rsidRPr="000D5EED">
        <w:rPr>
          <w:rFonts w:cs="Times New Roman"/>
          <w:sz w:val="24"/>
          <w:szCs w:val="24"/>
        </w:rPr>
        <w:t>несет ответственность за</w:t>
      </w:r>
      <w:r w:rsidR="00454C37">
        <w:rPr>
          <w:rFonts w:cs="Times New Roman"/>
          <w:sz w:val="24"/>
          <w:szCs w:val="24"/>
        </w:rPr>
        <w:t xml:space="preserve"> вред</w:t>
      </w:r>
      <w:r w:rsidR="000D5EED" w:rsidRPr="000D5EED">
        <w:rPr>
          <w:rFonts w:cs="Times New Roman"/>
          <w:sz w:val="24"/>
          <w:szCs w:val="24"/>
        </w:rPr>
        <w:t xml:space="preserve">, причинённый </w:t>
      </w:r>
      <w:r w:rsidR="00454C37" w:rsidRPr="00454C37">
        <w:rPr>
          <w:rFonts w:cs="Times New Roman"/>
          <w:sz w:val="24"/>
          <w:szCs w:val="24"/>
        </w:rPr>
        <w:t>жизни, здоровью</w:t>
      </w:r>
      <w:r w:rsidR="00454C37">
        <w:rPr>
          <w:rFonts w:cs="Times New Roman"/>
          <w:sz w:val="24"/>
          <w:szCs w:val="24"/>
        </w:rPr>
        <w:t>,</w:t>
      </w:r>
      <w:r w:rsidR="00454C37" w:rsidRPr="00454C37">
        <w:rPr>
          <w:rFonts w:cs="Times New Roman"/>
          <w:sz w:val="24"/>
          <w:szCs w:val="24"/>
        </w:rPr>
        <w:t xml:space="preserve"> </w:t>
      </w:r>
      <w:r w:rsidR="003F5175">
        <w:rPr>
          <w:rFonts w:cs="Times New Roman"/>
          <w:sz w:val="24"/>
          <w:szCs w:val="24"/>
        </w:rPr>
        <w:t>Обще</w:t>
      </w:r>
      <w:r w:rsidR="00C95FF5">
        <w:rPr>
          <w:rFonts w:cs="Times New Roman"/>
          <w:sz w:val="24"/>
          <w:szCs w:val="24"/>
        </w:rPr>
        <w:t xml:space="preserve">му имуществу </w:t>
      </w:r>
      <w:r w:rsidR="000D5EED" w:rsidRPr="000D5EED">
        <w:rPr>
          <w:rFonts w:cs="Times New Roman"/>
          <w:sz w:val="24"/>
          <w:szCs w:val="24"/>
        </w:rPr>
        <w:t xml:space="preserve">и (или) помещению </w:t>
      </w:r>
      <w:r w:rsidR="006A040C">
        <w:rPr>
          <w:rFonts w:cs="Times New Roman"/>
          <w:sz w:val="24"/>
          <w:szCs w:val="24"/>
        </w:rPr>
        <w:t>Собственн</w:t>
      </w:r>
      <w:r w:rsidR="000D5EED" w:rsidRPr="000D5EED">
        <w:rPr>
          <w:rFonts w:cs="Times New Roman"/>
          <w:sz w:val="24"/>
          <w:szCs w:val="24"/>
        </w:rPr>
        <w:t>ика, возникший в результате ее действий или бездействия, в порядке, установленном законодательством РФ.</w:t>
      </w:r>
      <w:r w:rsidR="00454C37">
        <w:rPr>
          <w:rFonts w:cs="Times New Roman"/>
          <w:sz w:val="24"/>
          <w:szCs w:val="24"/>
        </w:rPr>
        <w:t xml:space="preserve"> </w:t>
      </w:r>
      <w:r w:rsidR="00454C37" w:rsidRPr="00454C37">
        <w:rPr>
          <w:rFonts w:cs="Times New Roman"/>
          <w:sz w:val="24"/>
          <w:szCs w:val="24"/>
        </w:rPr>
        <w:t xml:space="preserve">Указанный </w:t>
      </w:r>
      <w:r w:rsidR="00454C37">
        <w:rPr>
          <w:rFonts w:cs="Times New Roman"/>
          <w:sz w:val="24"/>
          <w:szCs w:val="24"/>
        </w:rPr>
        <w:t xml:space="preserve">вред </w:t>
      </w:r>
      <w:r w:rsidR="00454C37" w:rsidRPr="00454C37">
        <w:rPr>
          <w:rFonts w:cs="Times New Roman"/>
          <w:sz w:val="24"/>
          <w:szCs w:val="24"/>
        </w:rPr>
        <w:t>подлежит возмещению по правилам, предусмотренным главой 59 Гражданского кодекса Российской Федерации.</w:t>
      </w:r>
    </w:p>
    <w:p w:rsidR="00263592" w:rsidRDefault="00454C37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</w:t>
      </w:r>
      <w:r w:rsidR="00FE2D9B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="00BA6A4A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 xml:space="preserve">ая организация освобождается от </w:t>
      </w:r>
      <w:r w:rsidRPr="000D5EED">
        <w:rPr>
          <w:rFonts w:cs="Times New Roman"/>
          <w:sz w:val="24"/>
          <w:szCs w:val="24"/>
        </w:rPr>
        <w:t>ответственност</w:t>
      </w:r>
      <w:r w:rsidR="000B3B5E">
        <w:rPr>
          <w:rFonts w:cs="Times New Roman"/>
          <w:sz w:val="24"/>
          <w:szCs w:val="24"/>
        </w:rPr>
        <w:t>и</w:t>
      </w:r>
      <w:r w:rsidRPr="000D5EED">
        <w:rPr>
          <w:rFonts w:cs="Times New Roman"/>
          <w:sz w:val="24"/>
          <w:szCs w:val="24"/>
        </w:rPr>
        <w:t xml:space="preserve"> за </w:t>
      </w:r>
      <w:r w:rsidR="00517931">
        <w:rPr>
          <w:rFonts w:cs="Times New Roman"/>
          <w:sz w:val="24"/>
          <w:szCs w:val="24"/>
        </w:rPr>
        <w:t>вред</w:t>
      </w:r>
      <w:r w:rsidRPr="000D5EED">
        <w:rPr>
          <w:rFonts w:cs="Times New Roman"/>
          <w:sz w:val="24"/>
          <w:szCs w:val="24"/>
        </w:rPr>
        <w:t xml:space="preserve">, причинённый </w:t>
      </w:r>
      <w:r w:rsidR="00517931" w:rsidRPr="00454C37">
        <w:rPr>
          <w:rFonts w:cs="Times New Roman"/>
          <w:sz w:val="24"/>
          <w:szCs w:val="24"/>
        </w:rPr>
        <w:t>жизни, здоровью</w:t>
      </w:r>
      <w:r w:rsidR="00517931">
        <w:rPr>
          <w:rFonts w:cs="Times New Roman"/>
          <w:sz w:val="24"/>
          <w:szCs w:val="24"/>
        </w:rPr>
        <w:t xml:space="preserve">, </w:t>
      </w:r>
      <w:r w:rsidR="003F5175">
        <w:rPr>
          <w:rFonts w:cs="Times New Roman"/>
          <w:sz w:val="24"/>
          <w:szCs w:val="24"/>
        </w:rPr>
        <w:t>Обще</w:t>
      </w:r>
      <w:r>
        <w:rPr>
          <w:rFonts w:cs="Times New Roman"/>
          <w:sz w:val="24"/>
          <w:szCs w:val="24"/>
        </w:rPr>
        <w:t xml:space="preserve">му имуществу </w:t>
      </w:r>
      <w:r w:rsidRPr="000D5EED">
        <w:rPr>
          <w:rFonts w:cs="Times New Roman"/>
          <w:sz w:val="24"/>
          <w:szCs w:val="24"/>
        </w:rPr>
        <w:t xml:space="preserve">и (или) помещению </w:t>
      </w:r>
      <w:r w:rsidR="006A040C">
        <w:rPr>
          <w:rFonts w:cs="Times New Roman"/>
          <w:sz w:val="24"/>
          <w:szCs w:val="24"/>
        </w:rPr>
        <w:t>Собственн</w:t>
      </w:r>
      <w:r w:rsidRPr="000D5EED">
        <w:rPr>
          <w:rFonts w:cs="Times New Roman"/>
          <w:sz w:val="24"/>
          <w:szCs w:val="24"/>
        </w:rPr>
        <w:t>ика, возникш</w:t>
      </w:r>
      <w:r w:rsidR="007E25D8">
        <w:rPr>
          <w:rFonts w:cs="Times New Roman"/>
          <w:sz w:val="24"/>
          <w:szCs w:val="24"/>
        </w:rPr>
        <w:t>ий</w:t>
      </w:r>
      <w:r w:rsidRPr="000D5EED">
        <w:rPr>
          <w:rFonts w:cs="Times New Roman"/>
          <w:sz w:val="24"/>
          <w:szCs w:val="24"/>
        </w:rPr>
        <w:t xml:space="preserve"> в результате</w:t>
      </w:r>
      <w:r w:rsidR="00263592">
        <w:rPr>
          <w:rFonts w:cs="Times New Roman"/>
          <w:sz w:val="24"/>
          <w:szCs w:val="24"/>
        </w:rPr>
        <w:t>:</w:t>
      </w:r>
    </w:p>
    <w:p w:rsidR="00F325F5" w:rsidRPr="007E25D8" w:rsidRDefault="00FE2D9B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11.5.6.1. </w:t>
      </w:r>
      <w:r w:rsidR="008561D1">
        <w:rPr>
          <w:rFonts w:cs="Times New Roman"/>
          <w:sz w:val="24"/>
          <w:szCs w:val="24"/>
        </w:rPr>
        <w:t xml:space="preserve">неправомерных </w:t>
      </w:r>
      <w:r w:rsidR="00263592">
        <w:rPr>
          <w:rFonts w:cs="Times New Roman"/>
          <w:sz w:val="24"/>
          <w:szCs w:val="24"/>
        </w:rPr>
        <w:t xml:space="preserve">действий </w:t>
      </w:r>
      <w:r w:rsidR="006A040C">
        <w:rPr>
          <w:rFonts w:cs="Times New Roman"/>
          <w:sz w:val="24"/>
          <w:szCs w:val="24"/>
        </w:rPr>
        <w:t>Собственн</w:t>
      </w:r>
      <w:r w:rsidR="00D12D5D">
        <w:rPr>
          <w:rFonts w:cs="Times New Roman"/>
          <w:sz w:val="24"/>
          <w:szCs w:val="24"/>
        </w:rPr>
        <w:t>иков</w:t>
      </w:r>
      <w:r w:rsidR="00BA3ED6">
        <w:rPr>
          <w:rFonts w:cs="Times New Roman"/>
          <w:sz w:val="24"/>
          <w:szCs w:val="24"/>
        </w:rPr>
        <w:t xml:space="preserve">, включая </w:t>
      </w:r>
      <w:r w:rsidR="00BA3ED6" w:rsidRPr="00BA3ED6">
        <w:rPr>
          <w:rFonts w:cs="Times New Roman"/>
          <w:sz w:val="24"/>
          <w:szCs w:val="24"/>
        </w:rPr>
        <w:t>ненадлежащ</w:t>
      </w:r>
      <w:r w:rsidR="00BA3ED6">
        <w:rPr>
          <w:rFonts w:cs="Times New Roman"/>
          <w:sz w:val="24"/>
          <w:szCs w:val="24"/>
        </w:rPr>
        <w:t>ую</w:t>
      </w:r>
      <w:r w:rsidR="00BA3ED6" w:rsidRPr="00BA3ED6">
        <w:rPr>
          <w:rFonts w:cs="Times New Roman"/>
          <w:sz w:val="24"/>
          <w:szCs w:val="24"/>
        </w:rPr>
        <w:t xml:space="preserve"> эксплуатаци</w:t>
      </w:r>
      <w:r w:rsidR="00BA3ED6">
        <w:rPr>
          <w:rFonts w:cs="Times New Roman"/>
          <w:sz w:val="24"/>
          <w:szCs w:val="24"/>
        </w:rPr>
        <w:t>ю</w:t>
      </w:r>
      <w:r w:rsidR="00BA3ED6" w:rsidRPr="00BA3ED6">
        <w:rPr>
          <w:rFonts w:cs="Times New Roman"/>
          <w:sz w:val="24"/>
          <w:szCs w:val="24"/>
        </w:rPr>
        <w:t xml:space="preserve"> внутриквартирного оборудования</w:t>
      </w:r>
      <w:r w:rsidR="00BA7037">
        <w:rPr>
          <w:rFonts w:cs="Times New Roman"/>
          <w:sz w:val="24"/>
          <w:szCs w:val="24"/>
        </w:rPr>
        <w:t>.</w:t>
      </w:r>
    </w:p>
    <w:p w:rsidR="000B3B5E" w:rsidRDefault="00FE2D9B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11.5.6.2. </w:t>
      </w:r>
      <w:r w:rsidR="00200A1A">
        <w:rPr>
          <w:rFonts w:cs="Times New Roman"/>
          <w:sz w:val="24"/>
          <w:szCs w:val="24"/>
        </w:rPr>
        <w:t xml:space="preserve">ограничения </w:t>
      </w:r>
      <w:r w:rsidR="000B3B5E" w:rsidRPr="000B3B5E">
        <w:rPr>
          <w:rFonts w:cs="Times New Roman"/>
          <w:sz w:val="24"/>
          <w:szCs w:val="24"/>
        </w:rPr>
        <w:t>доступ</w:t>
      </w:r>
      <w:r w:rsidR="000B3B5E">
        <w:rPr>
          <w:rFonts w:cs="Times New Roman"/>
          <w:sz w:val="24"/>
          <w:szCs w:val="24"/>
        </w:rPr>
        <w:t>а</w:t>
      </w:r>
      <w:r w:rsidR="000B3B5E" w:rsidRPr="000B3B5E">
        <w:rPr>
          <w:rFonts w:cs="Times New Roman"/>
          <w:sz w:val="24"/>
          <w:szCs w:val="24"/>
        </w:rPr>
        <w:t xml:space="preserve"> в принадлежащ</w:t>
      </w:r>
      <w:r w:rsidR="00014D76">
        <w:rPr>
          <w:rFonts w:cs="Times New Roman"/>
          <w:sz w:val="24"/>
          <w:szCs w:val="24"/>
        </w:rPr>
        <w:t>и</w:t>
      </w:r>
      <w:r w:rsidR="000B3B5E" w:rsidRPr="000B3B5E">
        <w:rPr>
          <w:rFonts w:cs="Times New Roman"/>
          <w:sz w:val="24"/>
          <w:szCs w:val="24"/>
        </w:rPr>
        <w:t xml:space="preserve">е </w:t>
      </w:r>
      <w:r w:rsidR="006A040C">
        <w:rPr>
          <w:rFonts w:cs="Times New Roman"/>
          <w:sz w:val="24"/>
          <w:szCs w:val="24"/>
        </w:rPr>
        <w:t>Собственн</w:t>
      </w:r>
      <w:r w:rsidR="000B3B5E">
        <w:rPr>
          <w:rFonts w:cs="Times New Roman"/>
          <w:sz w:val="24"/>
          <w:szCs w:val="24"/>
        </w:rPr>
        <w:t xml:space="preserve">икам </w:t>
      </w:r>
      <w:r w:rsidR="00014D76">
        <w:rPr>
          <w:rFonts w:cs="Times New Roman"/>
          <w:sz w:val="24"/>
          <w:szCs w:val="24"/>
        </w:rPr>
        <w:t xml:space="preserve">жилые </w:t>
      </w:r>
      <w:r w:rsidR="000B3B5E" w:rsidRPr="000B3B5E">
        <w:rPr>
          <w:rFonts w:cs="Times New Roman"/>
          <w:sz w:val="24"/>
          <w:szCs w:val="24"/>
        </w:rPr>
        <w:t>помещени</w:t>
      </w:r>
      <w:r w:rsidR="00014D76">
        <w:rPr>
          <w:rFonts w:cs="Times New Roman"/>
          <w:sz w:val="24"/>
          <w:szCs w:val="24"/>
        </w:rPr>
        <w:t>я</w:t>
      </w:r>
      <w:r w:rsidR="000B3B5E" w:rsidRPr="000B3B5E">
        <w:rPr>
          <w:rFonts w:cs="Times New Roman"/>
          <w:sz w:val="24"/>
          <w:szCs w:val="24"/>
        </w:rPr>
        <w:t xml:space="preserve"> для </w:t>
      </w:r>
      <w:r w:rsidR="000B3B5E">
        <w:rPr>
          <w:rFonts w:cs="Times New Roman"/>
          <w:sz w:val="24"/>
          <w:szCs w:val="24"/>
        </w:rPr>
        <w:t>проведения работ</w:t>
      </w:r>
      <w:r w:rsidR="00D12D5D">
        <w:rPr>
          <w:rFonts w:cs="Times New Roman"/>
          <w:sz w:val="24"/>
          <w:szCs w:val="24"/>
        </w:rPr>
        <w:t xml:space="preserve">, предусмотренных настоящим </w:t>
      </w:r>
      <w:r w:rsidR="000F4095">
        <w:rPr>
          <w:rFonts w:cs="Times New Roman"/>
          <w:sz w:val="24"/>
          <w:szCs w:val="24"/>
        </w:rPr>
        <w:t xml:space="preserve">Договором </w:t>
      </w:r>
      <w:r w:rsidR="009353C8">
        <w:rPr>
          <w:rFonts w:cs="Times New Roman"/>
          <w:sz w:val="24"/>
          <w:szCs w:val="24"/>
        </w:rPr>
        <w:t>или устранения аварийных ситуаций</w:t>
      </w:r>
      <w:r w:rsidR="00BA7037">
        <w:rPr>
          <w:rFonts w:cs="Times New Roman"/>
          <w:sz w:val="24"/>
          <w:szCs w:val="24"/>
        </w:rPr>
        <w:t>.</w:t>
      </w:r>
    </w:p>
    <w:p w:rsidR="00454C37" w:rsidRDefault="00FE2D9B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11.5.6.3.</w:t>
      </w:r>
      <w:r w:rsidR="000B3B5E">
        <w:rPr>
          <w:rFonts w:cs="Times New Roman"/>
          <w:sz w:val="24"/>
          <w:szCs w:val="24"/>
        </w:rPr>
        <w:t xml:space="preserve"> </w:t>
      </w:r>
      <w:r w:rsidR="0052717C">
        <w:rPr>
          <w:rFonts w:cs="Times New Roman"/>
          <w:sz w:val="24"/>
          <w:szCs w:val="24"/>
        </w:rPr>
        <w:t xml:space="preserve">непринятия </w:t>
      </w:r>
      <w:r w:rsidR="006A040C">
        <w:rPr>
          <w:rFonts w:cs="Times New Roman"/>
          <w:sz w:val="24"/>
          <w:szCs w:val="24"/>
        </w:rPr>
        <w:t>Собственн</w:t>
      </w:r>
      <w:r w:rsidR="00517931">
        <w:rPr>
          <w:rFonts w:cs="Times New Roman"/>
          <w:sz w:val="24"/>
          <w:szCs w:val="24"/>
        </w:rPr>
        <w:t>ик</w:t>
      </w:r>
      <w:r w:rsidR="0052717C">
        <w:rPr>
          <w:rFonts w:cs="Times New Roman"/>
          <w:sz w:val="24"/>
          <w:szCs w:val="24"/>
        </w:rPr>
        <w:t>ами</w:t>
      </w:r>
      <w:r w:rsidR="00517931">
        <w:rPr>
          <w:rFonts w:cs="Times New Roman"/>
          <w:sz w:val="24"/>
          <w:szCs w:val="24"/>
        </w:rPr>
        <w:t xml:space="preserve"> </w:t>
      </w:r>
      <w:r w:rsidR="0052717C">
        <w:rPr>
          <w:rFonts w:cs="Times New Roman"/>
          <w:sz w:val="24"/>
          <w:szCs w:val="24"/>
        </w:rPr>
        <w:t xml:space="preserve">решения о </w:t>
      </w:r>
      <w:r w:rsidR="00517931">
        <w:rPr>
          <w:rFonts w:cs="Times New Roman"/>
          <w:sz w:val="24"/>
          <w:szCs w:val="24"/>
        </w:rPr>
        <w:t>включ</w:t>
      </w:r>
      <w:r w:rsidR="0052717C">
        <w:rPr>
          <w:rFonts w:cs="Times New Roman"/>
          <w:sz w:val="24"/>
          <w:szCs w:val="24"/>
        </w:rPr>
        <w:t>ении</w:t>
      </w:r>
      <w:r w:rsidR="00517931">
        <w:rPr>
          <w:rFonts w:cs="Times New Roman"/>
          <w:sz w:val="24"/>
          <w:szCs w:val="24"/>
        </w:rPr>
        <w:t xml:space="preserve"> в</w:t>
      </w:r>
      <w:r w:rsidR="003F5175">
        <w:rPr>
          <w:rFonts w:cs="Times New Roman"/>
          <w:sz w:val="24"/>
          <w:szCs w:val="24"/>
        </w:rPr>
        <w:t xml:space="preserve"> </w:t>
      </w:r>
      <w:r w:rsidR="003F5175" w:rsidRPr="003F5175">
        <w:rPr>
          <w:rFonts w:cs="Times New Roman"/>
          <w:sz w:val="24"/>
          <w:szCs w:val="24"/>
        </w:rPr>
        <w:t xml:space="preserve">Перечень услуг и работ по управлению многоквартирным домом, содержанию и текущему ремонту общего имущества </w:t>
      </w:r>
      <w:r w:rsidR="003F5175">
        <w:rPr>
          <w:rFonts w:cs="Times New Roman"/>
          <w:sz w:val="24"/>
          <w:szCs w:val="24"/>
        </w:rPr>
        <w:t xml:space="preserve">(раздел 3 настоящего Договора) </w:t>
      </w:r>
      <w:r w:rsidR="009353C8">
        <w:rPr>
          <w:rFonts w:cs="Times New Roman"/>
          <w:sz w:val="24"/>
          <w:szCs w:val="24"/>
        </w:rPr>
        <w:t xml:space="preserve">дополнительных </w:t>
      </w:r>
      <w:r w:rsidR="00517931">
        <w:rPr>
          <w:rFonts w:cs="Times New Roman"/>
          <w:sz w:val="24"/>
          <w:szCs w:val="24"/>
        </w:rPr>
        <w:t>работ и услуг</w:t>
      </w:r>
      <w:r w:rsidR="00263592">
        <w:rPr>
          <w:rFonts w:cs="Times New Roman"/>
          <w:sz w:val="24"/>
          <w:szCs w:val="24"/>
        </w:rPr>
        <w:t xml:space="preserve">, </w:t>
      </w:r>
      <w:r w:rsidR="009353C8">
        <w:rPr>
          <w:rFonts w:cs="Times New Roman"/>
          <w:sz w:val="24"/>
          <w:szCs w:val="24"/>
        </w:rPr>
        <w:t>предложенных</w:t>
      </w:r>
      <w:r w:rsidR="00263592">
        <w:rPr>
          <w:rFonts w:cs="Times New Roman"/>
          <w:sz w:val="24"/>
          <w:szCs w:val="24"/>
        </w:rPr>
        <w:t xml:space="preserve"> </w:t>
      </w:r>
      <w:r w:rsidR="00BA6A4A">
        <w:rPr>
          <w:rFonts w:cs="Times New Roman"/>
          <w:sz w:val="24"/>
          <w:szCs w:val="24"/>
        </w:rPr>
        <w:t>Управляющ</w:t>
      </w:r>
      <w:r w:rsidR="00517931">
        <w:rPr>
          <w:rFonts w:cs="Times New Roman"/>
          <w:sz w:val="24"/>
          <w:szCs w:val="24"/>
        </w:rPr>
        <w:t xml:space="preserve">ей </w:t>
      </w:r>
      <w:r w:rsidR="008561D1">
        <w:rPr>
          <w:rFonts w:cs="Times New Roman"/>
          <w:sz w:val="24"/>
          <w:szCs w:val="24"/>
        </w:rPr>
        <w:t xml:space="preserve">организацией </w:t>
      </w:r>
      <w:r w:rsidR="00EF04A8">
        <w:rPr>
          <w:rFonts w:cs="Times New Roman"/>
          <w:sz w:val="24"/>
          <w:szCs w:val="24"/>
        </w:rPr>
        <w:t>в установленн</w:t>
      </w:r>
      <w:r w:rsidR="00014D76">
        <w:rPr>
          <w:rFonts w:cs="Times New Roman"/>
          <w:sz w:val="24"/>
          <w:szCs w:val="24"/>
        </w:rPr>
        <w:t>о</w:t>
      </w:r>
      <w:r w:rsidR="00EF04A8">
        <w:rPr>
          <w:rFonts w:cs="Times New Roman"/>
          <w:sz w:val="24"/>
          <w:szCs w:val="24"/>
        </w:rPr>
        <w:t xml:space="preserve">м настоящим </w:t>
      </w:r>
      <w:r w:rsidR="000F4095">
        <w:rPr>
          <w:rFonts w:cs="Times New Roman"/>
          <w:sz w:val="24"/>
          <w:szCs w:val="24"/>
        </w:rPr>
        <w:t xml:space="preserve">Договором </w:t>
      </w:r>
      <w:r w:rsidR="00EF04A8">
        <w:rPr>
          <w:rFonts w:cs="Times New Roman"/>
          <w:sz w:val="24"/>
          <w:szCs w:val="24"/>
        </w:rPr>
        <w:t>порядке</w:t>
      </w:r>
      <w:r w:rsidR="0052717C">
        <w:rPr>
          <w:rFonts w:cs="Times New Roman"/>
          <w:sz w:val="24"/>
          <w:szCs w:val="24"/>
        </w:rPr>
        <w:t xml:space="preserve"> с приложением документов (актов</w:t>
      </w:r>
      <w:r w:rsidR="00014D76">
        <w:rPr>
          <w:rFonts w:cs="Times New Roman"/>
          <w:sz w:val="24"/>
          <w:szCs w:val="24"/>
        </w:rPr>
        <w:t xml:space="preserve"> осмотров</w:t>
      </w:r>
      <w:r w:rsidR="0052717C">
        <w:rPr>
          <w:rFonts w:cs="Times New Roman"/>
          <w:sz w:val="24"/>
          <w:szCs w:val="24"/>
        </w:rPr>
        <w:t>, экспертных заключений</w:t>
      </w:r>
      <w:r w:rsidR="0051208C">
        <w:rPr>
          <w:rFonts w:cs="Times New Roman"/>
          <w:sz w:val="24"/>
          <w:szCs w:val="24"/>
        </w:rPr>
        <w:t>, дефектных ведомостей</w:t>
      </w:r>
      <w:r w:rsidR="0052717C">
        <w:rPr>
          <w:rFonts w:cs="Times New Roman"/>
          <w:sz w:val="24"/>
          <w:szCs w:val="24"/>
        </w:rPr>
        <w:t xml:space="preserve"> и т.п.), подтверждающих необходимость</w:t>
      </w:r>
      <w:r w:rsidR="009353C8">
        <w:rPr>
          <w:rFonts w:cs="Times New Roman"/>
          <w:sz w:val="24"/>
          <w:szCs w:val="24"/>
        </w:rPr>
        <w:t xml:space="preserve"> их проведения</w:t>
      </w:r>
      <w:r w:rsidR="00EF04A8">
        <w:rPr>
          <w:rFonts w:cs="Times New Roman"/>
          <w:sz w:val="24"/>
          <w:szCs w:val="24"/>
        </w:rPr>
        <w:t xml:space="preserve">. </w:t>
      </w:r>
      <w:r w:rsidR="00517931">
        <w:rPr>
          <w:rFonts w:cs="Times New Roman"/>
          <w:sz w:val="24"/>
          <w:szCs w:val="24"/>
        </w:rPr>
        <w:t xml:space="preserve"> </w:t>
      </w:r>
      <w:proofErr w:type="gramEnd"/>
    </w:p>
    <w:p w:rsidR="00591932" w:rsidRDefault="0025198A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</w:t>
      </w:r>
      <w:r w:rsidR="006F252E">
        <w:rPr>
          <w:rFonts w:cs="Times New Roman"/>
          <w:sz w:val="24"/>
          <w:szCs w:val="24"/>
        </w:rPr>
        <w:t>7</w:t>
      </w:r>
      <w:r w:rsidR="00C906D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П</w:t>
      </w:r>
      <w:r w:rsidR="000D5EED" w:rsidRPr="000D5EED">
        <w:rPr>
          <w:rFonts w:cs="Times New Roman"/>
          <w:sz w:val="24"/>
          <w:szCs w:val="24"/>
        </w:rPr>
        <w:t xml:space="preserve">ри предоставлении </w:t>
      </w:r>
      <w:r>
        <w:rPr>
          <w:rFonts w:cs="Times New Roman"/>
          <w:sz w:val="24"/>
          <w:szCs w:val="24"/>
        </w:rPr>
        <w:t xml:space="preserve">коммунальных услуг </w:t>
      </w:r>
      <w:r w:rsidR="000D5EED" w:rsidRPr="000D5EED">
        <w:rPr>
          <w:rFonts w:cs="Times New Roman"/>
          <w:sz w:val="24"/>
          <w:szCs w:val="24"/>
        </w:rPr>
        <w:t xml:space="preserve">с перерывами, превышающими установленную продолжительность, осуществляется изменение размера платы за </w:t>
      </w:r>
      <w:r>
        <w:rPr>
          <w:rFonts w:cs="Times New Roman"/>
          <w:sz w:val="24"/>
          <w:szCs w:val="24"/>
        </w:rPr>
        <w:t xml:space="preserve">коммунальные услуги </w:t>
      </w:r>
      <w:r w:rsidR="000D5EED" w:rsidRPr="000D5EED">
        <w:rPr>
          <w:rFonts w:cs="Times New Roman"/>
          <w:sz w:val="24"/>
          <w:szCs w:val="24"/>
        </w:rPr>
        <w:t>в порядке, установленном Правилами предоставления коммунальных услуг</w:t>
      </w:r>
      <w:r w:rsidR="002E3673">
        <w:rPr>
          <w:rFonts w:cs="Times New Roman"/>
          <w:sz w:val="24"/>
          <w:szCs w:val="24"/>
        </w:rPr>
        <w:t xml:space="preserve"> </w:t>
      </w:r>
      <w:r w:rsidR="002E3673" w:rsidRPr="002E3673">
        <w:rPr>
          <w:rFonts w:cs="Times New Roman"/>
          <w:sz w:val="24"/>
          <w:szCs w:val="24"/>
        </w:rPr>
        <w:t>собственникам</w:t>
      </w:r>
      <w:r w:rsidR="002E3673">
        <w:rPr>
          <w:rFonts w:cs="Times New Roman"/>
          <w:sz w:val="24"/>
          <w:szCs w:val="24"/>
        </w:rPr>
        <w:t xml:space="preserve"> </w:t>
      </w:r>
      <w:r w:rsidR="002E3673" w:rsidRPr="002E3673">
        <w:rPr>
          <w:rFonts w:cs="Times New Roman"/>
          <w:sz w:val="24"/>
          <w:szCs w:val="24"/>
        </w:rPr>
        <w:t>и пользователям помещений в многоквартирных домах</w:t>
      </w:r>
      <w:r w:rsidR="002E3673">
        <w:rPr>
          <w:rFonts w:cs="Times New Roman"/>
          <w:sz w:val="24"/>
          <w:szCs w:val="24"/>
        </w:rPr>
        <w:t xml:space="preserve"> </w:t>
      </w:r>
      <w:r w:rsidR="002E3673" w:rsidRPr="002E3673">
        <w:rPr>
          <w:rFonts w:cs="Times New Roman"/>
          <w:sz w:val="24"/>
          <w:szCs w:val="24"/>
        </w:rPr>
        <w:t>и жилых домов</w:t>
      </w:r>
      <w:r>
        <w:rPr>
          <w:rFonts w:cs="Times New Roman"/>
          <w:sz w:val="24"/>
          <w:szCs w:val="24"/>
        </w:rPr>
        <w:t xml:space="preserve">, </w:t>
      </w:r>
      <w:r w:rsidR="002E3673">
        <w:rPr>
          <w:rFonts w:cs="Times New Roman"/>
          <w:sz w:val="24"/>
          <w:szCs w:val="24"/>
        </w:rPr>
        <w:t xml:space="preserve">утвержденных </w:t>
      </w:r>
      <w:r w:rsidR="00A828B8">
        <w:rPr>
          <w:rFonts w:cs="Times New Roman"/>
          <w:sz w:val="24"/>
          <w:szCs w:val="24"/>
        </w:rPr>
        <w:t>п</w:t>
      </w:r>
      <w:r w:rsidR="002E3673" w:rsidRPr="002E3673">
        <w:rPr>
          <w:rFonts w:cs="Times New Roman"/>
          <w:sz w:val="24"/>
          <w:szCs w:val="24"/>
        </w:rPr>
        <w:t>остановление</w:t>
      </w:r>
      <w:r w:rsidR="00A828B8">
        <w:rPr>
          <w:rFonts w:cs="Times New Roman"/>
          <w:sz w:val="24"/>
          <w:szCs w:val="24"/>
        </w:rPr>
        <w:t>м</w:t>
      </w:r>
      <w:r w:rsidR="002E3673" w:rsidRPr="002E3673">
        <w:rPr>
          <w:rFonts w:cs="Times New Roman"/>
          <w:sz w:val="24"/>
          <w:szCs w:val="24"/>
        </w:rPr>
        <w:t xml:space="preserve"> Правительства РФ от 06.05.2011 </w:t>
      </w:r>
      <w:r w:rsidR="00A828B8">
        <w:rPr>
          <w:rFonts w:cs="Times New Roman"/>
          <w:sz w:val="24"/>
          <w:szCs w:val="24"/>
        </w:rPr>
        <w:t>№</w:t>
      </w:r>
      <w:r w:rsidR="002E3673" w:rsidRPr="002E3673">
        <w:rPr>
          <w:rFonts w:cs="Times New Roman"/>
          <w:sz w:val="24"/>
          <w:szCs w:val="24"/>
        </w:rPr>
        <w:t xml:space="preserve"> 354</w:t>
      </w:r>
      <w:r w:rsidR="000D5EED" w:rsidRPr="000D5EED">
        <w:rPr>
          <w:rFonts w:cs="Times New Roman"/>
          <w:sz w:val="24"/>
          <w:szCs w:val="24"/>
        </w:rPr>
        <w:t xml:space="preserve">. </w:t>
      </w:r>
      <w:r w:rsidR="00A828B8">
        <w:rPr>
          <w:rFonts w:cs="Times New Roman"/>
          <w:sz w:val="24"/>
          <w:szCs w:val="24"/>
        </w:rPr>
        <w:t xml:space="preserve">Если </w:t>
      </w:r>
      <w:r w:rsidR="00A828B8" w:rsidRPr="000D5EED">
        <w:rPr>
          <w:rFonts w:cs="Times New Roman"/>
          <w:sz w:val="24"/>
          <w:szCs w:val="24"/>
        </w:rPr>
        <w:t>нарушени</w:t>
      </w:r>
      <w:r w:rsidR="00A828B8">
        <w:rPr>
          <w:rFonts w:cs="Times New Roman"/>
          <w:sz w:val="24"/>
          <w:szCs w:val="24"/>
        </w:rPr>
        <w:t>е</w:t>
      </w:r>
      <w:r w:rsidR="00A828B8" w:rsidRPr="000D5EED">
        <w:rPr>
          <w:rFonts w:cs="Times New Roman"/>
          <w:sz w:val="24"/>
          <w:szCs w:val="24"/>
        </w:rPr>
        <w:t xml:space="preserve"> непрерывности предоставления и (или) качества </w:t>
      </w:r>
      <w:r w:rsidR="00A828B8">
        <w:rPr>
          <w:rFonts w:cs="Times New Roman"/>
          <w:sz w:val="24"/>
          <w:szCs w:val="24"/>
        </w:rPr>
        <w:t xml:space="preserve">коммунальных услуг произошло по вине </w:t>
      </w:r>
      <w:r w:rsidR="00BA6A4A">
        <w:rPr>
          <w:rFonts w:cs="Times New Roman"/>
          <w:sz w:val="24"/>
          <w:szCs w:val="24"/>
        </w:rPr>
        <w:t>Управляющ</w:t>
      </w:r>
      <w:r w:rsidR="00A828B8">
        <w:rPr>
          <w:rFonts w:cs="Times New Roman"/>
          <w:sz w:val="24"/>
          <w:szCs w:val="24"/>
        </w:rPr>
        <w:t xml:space="preserve">ей организации, то она </w:t>
      </w:r>
      <w:r w:rsidR="00E637E4">
        <w:rPr>
          <w:rFonts w:cs="Times New Roman"/>
          <w:sz w:val="24"/>
          <w:szCs w:val="24"/>
        </w:rPr>
        <w:t xml:space="preserve">обязана </w:t>
      </w:r>
      <w:r w:rsidR="000D5EED" w:rsidRPr="000D5EED">
        <w:rPr>
          <w:rFonts w:cs="Times New Roman"/>
          <w:sz w:val="24"/>
          <w:szCs w:val="24"/>
        </w:rPr>
        <w:t xml:space="preserve">уплатить </w:t>
      </w:r>
      <w:r w:rsidR="006A040C">
        <w:rPr>
          <w:rFonts w:cs="Times New Roman"/>
          <w:sz w:val="24"/>
          <w:szCs w:val="24"/>
        </w:rPr>
        <w:t>Собственн</w:t>
      </w:r>
      <w:r w:rsidR="00A828B8">
        <w:rPr>
          <w:rFonts w:cs="Times New Roman"/>
          <w:sz w:val="24"/>
          <w:szCs w:val="24"/>
        </w:rPr>
        <w:t xml:space="preserve">икам </w:t>
      </w:r>
      <w:r w:rsidR="00877E6B" w:rsidRPr="00877E6B">
        <w:rPr>
          <w:rFonts w:cs="Times New Roman"/>
          <w:sz w:val="24"/>
          <w:szCs w:val="24"/>
        </w:rPr>
        <w:t>неустойку (пеню)</w:t>
      </w:r>
      <w:r w:rsidR="00877E6B">
        <w:rPr>
          <w:rFonts w:cs="Times New Roman"/>
          <w:sz w:val="24"/>
          <w:szCs w:val="24"/>
        </w:rPr>
        <w:t xml:space="preserve"> </w:t>
      </w:r>
      <w:r w:rsidR="000C6ECE">
        <w:rPr>
          <w:rFonts w:cs="Times New Roman"/>
          <w:sz w:val="24"/>
          <w:szCs w:val="24"/>
        </w:rPr>
        <w:t xml:space="preserve">за </w:t>
      </w:r>
      <w:r w:rsidR="00877E6B" w:rsidRPr="00877E6B">
        <w:rPr>
          <w:rFonts w:cs="Times New Roman"/>
          <w:sz w:val="24"/>
          <w:szCs w:val="24"/>
        </w:rPr>
        <w:t xml:space="preserve">каждый день просрочки </w:t>
      </w:r>
      <w:r w:rsidR="00877E6B">
        <w:rPr>
          <w:rFonts w:cs="Times New Roman"/>
          <w:sz w:val="24"/>
          <w:szCs w:val="24"/>
        </w:rPr>
        <w:t xml:space="preserve">или </w:t>
      </w:r>
      <w:r w:rsidR="00666A0D">
        <w:rPr>
          <w:rFonts w:cs="Times New Roman"/>
          <w:sz w:val="24"/>
          <w:szCs w:val="24"/>
        </w:rPr>
        <w:t xml:space="preserve">предоставления </w:t>
      </w:r>
      <w:r w:rsidR="00877E6B">
        <w:rPr>
          <w:rFonts w:cs="Times New Roman"/>
          <w:sz w:val="24"/>
          <w:szCs w:val="24"/>
        </w:rPr>
        <w:t xml:space="preserve">коммунальной услуги </w:t>
      </w:r>
      <w:r w:rsidR="00666A0D" w:rsidRPr="000D5EED">
        <w:rPr>
          <w:rFonts w:cs="Times New Roman"/>
          <w:sz w:val="24"/>
          <w:szCs w:val="24"/>
        </w:rPr>
        <w:t xml:space="preserve">ненадлежащего качества </w:t>
      </w:r>
      <w:r w:rsidR="00877E6B">
        <w:rPr>
          <w:rFonts w:cs="Times New Roman"/>
          <w:sz w:val="24"/>
          <w:szCs w:val="24"/>
        </w:rPr>
        <w:t xml:space="preserve">в размере 3% </w:t>
      </w:r>
      <w:r w:rsidR="008A7212">
        <w:rPr>
          <w:rFonts w:cs="Times New Roman"/>
          <w:sz w:val="24"/>
          <w:szCs w:val="24"/>
        </w:rPr>
        <w:t xml:space="preserve">от </w:t>
      </w:r>
      <w:r w:rsidR="00666A0D">
        <w:rPr>
          <w:rFonts w:cs="Times New Roman"/>
          <w:sz w:val="24"/>
          <w:szCs w:val="24"/>
        </w:rPr>
        <w:t>средне</w:t>
      </w:r>
      <w:r w:rsidR="005D61F8">
        <w:rPr>
          <w:rFonts w:cs="Times New Roman"/>
          <w:sz w:val="24"/>
          <w:szCs w:val="24"/>
        </w:rPr>
        <w:t xml:space="preserve">месячной </w:t>
      </w:r>
      <w:r w:rsidR="00666A0D">
        <w:rPr>
          <w:rFonts w:cs="Times New Roman"/>
          <w:sz w:val="24"/>
          <w:szCs w:val="24"/>
        </w:rPr>
        <w:t xml:space="preserve">оплаты </w:t>
      </w:r>
      <w:r w:rsidR="000C6ECE">
        <w:rPr>
          <w:rFonts w:cs="Times New Roman"/>
          <w:sz w:val="24"/>
          <w:szCs w:val="24"/>
        </w:rPr>
        <w:t xml:space="preserve">данной </w:t>
      </w:r>
      <w:r w:rsidR="005D61F8">
        <w:rPr>
          <w:rFonts w:cs="Times New Roman"/>
          <w:sz w:val="24"/>
          <w:szCs w:val="24"/>
        </w:rPr>
        <w:t xml:space="preserve">коммунальной услуги за </w:t>
      </w:r>
      <w:r w:rsidR="00C906D6">
        <w:rPr>
          <w:rFonts w:cs="Times New Roman"/>
          <w:sz w:val="24"/>
          <w:szCs w:val="24"/>
        </w:rPr>
        <w:t xml:space="preserve">предыдущий </w:t>
      </w:r>
      <w:r w:rsidR="005D61F8">
        <w:rPr>
          <w:rFonts w:cs="Times New Roman"/>
          <w:sz w:val="24"/>
          <w:szCs w:val="24"/>
        </w:rPr>
        <w:t>год</w:t>
      </w:r>
      <w:r w:rsidR="00591932">
        <w:rPr>
          <w:rFonts w:cs="Times New Roman"/>
          <w:sz w:val="24"/>
          <w:szCs w:val="24"/>
        </w:rPr>
        <w:t>.</w:t>
      </w:r>
    </w:p>
    <w:p w:rsidR="0051208C" w:rsidRDefault="0051208C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</w:t>
      </w:r>
      <w:r w:rsidR="008A7212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 В</w:t>
      </w:r>
      <w:r w:rsidRPr="000D5EED">
        <w:rPr>
          <w:rFonts w:cs="Times New Roman"/>
          <w:sz w:val="24"/>
          <w:szCs w:val="24"/>
        </w:rPr>
        <w:t xml:space="preserve"> случае если предоставление </w:t>
      </w:r>
      <w:r>
        <w:rPr>
          <w:rFonts w:cs="Times New Roman"/>
          <w:sz w:val="24"/>
          <w:szCs w:val="24"/>
        </w:rPr>
        <w:t xml:space="preserve">коммунальной </w:t>
      </w:r>
      <w:r w:rsidRPr="000D5EED">
        <w:rPr>
          <w:rFonts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вызвано отсутствием технической возможности поставок холодной воды, горячей воды, электрической энергии, тепловой энергии, газа, бытового газа в баллонах, твердого топлива при наличии печного отопления, отсутствием технической возможности отведения сточных вод надлежащего качества и (или) без перерывов, превышающих установленную продолжительность, что подтверждается решением органа </w:t>
      </w:r>
      <w:r w:rsidRPr="000D5EED">
        <w:rPr>
          <w:rFonts w:cs="Times New Roman"/>
          <w:sz w:val="24"/>
          <w:szCs w:val="24"/>
        </w:rPr>
        <w:lastRenderedPageBreak/>
        <w:t xml:space="preserve">государственного жилищного надзора, уплата </w:t>
      </w:r>
      <w:r w:rsidRPr="00877E6B">
        <w:rPr>
          <w:rFonts w:cs="Times New Roman"/>
          <w:sz w:val="24"/>
          <w:szCs w:val="24"/>
        </w:rPr>
        <w:t>неустойк</w:t>
      </w:r>
      <w:r>
        <w:rPr>
          <w:rFonts w:cs="Times New Roman"/>
          <w:sz w:val="24"/>
          <w:szCs w:val="24"/>
        </w:rPr>
        <w:t>и</w:t>
      </w:r>
      <w:r w:rsidRPr="00877E6B">
        <w:rPr>
          <w:rFonts w:cs="Times New Roman"/>
          <w:sz w:val="24"/>
          <w:szCs w:val="24"/>
        </w:rPr>
        <w:t xml:space="preserve"> (пен</w:t>
      </w:r>
      <w:r>
        <w:rPr>
          <w:rFonts w:cs="Times New Roman"/>
          <w:sz w:val="24"/>
          <w:szCs w:val="24"/>
        </w:rPr>
        <w:t>и</w:t>
      </w:r>
      <w:r w:rsidRPr="00877E6B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0D5EED">
        <w:rPr>
          <w:rFonts w:cs="Times New Roman"/>
          <w:sz w:val="24"/>
          <w:szCs w:val="24"/>
        </w:rPr>
        <w:t xml:space="preserve">не осуществляется в течение периода, установленного решением органа государственного жилищного надзора и соответствующего сроку выполнения мероприятий, планов по приведению качества холодной воды, горячей воды, электрической энергии, тепловой энергии, газа, бытового газа в баллонах, твердого топлива при наличии печного отопления, а также по отведению сточных вод и (или) сокращению перерывов их поставок в соответствие с требованиями законодательства. </w:t>
      </w:r>
    </w:p>
    <w:p w:rsidR="009F4B2C" w:rsidRPr="009F4B2C" w:rsidRDefault="009F4B2C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 w:rsidRPr="009F4B2C">
        <w:rPr>
          <w:rFonts w:cs="Times New Roman"/>
          <w:sz w:val="24"/>
          <w:szCs w:val="24"/>
        </w:rPr>
        <w:t>11.</w:t>
      </w:r>
      <w:r w:rsidR="006F252E">
        <w:rPr>
          <w:rFonts w:cs="Times New Roman"/>
          <w:sz w:val="24"/>
          <w:szCs w:val="24"/>
        </w:rPr>
        <w:t>5.</w:t>
      </w:r>
      <w:r w:rsidR="008A7212">
        <w:rPr>
          <w:rFonts w:cs="Times New Roman"/>
          <w:sz w:val="24"/>
          <w:szCs w:val="24"/>
        </w:rPr>
        <w:t>9</w:t>
      </w:r>
      <w:r w:rsidRPr="009F4B2C">
        <w:rPr>
          <w:rFonts w:cs="Times New Roman"/>
          <w:sz w:val="24"/>
          <w:szCs w:val="24"/>
        </w:rPr>
        <w:t xml:space="preserve">. При наступлении обстоятельств непреодолимой силы </w:t>
      </w:r>
      <w:r w:rsidR="00BA6A4A">
        <w:rPr>
          <w:rFonts w:cs="Times New Roman"/>
          <w:sz w:val="24"/>
          <w:szCs w:val="24"/>
        </w:rPr>
        <w:t>Управляющ</w:t>
      </w:r>
      <w:r w:rsidRPr="009F4B2C">
        <w:rPr>
          <w:rFonts w:cs="Times New Roman"/>
          <w:sz w:val="24"/>
          <w:szCs w:val="24"/>
        </w:rPr>
        <w:t xml:space="preserve">ая организация выполняет указанные в настоящем </w:t>
      </w:r>
      <w:r w:rsidR="000F4095" w:rsidRPr="009F4B2C">
        <w:rPr>
          <w:rFonts w:cs="Times New Roman"/>
          <w:sz w:val="24"/>
          <w:szCs w:val="24"/>
        </w:rPr>
        <w:t xml:space="preserve">Договоре </w:t>
      </w:r>
      <w:r w:rsidRPr="009F4B2C">
        <w:rPr>
          <w:rFonts w:cs="Times New Roman"/>
          <w:sz w:val="24"/>
          <w:szCs w:val="24"/>
        </w:rPr>
        <w:t xml:space="preserve">услуги и работы по содержанию и ремонту </w:t>
      </w:r>
      <w:r w:rsidR="003F5175">
        <w:rPr>
          <w:rFonts w:cs="Times New Roman"/>
          <w:sz w:val="24"/>
          <w:szCs w:val="24"/>
        </w:rPr>
        <w:t>Обще</w:t>
      </w:r>
      <w:r w:rsidRPr="009F4B2C">
        <w:rPr>
          <w:rFonts w:cs="Times New Roman"/>
          <w:sz w:val="24"/>
          <w:szCs w:val="24"/>
        </w:rPr>
        <w:t xml:space="preserve">го имущества, а также предоставляет коммунальных услуг, за предоставление которых она отвечает, - выполнение и оказание которых возможно в сложившихся условиях. При этом размер платы за содержание жилого помещения, платы за коммунальные услуги, предусмотренный в соответствии с настоящим </w:t>
      </w:r>
      <w:r w:rsidR="000F4095" w:rsidRPr="009F4B2C">
        <w:rPr>
          <w:rFonts w:cs="Times New Roman"/>
          <w:sz w:val="24"/>
          <w:szCs w:val="24"/>
        </w:rPr>
        <w:t>Договором</w:t>
      </w:r>
      <w:r w:rsidRPr="009F4B2C">
        <w:rPr>
          <w:rFonts w:cs="Times New Roman"/>
          <w:sz w:val="24"/>
          <w:szCs w:val="24"/>
        </w:rPr>
        <w:t>, должен быть изменен пропорционально объему и количеству фактически выполненных услуг и работ.</w:t>
      </w:r>
    </w:p>
    <w:p w:rsidR="00C83CE1" w:rsidRDefault="00C83CE1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</w:t>
      </w:r>
      <w:r w:rsidR="008A7212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. </w:t>
      </w:r>
      <w:proofErr w:type="gramStart"/>
      <w:r w:rsidR="00BA6A4A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 xml:space="preserve">ая организация обязана оплатить неустойку (пени, штраф) </w:t>
      </w:r>
      <w:r w:rsidR="006A040C">
        <w:rPr>
          <w:rFonts w:cs="Times New Roman"/>
          <w:sz w:val="24"/>
          <w:szCs w:val="24"/>
        </w:rPr>
        <w:t>Собственн</w:t>
      </w:r>
      <w:r w:rsidRPr="000D5EED">
        <w:rPr>
          <w:rFonts w:cs="Times New Roman"/>
          <w:sz w:val="24"/>
          <w:szCs w:val="24"/>
        </w:rPr>
        <w:t>ика</w:t>
      </w:r>
      <w:r>
        <w:rPr>
          <w:rFonts w:cs="Times New Roman"/>
          <w:sz w:val="24"/>
          <w:szCs w:val="24"/>
        </w:rPr>
        <w:t>м</w:t>
      </w:r>
      <w:r w:rsidRPr="000D5EED">
        <w:rPr>
          <w:rFonts w:cs="Times New Roman"/>
          <w:sz w:val="24"/>
          <w:szCs w:val="24"/>
        </w:rPr>
        <w:t xml:space="preserve"> помещени</w:t>
      </w:r>
      <w:r>
        <w:rPr>
          <w:rFonts w:cs="Times New Roman"/>
          <w:sz w:val="24"/>
          <w:szCs w:val="24"/>
        </w:rPr>
        <w:t>й</w:t>
      </w:r>
      <w:r w:rsidRPr="000D5EED">
        <w:rPr>
          <w:rFonts w:cs="Times New Roman"/>
          <w:sz w:val="24"/>
          <w:szCs w:val="24"/>
        </w:rPr>
        <w:t xml:space="preserve"> не позднее 2</w:t>
      </w:r>
      <w:r>
        <w:rPr>
          <w:rFonts w:cs="Times New Roman"/>
          <w:sz w:val="24"/>
          <w:szCs w:val="24"/>
        </w:rPr>
        <w:t xml:space="preserve">-х </w:t>
      </w:r>
      <w:r w:rsidRPr="000D5EED">
        <w:rPr>
          <w:rFonts w:cs="Times New Roman"/>
          <w:sz w:val="24"/>
          <w:szCs w:val="24"/>
        </w:rPr>
        <w:t xml:space="preserve">месяцев со дня </w:t>
      </w:r>
      <w:r>
        <w:rPr>
          <w:rFonts w:cs="Times New Roman"/>
          <w:sz w:val="24"/>
          <w:szCs w:val="24"/>
        </w:rPr>
        <w:t xml:space="preserve">выявления нарушения </w:t>
      </w:r>
      <w:r w:rsidRPr="000D5EED">
        <w:rPr>
          <w:rFonts w:cs="Times New Roman"/>
          <w:sz w:val="24"/>
          <w:szCs w:val="24"/>
        </w:rPr>
        <w:t xml:space="preserve">путем снижения размера платы за </w:t>
      </w:r>
      <w:r>
        <w:rPr>
          <w:rFonts w:cs="Times New Roman"/>
          <w:sz w:val="24"/>
          <w:szCs w:val="24"/>
        </w:rPr>
        <w:t>жилое помещение и коммунальные услуги</w:t>
      </w:r>
      <w:r w:rsidRPr="000D5EED">
        <w:rPr>
          <w:rFonts w:cs="Times New Roman"/>
          <w:sz w:val="24"/>
          <w:szCs w:val="24"/>
        </w:rPr>
        <w:t xml:space="preserve">, а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</w:t>
      </w:r>
      <w:r>
        <w:rPr>
          <w:rFonts w:cs="Times New Roman"/>
          <w:sz w:val="24"/>
          <w:szCs w:val="24"/>
        </w:rPr>
        <w:t>за жилое помещение и коммунальные услуги</w:t>
      </w:r>
      <w:r w:rsidRPr="000D5EED">
        <w:rPr>
          <w:rFonts w:cs="Times New Roman"/>
          <w:sz w:val="24"/>
          <w:szCs w:val="24"/>
        </w:rPr>
        <w:t xml:space="preserve"> до уплаты штрафа в полном объеме.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001769">
        <w:rPr>
          <w:rFonts w:cs="Times New Roman"/>
          <w:sz w:val="24"/>
          <w:szCs w:val="24"/>
        </w:rPr>
        <w:t>Указанны</w:t>
      </w:r>
      <w:r>
        <w:rPr>
          <w:rFonts w:cs="Times New Roman"/>
          <w:sz w:val="24"/>
          <w:szCs w:val="24"/>
        </w:rPr>
        <w:t>е</w:t>
      </w:r>
      <w:r w:rsidRPr="0000176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неустойки </w:t>
      </w:r>
      <w:r w:rsidRPr="00001769">
        <w:rPr>
          <w:rFonts w:cs="Times New Roman"/>
          <w:sz w:val="24"/>
          <w:szCs w:val="24"/>
        </w:rPr>
        <w:t>отража</w:t>
      </w:r>
      <w:r>
        <w:rPr>
          <w:rFonts w:cs="Times New Roman"/>
          <w:sz w:val="24"/>
          <w:szCs w:val="24"/>
        </w:rPr>
        <w:t>ю</w:t>
      </w:r>
      <w:r w:rsidRPr="00001769">
        <w:rPr>
          <w:rFonts w:cs="Times New Roman"/>
          <w:sz w:val="24"/>
          <w:szCs w:val="24"/>
        </w:rPr>
        <w:t>тся в платежном документе отдельной строкой.</w:t>
      </w:r>
    </w:p>
    <w:p w:rsidR="009F4B2C" w:rsidRPr="009F4B2C" w:rsidRDefault="009F4B2C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 w:rsidRPr="009F4B2C">
        <w:rPr>
          <w:rFonts w:cs="Times New Roman"/>
          <w:sz w:val="24"/>
          <w:szCs w:val="24"/>
        </w:rPr>
        <w:t>11.</w:t>
      </w:r>
      <w:r w:rsidR="006F252E">
        <w:rPr>
          <w:rFonts w:cs="Times New Roman"/>
          <w:sz w:val="24"/>
          <w:szCs w:val="24"/>
        </w:rPr>
        <w:t>5.</w:t>
      </w:r>
      <w:r w:rsidRPr="009F4B2C">
        <w:rPr>
          <w:rFonts w:cs="Times New Roman"/>
          <w:sz w:val="24"/>
          <w:szCs w:val="24"/>
        </w:rPr>
        <w:t>1</w:t>
      </w:r>
      <w:r w:rsidR="006F252E">
        <w:rPr>
          <w:rFonts w:cs="Times New Roman"/>
          <w:sz w:val="24"/>
          <w:szCs w:val="24"/>
        </w:rPr>
        <w:t>1</w:t>
      </w:r>
      <w:r w:rsidR="008A7212">
        <w:rPr>
          <w:rFonts w:cs="Times New Roman"/>
          <w:sz w:val="24"/>
          <w:szCs w:val="24"/>
        </w:rPr>
        <w:t>.</w:t>
      </w:r>
      <w:r w:rsidRPr="009F4B2C">
        <w:rPr>
          <w:rFonts w:cs="Times New Roman"/>
          <w:sz w:val="24"/>
          <w:szCs w:val="24"/>
        </w:rPr>
        <w:t xml:space="preserve"> </w:t>
      </w:r>
      <w:r w:rsidR="00BA6A4A">
        <w:rPr>
          <w:rFonts w:cs="Times New Roman"/>
          <w:sz w:val="24"/>
          <w:szCs w:val="24"/>
        </w:rPr>
        <w:t>Управляющ</w:t>
      </w:r>
      <w:r w:rsidRPr="009F4B2C">
        <w:rPr>
          <w:rFonts w:cs="Times New Roman"/>
          <w:sz w:val="24"/>
          <w:szCs w:val="24"/>
        </w:rPr>
        <w:t xml:space="preserve">ая организация не несёт ответственность за ущерб, причинённый </w:t>
      </w:r>
      <w:r w:rsidR="003F5175">
        <w:rPr>
          <w:rFonts w:cs="Times New Roman"/>
          <w:sz w:val="24"/>
          <w:szCs w:val="24"/>
        </w:rPr>
        <w:t>Обще</w:t>
      </w:r>
      <w:r w:rsidRPr="009F4B2C">
        <w:rPr>
          <w:rFonts w:cs="Times New Roman"/>
          <w:sz w:val="24"/>
          <w:szCs w:val="24"/>
        </w:rPr>
        <w:t xml:space="preserve">му имуществу и имуществу </w:t>
      </w:r>
      <w:r w:rsidR="006A040C">
        <w:rPr>
          <w:rFonts w:cs="Times New Roman"/>
          <w:sz w:val="24"/>
          <w:szCs w:val="24"/>
        </w:rPr>
        <w:t>Собственн</w:t>
      </w:r>
      <w:r w:rsidRPr="009F4B2C">
        <w:rPr>
          <w:rFonts w:cs="Times New Roman"/>
          <w:sz w:val="24"/>
          <w:szCs w:val="24"/>
        </w:rPr>
        <w:t xml:space="preserve">иков помещений, возникший в результате строительных недостатков и скрытых дефектов, выявленных при эксплуатации </w:t>
      </w:r>
      <w:r w:rsidR="006A040C">
        <w:rPr>
          <w:rFonts w:cs="Times New Roman"/>
          <w:sz w:val="24"/>
          <w:szCs w:val="24"/>
        </w:rPr>
        <w:t>Многоквартир</w:t>
      </w:r>
      <w:r w:rsidRPr="009F4B2C">
        <w:rPr>
          <w:rFonts w:cs="Times New Roman"/>
          <w:sz w:val="24"/>
          <w:szCs w:val="24"/>
        </w:rPr>
        <w:t>ного дома.</w:t>
      </w:r>
    </w:p>
    <w:p w:rsidR="00AE6B65" w:rsidRDefault="009F4B2C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 w:rsidRPr="009F4B2C">
        <w:rPr>
          <w:rFonts w:cs="Times New Roman"/>
          <w:sz w:val="24"/>
          <w:szCs w:val="24"/>
        </w:rPr>
        <w:t>11.</w:t>
      </w:r>
      <w:r w:rsidR="006F252E">
        <w:rPr>
          <w:rFonts w:cs="Times New Roman"/>
          <w:sz w:val="24"/>
          <w:szCs w:val="24"/>
        </w:rPr>
        <w:t>5.</w:t>
      </w:r>
      <w:r w:rsidRPr="009F4B2C">
        <w:rPr>
          <w:rFonts w:cs="Times New Roman"/>
          <w:sz w:val="24"/>
          <w:szCs w:val="24"/>
        </w:rPr>
        <w:t>1</w:t>
      </w:r>
      <w:r w:rsidR="006F252E">
        <w:rPr>
          <w:rFonts w:cs="Times New Roman"/>
          <w:sz w:val="24"/>
          <w:szCs w:val="24"/>
        </w:rPr>
        <w:t>2</w:t>
      </w:r>
      <w:r w:rsidR="00457FA0">
        <w:rPr>
          <w:rFonts w:cs="Times New Roman"/>
          <w:sz w:val="24"/>
          <w:szCs w:val="24"/>
        </w:rPr>
        <w:t>.</w:t>
      </w:r>
      <w:r w:rsidRPr="009F4B2C">
        <w:rPr>
          <w:rFonts w:cs="Times New Roman"/>
          <w:sz w:val="24"/>
          <w:szCs w:val="24"/>
        </w:rPr>
        <w:t xml:space="preserve"> </w:t>
      </w:r>
      <w:r w:rsidR="00BA6A4A">
        <w:rPr>
          <w:rFonts w:cs="Times New Roman"/>
          <w:sz w:val="24"/>
          <w:szCs w:val="24"/>
        </w:rPr>
        <w:t>Управляющ</w:t>
      </w:r>
      <w:r w:rsidRPr="009F4B2C">
        <w:rPr>
          <w:rFonts w:cs="Times New Roman"/>
          <w:sz w:val="24"/>
          <w:szCs w:val="24"/>
        </w:rPr>
        <w:t xml:space="preserve">ая организация не несёт ответственность за техническое состояние </w:t>
      </w:r>
      <w:r w:rsidR="003F5175">
        <w:rPr>
          <w:rFonts w:cs="Times New Roman"/>
          <w:sz w:val="24"/>
          <w:szCs w:val="24"/>
        </w:rPr>
        <w:t>Обще</w:t>
      </w:r>
      <w:r w:rsidRPr="009F4B2C">
        <w:rPr>
          <w:rFonts w:cs="Times New Roman"/>
          <w:sz w:val="24"/>
          <w:szCs w:val="24"/>
        </w:rPr>
        <w:t xml:space="preserve">го имущества, которое существовало до даты, когда </w:t>
      </w:r>
      <w:r w:rsidR="00BA6A4A">
        <w:rPr>
          <w:rFonts w:cs="Times New Roman"/>
          <w:sz w:val="24"/>
          <w:szCs w:val="24"/>
        </w:rPr>
        <w:t>Управляющ</w:t>
      </w:r>
      <w:r w:rsidRPr="009F4B2C">
        <w:rPr>
          <w:rFonts w:cs="Times New Roman"/>
          <w:sz w:val="24"/>
          <w:szCs w:val="24"/>
        </w:rPr>
        <w:t xml:space="preserve">ая организация обязана приступить к исполнению настоящего </w:t>
      </w:r>
      <w:r w:rsidR="000F4095" w:rsidRPr="009F4B2C">
        <w:rPr>
          <w:rFonts w:cs="Times New Roman"/>
          <w:sz w:val="24"/>
          <w:szCs w:val="24"/>
        </w:rPr>
        <w:t>Договора</w:t>
      </w:r>
      <w:r w:rsidRPr="009F4B2C">
        <w:rPr>
          <w:rFonts w:cs="Times New Roman"/>
          <w:sz w:val="24"/>
          <w:szCs w:val="24"/>
        </w:rPr>
        <w:t xml:space="preserve">, если выполнение услуг и работ по обеспечению надлежащего технического состояния </w:t>
      </w:r>
      <w:r w:rsidR="003F5175">
        <w:rPr>
          <w:rFonts w:cs="Times New Roman"/>
          <w:sz w:val="24"/>
          <w:szCs w:val="24"/>
        </w:rPr>
        <w:t>Обще</w:t>
      </w:r>
      <w:r w:rsidRPr="009F4B2C">
        <w:rPr>
          <w:rFonts w:cs="Times New Roman"/>
          <w:sz w:val="24"/>
          <w:szCs w:val="24"/>
        </w:rPr>
        <w:t xml:space="preserve">го имущества не входит в ее обязанности по настоящему </w:t>
      </w:r>
      <w:r w:rsidR="000F4095" w:rsidRPr="009F4B2C">
        <w:rPr>
          <w:rFonts w:cs="Times New Roman"/>
          <w:sz w:val="24"/>
          <w:szCs w:val="24"/>
        </w:rPr>
        <w:t>Договору</w:t>
      </w:r>
      <w:r w:rsidRPr="009F4B2C">
        <w:rPr>
          <w:rFonts w:cs="Times New Roman"/>
          <w:sz w:val="24"/>
          <w:szCs w:val="24"/>
        </w:rPr>
        <w:t>.</w:t>
      </w:r>
    </w:p>
    <w:p w:rsidR="00457FA0" w:rsidRDefault="00457FA0" w:rsidP="00E86F66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9F4B2C">
        <w:rPr>
          <w:rFonts w:cs="Times New Roman"/>
          <w:sz w:val="24"/>
          <w:szCs w:val="24"/>
        </w:rPr>
        <w:t>11.</w:t>
      </w:r>
      <w:r>
        <w:rPr>
          <w:rFonts w:cs="Times New Roman"/>
          <w:sz w:val="24"/>
          <w:szCs w:val="24"/>
        </w:rPr>
        <w:t>5.</w:t>
      </w:r>
      <w:r w:rsidRPr="009F4B2C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3. </w:t>
      </w:r>
      <w:r w:rsidR="00BA6A4A">
        <w:rPr>
          <w:rFonts w:cs="Times New Roman"/>
          <w:sz w:val="24"/>
          <w:szCs w:val="24"/>
        </w:rPr>
        <w:t>Управляющ</w:t>
      </w:r>
      <w:r w:rsidRPr="00457FA0">
        <w:rPr>
          <w:rFonts w:cs="Times New Roman"/>
          <w:sz w:val="24"/>
          <w:szCs w:val="24"/>
        </w:rPr>
        <w:t>ей организацией несет ответственность за обеспечение готовности инженерных систем</w:t>
      </w:r>
      <w:r>
        <w:rPr>
          <w:rFonts w:cs="Times New Roman"/>
          <w:sz w:val="24"/>
          <w:szCs w:val="24"/>
        </w:rPr>
        <w:t xml:space="preserve"> (</w:t>
      </w:r>
      <w:r w:rsidRPr="00592A3F">
        <w:rPr>
          <w:rFonts w:cs="Times New Roman"/>
          <w:i/>
          <w:sz w:val="24"/>
          <w:szCs w:val="24"/>
        </w:rPr>
        <w:t xml:space="preserve">в случае, когда исполнителем коммунальных услуг является </w:t>
      </w:r>
      <w:proofErr w:type="spellStart"/>
      <w:r w:rsidRPr="00592A3F">
        <w:rPr>
          <w:rFonts w:cs="Times New Roman"/>
          <w:i/>
          <w:sz w:val="24"/>
          <w:szCs w:val="24"/>
        </w:rPr>
        <w:t>ресурсоснабжающая</w:t>
      </w:r>
      <w:proofErr w:type="spellEnd"/>
      <w:r w:rsidRPr="00592A3F">
        <w:rPr>
          <w:rFonts w:cs="Times New Roman"/>
          <w:i/>
          <w:sz w:val="24"/>
          <w:szCs w:val="24"/>
        </w:rPr>
        <w:t xml:space="preserve"> организация</w:t>
      </w:r>
      <w:r w:rsidR="00592A3F">
        <w:rPr>
          <w:rFonts w:cs="Times New Roman"/>
          <w:sz w:val="24"/>
          <w:szCs w:val="24"/>
        </w:rPr>
        <w:t>)</w:t>
      </w:r>
      <w:r w:rsidRPr="00457FA0">
        <w:rPr>
          <w:rFonts w:cs="Times New Roman"/>
          <w:sz w:val="24"/>
          <w:szCs w:val="24"/>
        </w:rPr>
        <w:t>.</w:t>
      </w:r>
    </w:p>
    <w:p w:rsidR="00AE6B65" w:rsidRPr="000D5EED" w:rsidRDefault="004224A2" w:rsidP="00E86F66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4224A2">
        <w:rPr>
          <w:rFonts w:cs="Times New Roman"/>
          <w:sz w:val="24"/>
          <w:szCs w:val="24"/>
        </w:rPr>
        <w:t>11.</w:t>
      </w:r>
      <w:r>
        <w:rPr>
          <w:rFonts w:cs="Times New Roman"/>
          <w:sz w:val="24"/>
          <w:szCs w:val="24"/>
        </w:rPr>
        <w:t>6</w:t>
      </w:r>
      <w:r w:rsidR="006541DE">
        <w:rPr>
          <w:rFonts w:cs="Times New Roman"/>
          <w:sz w:val="24"/>
          <w:szCs w:val="24"/>
        </w:rPr>
        <w:t>.</w:t>
      </w:r>
      <w:r w:rsidRPr="004224A2">
        <w:rPr>
          <w:rFonts w:cs="Times New Roman"/>
          <w:sz w:val="24"/>
          <w:szCs w:val="24"/>
        </w:rPr>
        <w:t xml:space="preserve"> Ответственность </w:t>
      </w:r>
      <w:r w:rsidR="006A040C">
        <w:rPr>
          <w:rFonts w:cs="Times New Roman"/>
          <w:sz w:val="24"/>
          <w:szCs w:val="24"/>
        </w:rPr>
        <w:t>Собственн</w:t>
      </w:r>
      <w:r>
        <w:rPr>
          <w:rFonts w:cs="Times New Roman"/>
          <w:sz w:val="24"/>
          <w:szCs w:val="24"/>
        </w:rPr>
        <w:t>иков</w:t>
      </w:r>
    </w:p>
    <w:p w:rsidR="000D5EED" w:rsidRPr="000D5EED" w:rsidRDefault="00DD3DF8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4224A2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  <w:r w:rsidR="004224A2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="006A040C">
        <w:rPr>
          <w:rFonts w:cs="Times New Roman"/>
          <w:sz w:val="24"/>
          <w:szCs w:val="24"/>
        </w:rPr>
        <w:t>Собственн</w:t>
      </w:r>
      <w:r w:rsidRPr="000D5EED">
        <w:rPr>
          <w:rFonts w:cs="Times New Roman"/>
          <w:sz w:val="24"/>
          <w:szCs w:val="24"/>
        </w:rPr>
        <w:t>ики</w:t>
      </w:r>
      <w:r w:rsidR="000D5EED" w:rsidRPr="000D5EED">
        <w:rPr>
          <w:rFonts w:cs="Times New Roman"/>
          <w:sz w:val="24"/>
          <w:szCs w:val="24"/>
        </w:rPr>
        <w:t xml:space="preserve">, несвоевременно и (или) не полностью внесшие плату за жилое помещение и коммунальные услуги, за предоставление которых отвечает </w:t>
      </w:r>
      <w:r w:rsidR="00BA6A4A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ая организация</w:t>
      </w:r>
      <w:r w:rsidR="000D5EED" w:rsidRPr="000D5EED">
        <w:rPr>
          <w:rFonts w:cs="Times New Roman"/>
          <w:sz w:val="24"/>
          <w:szCs w:val="24"/>
        </w:rPr>
        <w:t xml:space="preserve">, обязаны уплатить </w:t>
      </w:r>
      <w:r w:rsidR="00BA6A4A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0D5EED" w:rsidRPr="000D5EED">
        <w:rPr>
          <w:rFonts w:cs="Times New Roman"/>
          <w:sz w:val="24"/>
          <w:szCs w:val="24"/>
        </w:rPr>
        <w:t xml:space="preserve"> пени в размере 1/300 ставки рефинансирования Центрального банка РФ, действующей на день фактической оплаты, от не выплаченной в срок </w:t>
      </w:r>
      <w:proofErr w:type="gramStart"/>
      <w:r w:rsidR="000D5EED" w:rsidRPr="000D5EED">
        <w:rPr>
          <w:rFonts w:cs="Times New Roman"/>
          <w:sz w:val="24"/>
          <w:szCs w:val="24"/>
        </w:rPr>
        <w:t>суммы</w:t>
      </w:r>
      <w:proofErr w:type="gramEnd"/>
      <w:r w:rsidR="000D5EED" w:rsidRPr="000D5EED">
        <w:rPr>
          <w:rFonts w:cs="Times New Roman"/>
          <w:sz w:val="24"/>
          <w:szCs w:val="24"/>
        </w:rPr>
        <w:t xml:space="preserve"> за каждый день просрочки начиная с 31-го дня, следующего за днем наступления установленного срока оплаты, по день фактической оплаты, произведенной в течение 90 календарных дней со дня наступления </w:t>
      </w:r>
      <w:r w:rsidR="000D5EED" w:rsidRPr="000D5EED">
        <w:rPr>
          <w:rFonts w:cs="Times New Roman"/>
          <w:sz w:val="24"/>
          <w:szCs w:val="24"/>
        </w:rPr>
        <w:lastRenderedPageBreak/>
        <w:t>установленного срока оплаты, либо до истечения 90 календарных дней после дня наступления установленного срока оплаты, если в 90-дневный срок оплата не произведена. Начиная с 91 дня, следующего за днем наступления установленного срока оплаты, по день фактической оплаты пени уплачиваются в размере 1/130 ставки рефинансирования Центрального банка РФ, действующей на день фактической оплаты, от не выплаченной в срок суммы за каждый день просрочки. Увеличение размеров пеней не допускается.</w:t>
      </w:r>
    </w:p>
    <w:p w:rsidR="000D5EED" w:rsidRDefault="00BA4DAA" w:rsidP="00E86F66">
      <w:pPr>
        <w:widowControl w:val="0"/>
        <w:spacing w:before="12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="004224A2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  <w:r w:rsidR="004224A2">
        <w:rPr>
          <w:rFonts w:cs="Times New Roman"/>
          <w:sz w:val="24"/>
          <w:szCs w:val="24"/>
        </w:rPr>
        <w:t>2</w:t>
      </w:r>
      <w:r w:rsidR="0045142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A040C">
        <w:rPr>
          <w:rFonts w:cs="Times New Roman"/>
          <w:sz w:val="24"/>
          <w:szCs w:val="24"/>
        </w:rPr>
        <w:t>Собственн</w:t>
      </w:r>
      <w:r w:rsidRPr="000D5EED">
        <w:rPr>
          <w:rFonts w:cs="Times New Roman"/>
          <w:sz w:val="24"/>
          <w:szCs w:val="24"/>
        </w:rPr>
        <w:t xml:space="preserve">ики </w:t>
      </w:r>
      <w:r w:rsidR="000D5EED" w:rsidRPr="000D5EED">
        <w:rPr>
          <w:rFonts w:cs="Times New Roman"/>
          <w:sz w:val="24"/>
          <w:szCs w:val="24"/>
        </w:rPr>
        <w:t>несвоевременно и (или) не полностью уплатившие взносы на капитальный ремонт, обязаны уплатить в фонд капитального ремонта</w:t>
      </w:r>
      <w:r w:rsidR="000D5EED" w:rsidRPr="0025198A">
        <w:rPr>
          <w:rFonts w:cs="Times New Roman"/>
          <w:sz w:val="24"/>
          <w:szCs w:val="24"/>
          <w:vertAlign w:val="superscript"/>
        </w:rPr>
        <w:footnoteReference w:id="2"/>
      </w:r>
      <w:r w:rsidR="000D5EED" w:rsidRPr="000D5EED">
        <w:rPr>
          <w:rFonts w:cs="Times New Roman"/>
          <w:sz w:val="24"/>
          <w:szCs w:val="24"/>
        </w:rPr>
        <w:t xml:space="preserve"> пени в размере 1/300 ставки рефинансирования Центрального банка РФ, действующей на день фактической оплаты, от не выплаченной в срок </w:t>
      </w:r>
      <w:proofErr w:type="gramStart"/>
      <w:r w:rsidR="000D5EED" w:rsidRPr="000D5EED">
        <w:rPr>
          <w:rFonts w:cs="Times New Roman"/>
          <w:sz w:val="24"/>
          <w:szCs w:val="24"/>
        </w:rPr>
        <w:t>суммы</w:t>
      </w:r>
      <w:proofErr w:type="gramEnd"/>
      <w:r w:rsidR="000D5EED" w:rsidRPr="000D5EED">
        <w:rPr>
          <w:rFonts w:cs="Times New Roman"/>
          <w:sz w:val="24"/>
          <w:szCs w:val="24"/>
        </w:rPr>
        <w:t xml:space="preserve"> за каждый день просрочки начиная с 31-го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CE0A50" w:rsidRPr="00CE0A50" w:rsidRDefault="00CE0A50" w:rsidP="00CB0AAF">
      <w:pPr>
        <w:spacing w:after="240" w:line="276" w:lineRule="auto"/>
        <w:jc w:val="both"/>
        <w:rPr>
          <w:sz w:val="24"/>
          <w:szCs w:val="24"/>
        </w:rPr>
      </w:pPr>
    </w:p>
    <w:sectPr w:rsidR="00CE0A50" w:rsidRPr="00CE0A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81" w:rsidRDefault="00FC2181" w:rsidP="000D5EED">
      <w:pPr>
        <w:spacing w:line="240" w:lineRule="auto"/>
      </w:pPr>
      <w:r>
        <w:separator/>
      </w:r>
    </w:p>
  </w:endnote>
  <w:endnote w:type="continuationSeparator" w:id="0">
    <w:p w:rsidR="00FC2181" w:rsidRDefault="00FC2181" w:rsidP="000D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87335"/>
      <w:docPartObj>
        <w:docPartGallery w:val="Page Numbers (Bottom of Page)"/>
        <w:docPartUnique/>
      </w:docPartObj>
    </w:sdtPr>
    <w:sdtEndPr/>
    <w:sdtContent>
      <w:p w:rsidR="002C06C9" w:rsidRDefault="002C06C9">
        <w:pPr>
          <w:pStyle w:val="a9"/>
          <w:jc w:val="right"/>
        </w:pPr>
        <w:r w:rsidRPr="00CD0A3B">
          <w:rPr>
            <w:sz w:val="20"/>
            <w:szCs w:val="20"/>
          </w:rPr>
          <w:fldChar w:fldCharType="begin"/>
        </w:r>
        <w:r w:rsidRPr="00CD0A3B">
          <w:rPr>
            <w:sz w:val="20"/>
            <w:szCs w:val="20"/>
          </w:rPr>
          <w:instrText>PAGE   \* MERGEFORMAT</w:instrText>
        </w:r>
        <w:r w:rsidRPr="00CD0A3B">
          <w:rPr>
            <w:sz w:val="20"/>
            <w:szCs w:val="20"/>
          </w:rPr>
          <w:fldChar w:fldCharType="separate"/>
        </w:r>
        <w:r w:rsidR="00CD0A3B">
          <w:rPr>
            <w:noProof/>
            <w:sz w:val="20"/>
            <w:szCs w:val="20"/>
          </w:rPr>
          <w:t>2</w:t>
        </w:r>
        <w:r w:rsidRPr="00CD0A3B">
          <w:rPr>
            <w:sz w:val="20"/>
            <w:szCs w:val="20"/>
          </w:rPr>
          <w:fldChar w:fldCharType="end"/>
        </w:r>
      </w:p>
    </w:sdtContent>
  </w:sdt>
  <w:p w:rsidR="002C06C9" w:rsidRDefault="002C06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81" w:rsidRDefault="00FC2181" w:rsidP="000D5EED">
      <w:pPr>
        <w:spacing w:line="240" w:lineRule="auto"/>
      </w:pPr>
      <w:r>
        <w:separator/>
      </w:r>
    </w:p>
  </w:footnote>
  <w:footnote w:type="continuationSeparator" w:id="0">
    <w:p w:rsidR="00FC2181" w:rsidRDefault="00FC2181" w:rsidP="000D5EED">
      <w:pPr>
        <w:spacing w:line="240" w:lineRule="auto"/>
      </w:pPr>
      <w:r>
        <w:continuationSeparator/>
      </w:r>
    </w:p>
  </w:footnote>
  <w:footnote w:id="1">
    <w:p w:rsidR="000D5EED" w:rsidRPr="006040A9" w:rsidRDefault="000D5EED" w:rsidP="000D5EED">
      <w:pPr>
        <w:pStyle w:val="a3"/>
        <w:jc w:val="both"/>
        <w:rPr>
          <w:rFonts w:ascii="Times New Roman" w:hAnsi="Times New Roman" w:cs="Times New Roman"/>
        </w:rPr>
      </w:pPr>
      <w:r w:rsidRPr="006040A9">
        <w:rPr>
          <w:rStyle w:val="a5"/>
          <w:rFonts w:ascii="Times New Roman" w:hAnsi="Times New Roman" w:cs="Times New Roman"/>
        </w:rPr>
        <w:footnoteRef/>
      </w:r>
      <w:r w:rsidRPr="0060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данном разделе у</w:t>
      </w:r>
      <w:r w:rsidRPr="006040A9">
        <w:rPr>
          <w:rFonts w:ascii="Times New Roman" w:hAnsi="Times New Roman" w:cs="Times New Roman"/>
        </w:rPr>
        <w:t>слови</w:t>
      </w:r>
      <w:r>
        <w:rPr>
          <w:rFonts w:ascii="Times New Roman" w:hAnsi="Times New Roman" w:cs="Times New Roman"/>
        </w:rPr>
        <w:t>я об ответственности за нарушения обязательств по ДУ, содержащие ссылки на нормы ЖК РФ,</w:t>
      </w:r>
      <w:r w:rsidRPr="006040A9">
        <w:rPr>
          <w:rFonts w:ascii="Times New Roman" w:hAnsi="Times New Roman" w:cs="Times New Roman"/>
        </w:rPr>
        <w:t xml:space="preserve"> явля</w:t>
      </w:r>
      <w:r>
        <w:rPr>
          <w:rFonts w:ascii="Times New Roman" w:hAnsi="Times New Roman" w:cs="Times New Roman"/>
        </w:rPr>
        <w:t>ю</w:t>
      </w:r>
      <w:r w:rsidRPr="006040A9">
        <w:rPr>
          <w:rFonts w:ascii="Times New Roman" w:hAnsi="Times New Roman" w:cs="Times New Roman"/>
        </w:rPr>
        <w:t>тся информационным</w:t>
      </w:r>
      <w:r>
        <w:rPr>
          <w:rFonts w:ascii="Times New Roman" w:hAnsi="Times New Roman" w:cs="Times New Roman"/>
        </w:rPr>
        <w:t>и</w:t>
      </w:r>
      <w:r w:rsidRPr="006040A9">
        <w:rPr>
          <w:rFonts w:ascii="Times New Roman" w:hAnsi="Times New Roman" w:cs="Times New Roman"/>
        </w:rPr>
        <w:t xml:space="preserve">, т.к. </w:t>
      </w:r>
      <w:r>
        <w:rPr>
          <w:rFonts w:ascii="Times New Roman" w:hAnsi="Times New Roman" w:cs="Times New Roman"/>
        </w:rPr>
        <w:t>штрафы (</w:t>
      </w:r>
      <w:r w:rsidRPr="006040A9">
        <w:rPr>
          <w:rFonts w:ascii="Times New Roman" w:hAnsi="Times New Roman" w:cs="Times New Roman"/>
        </w:rPr>
        <w:t>пени</w:t>
      </w:r>
      <w:r>
        <w:rPr>
          <w:rFonts w:ascii="Times New Roman" w:hAnsi="Times New Roman" w:cs="Times New Roman"/>
        </w:rPr>
        <w:t>)</w:t>
      </w:r>
      <w:r w:rsidRPr="006040A9">
        <w:rPr>
          <w:rFonts w:ascii="Times New Roman" w:hAnsi="Times New Roman" w:cs="Times New Roman"/>
        </w:rPr>
        <w:t xml:space="preserve"> установлено нормой ЖК РФ. Но для понимания паритетности взаимной ответственности так</w:t>
      </w:r>
      <w:r>
        <w:rPr>
          <w:rFonts w:ascii="Times New Roman" w:hAnsi="Times New Roman" w:cs="Times New Roman"/>
        </w:rPr>
        <w:t>и</w:t>
      </w:r>
      <w:r w:rsidRPr="006040A9">
        <w:rPr>
          <w:rFonts w:ascii="Times New Roman" w:hAnsi="Times New Roman" w:cs="Times New Roman"/>
        </w:rPr>
        <w:t>е услови</w:t>
      </w:r>
      <w:r>
        <w:rPr>
          <w:rFonts w:ascii="Times New Roman" w:hAnsi="Times New Roman" w:cs="Times New Roman"/>
        </w:rPr>
        <w:t>я</w:t>
      </w:r>
      <w:r w:rsidRPr="006040A9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>гут</w:t>
      </w:r>
      <w:r w:rsidRPr="006040A9">
        <w:rPr>
          <w:rFonts w:ascii="Times New Roman" w:hAnsi="Times New Roman" w:cs="Times New Roman"/>
        </w:rPr>
        <w:t xml:space="preserve"> быть включен</w:t>
      </w:r>
      <w:r>
        <w:rPr>
          <w:rFonts w:ascii="Times New Roman" w:hAnsi="Times New Roman" w:cs="Times New Roman"/>
        </w:rPr>
        <w:t>ы</w:t>
      </w:r>
      <w:r w:rsidRPr="006040A9">
        <w:rPr>
          <w:rFonts w:ascii="Times New Roman" w:hAnsi="Times New Roman" w:cs="Times New Roman"/>
        </w:rPr>
        <w:t xml:space="preserve"> в ДУ.</w:t>
      </w:r>
      <w:r>
        <w:rPr>
          <w:rFonts w:ascii="Times New Roman" w:hAnsi="Times New Roman" w:cs="Times New Roman"/>
        </w:rPr>
        <w:t xml:space="preserve"> Хотя можно ограничиться только положениями п. 22.1 и 22.2 ДУ.</w:t>
      </w:r>
    </w:p>
  </w:footnote>
  <w:footnote w:id="2">
    <w:p w:rsidR="000D5EED" w:rsidRPr="000A47E3" w:rsidRDefault="000D5EED" w:rsidP="000D5EED">
      <w:pPr>
        <w:pStyle w:val="a3"/>
        <w:jc w:val="both"/>
        <w:rPr>
          <w:rFonts w:ascii="Times New Roman" w:hAnsi="Times New Roman" w:cs="Times New Roman"/>
        </w:rPr>
      </w:pPr>
      <w:r w:rsidRPr="000A47E3">
        <w:rPr>
          <w:rStyle w:val="a5"/>
          <w:rFonts w:ascii="Times New Roman" w:hAnsi="Times New Roman" w:cs="Times New Roman"/>
        </w:rPr>
        <w:footnoteRef/>
      </w:r>
      <w:r w:rsidRPr="000A47E3">
        <w:rPr>
          <w:rFonts w:ascii="Times New Roman" w:hAnsi="Times New Roman" w:cs="Times New Roman"/>
        </w:rPr>
        <w:t xml:space="preserve"> Данный пункт целесообразно включить в </w:t>
      </w:r>
      <w:r w:rsidR="00DD3DF8">
        <w:rPr>
          <w:rFonts w:ascii="Times New Roman" w:hAnsi="Times New Roman" w:cs="Times New Roman"/>
        </w:rPr>
        <w:t>договор управления</w:t>
      </w:r>
      <w:r w:rsidRPr="000A47E3">
        <w:rPr>
          <w:rFonts w:ascii="Times New Roman" w:hAnsi="Times New Roman" w:cs="Times New Roman"/>
        </w:rPr>
        <w:t xml:space="preserve"> в случае, если фонд капитального ремонта формируется на специальном счете, а выбранным владельцем специального счета является </w:t>
      </w:r>
      <w:r w:rsidR="003F5175">
        <w:rPr>
          <w:rFonts w:ascii="Times New Roman" w:hAnsi="Times New Roman" w:cs="Times New Roman"/>
        </w:rPr>
        <w:t xml:space="preserve">управляющей </w:t>
      </w:r>
      <w:r w:rsidR="00BA4DAA">
        <w:rPr>
          <w:rFonts w:ascii="Times New Roman" w:hAnsi="Times New Roman" w:cs="Times New Roman"/>
        </w:rPr>
        <w:t>организации</w:t>
      </w:r>
      <w:r w:rsidRPr="000A47E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86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DC41A4"/>
    <w:multiLevelType w:val="hybridMultilevel"/>
    <w:tmpl w:val="CD805BB4"/>
    <w:lvl w:ilvl="0" w:tplc="AFE2E6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5C"/>
    <w:rsid w:val="00001769"/>
    <w:rsid w:val="00014D76"/>
    <w:rsid w:val="00043ED3"/>
    <w:rsid w:val="000873CD"/>
    <w:rsid w:val="000B3B5E"/>
    <w:rsid w:val="000B7D94"/>
    <w:rsid w:val="000C6ECE"/>
    <w:rsid w:val="000D5EED"/>
    <w:rsid w:val="000F4095"/>
    <w:rsid w:val="00125A4D"/>
    <w:rsid w:val="001356D9"/>
    <w:rsid w:val="00140059"/>
    <w:rsid w:val="00164B73"/>
    <w:rsid w:val="0018565C"/>
    <w:rsid w:val="001E249F"/>
    <w:rsid w:val="001F171D"/>
    <w:rsid w:val="00200A1A"/>
    <w:rsid w:val="00233DEE"/>
    <w:rsid w:val="0025198A"/>
    <w:rsid w:val="00263592"/>
    <w:rsid w:val="00284F53"/>
    <w:rsid w:val="002C06C9"/>
    <w:rsid w:val="002E3673"/>
    <w:rsid w:val="002E7D63"/>
    <w:rsid w:val="003A3F48"/>
    <w:rsid w:val="003A5735"/>
    <w:rsid w:val="003F5175"/>
    <w:rsid w:val="0040736F"/>
    <w:rsid w:val="00415E18"/>
    <w:rsid w:val="004224A2"/>
    <w:rsid w:val="0045142E"/>
    <w:rsid w:val="00454C37"/>
    <w:rsid w:val="00457FA0"/>
    <w:rsid w:val="004643AF"/>
    <w:rsid w:val="00465F8E"/>
    <w:rsid w:val="005112C4"/>
    <w:rsid w:val="0051208C"/>
    <w:rsid w:val="00517931"/>
    <w:rsid w:val="0052717C"/>
    <w:rsid w:val="00591932"/>
    <w:rsid w:val="00592A3F"/>
    <w:rsid w:val="005946B8"/>
    <w:rsid w:val="005A4D7F"/>
    <w:rsid w:val="005D61F8"/>
    <w:rsid w:val="00602450"/>
    <w:rsid w:val="00640A68"/>
    <w:rsid w:val="006541DE"/>
    <w:rsid w:val="00666A0D"/>
    <w:rsid w:val="006A040C"/>
    <w:rsid w:val="006F252E"/>
    <w:rsid w:val="00704B6D"/>
    <w:rsid w:val="007731C4"/>
    <w:rsid w:val="007C7092"/>
    <w:rsid w:val="007E25D8"/>
    <w:rsid w:val="007E6163"/>
    <w:rsid w:val="00810DD0"/>
    <w:rsid w:val="008146E4"/>
    <w:rsid w:val="00820E07"/>
    <w:rsid w:val="008260C7"/>
    <w:rsid w:val="00827173"/>
    <w:rsid w:val="00843A55"/>
    <w:rsid w:val="008561D1"/>
    <w:rsid w:val="00877E6B"/>
    <w:rsid w:val="00882EC5"/>
    <w:rsid w:val="008A7212"/>
    <w:rsid w:val="008C25E8"/>
    <w:rsid w:val="008D4826"/>
    <w:rsid w:val="00934194"/>
    <w:rsid w:val="009353C8"/>
    <w:rsid w:val="0096358C"/>
    <w:rsid w:val="00987529"/>
    <w:rsid w:val="009E6508"/>
    <w:rsid w:val="009F4B2C"/>
    <w:rsid w:val="00A53FB5"/>
    <w:rsid w:val="00A812C4"/>
    <w:rsid w:val="00A828B8"/>
    <w:rsid w:val="00AA2026"/>
    <w:rsid w:val="00AB4290"/>
    <w:rsid w:val="00AC53B8"/>
    <w:rsid w:val="00AD1BE4"/>
    <w:rsid w:val="00AD3CF5"/>
    <w:rsid w:val="00AE31FB"/>
    <w:rsid w:val="00AE6B65"/>
    <w:rsid w:val="00B026E2"/>
    <w:rsid w:val="00B16E8B"/>
    <w:rsid w:val="00B379CA"/>
    <w:rsid w:val="00B624AC"/>
    <w:rsid w:val="00BA3ED6"/>
    <w:rsid w:val="00BA4DAA"/>
    <w:rsid w:val="00BA6A4A"/>
    <w:rsid w:val="00BA7037"/>
    <w:rsid w:val="00BC7755"/>
    <w:rsid w:val="00C10778"/>
    <w:rsid w:val="00C567EB"/>
    <w:rsid w:val="00C83CE1"/>
    <w:rsid w:val="00C906D6"/>
    <w:rsid w:val="00C90B3C"/>
    <w:rsid w:val="00C95FF5"/>
    <w:rsid w:val="00CB0AAF"/>
    <w:rsid w:val="00CD0A3B"/>
    <w:rsid w:val="00CD6AFA"/>
    <w:rsid w:val="00CE0A50"/>
    <w:rsid w:val="00CF2DEB"/>
    <w:rsid w:val="00CF4520"/>
    <w:rsid w:val="00D12D5D"/>
    <w:rsid w:val="00D356B5"/>
    <w:rsid w:val="00D976A9"/>
    <w:rsid w:val="00DC4C52"/>
    <w:rsid w:val="00DD3DF8"/>
    <w:rsid w:val="00DE4356"/>
    <w:rsid w:val="00E5761C"/>
    <w:rsid w:val="00E637E4"/>
    <w:rsid w:val="00E86F66"/>
    <w:rsid w:val="00EB7AE5"/>
    <w:rsid w:val="00EC6017"/>
    <w:rsid w:val="00EF04A8"/>
    <w:rsid w:val="00F325F5"/>
    <w:rsid w:val="00F4516C"/>
    <w:rsid w:val="00FC2181"/>
    <w:rsid w:val="00FE1829"/>
    <w:rsid w:val="00FE2D9B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D5EE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D5EED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0D5EED"/>
    <w:rPr>
      <w:vertAlign w:val="superscript"/>
    </w:rPr>
  </w:style>
  <w:style w:type="paragraph" w:styleId="a6">
    <w:name w:val="List Paragraph"/>
    <w:basedOn w:val="a"/>
    <w:uiPriority w:val="34"/>
    <w:qFormat/>
    <w:rsid w:val="004643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06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6C9"/>
  </w:style>
  <w:style w:type="paragraph" w:styleId="a9">
    <w:name w:val="footer"/>
    <w:basedOn w:val="a"/>
    <w:link w:val="aa"/>
    <w:uiPriority w:val="99"/>
    <w:unhideWhenUsed/>
    <w:rsid w:val="002C06C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D5EE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D5EED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0D5EED"/>
    <w:rPr>
      <w:vertAlign w:val="superscript"/>
    </w:rPr>
  </w:style>
  <w:style w:type="paragraph" w:styleId="a6">
    <w:name w:val="List Paragraph"/>
    <w:basedOn w:val="a"/>
    <w:uiPriority w:val="34"/>
    <w:qFormat/>
    <w:rsid w:val="004643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06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6C9"/>
  </w:style>
  <w:style w:type="paragraph" w:styleId="a9">
    <w:name w:val="footer"/>
    <w:basedOn w:val="a"/>
    <w:link w:val="aa"/>
    <w:uiPriority w:val="99"/>
    <w:unhideWhenUsed/>
    <w:rsid w:val="002C06C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9981-67B4-4BE0-9FCE-95960AAB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8</cp:revision>
  <cp:lastPrinted>2019-11-06T13:15:00Z</cp:lastPrinted>
  <dcterms:created xsi:type="dcterms:W3CDTF">2019-09-11T09:03:00Z</dcterms:created>
  <dcterms:modified xsi:type="dcterms:W3CDTF">2019-11-06T13:15:00Z</dcterms:modified>
</cp:coreProperties>
</file>