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FC" w:rsidRPr="008D7FFC" w:rsidRDefault="007967D6" w:rsidP="007967D6">
      <w:pPr>
        <w:spacing w:after="120" w:line="276" w:lineRule="auto"/>
        <w:jc w:val="center"/>
        <w:rPr>
          <w:b/>
          <w:caps/>
          <w:sz w:val="24"/>
          <w:szCs w:val="24"/>
        </w:rPr>
      </w:pPr>
      <w:bookmarkStart w:id="0" w:name="_GoBack"/>
      <w:bookmarkEnd w:id="0"/>
      <w:r>
        <w:rPr>
          <w:b/>
          <w:caps/>
          <w:sz w:val="24"/>
          <w:szCs w:val="24"/>
        </w:rPr>
        <w:t xml:space="preserve">14. </w:t>
      </w:r>
      <w:r w:rsidR="008D7FFC" w:rsidRPr="008D7FFC">
        <w:rPr>
          <w:b/>
          <w:caps/>
          <w:sz w:val="24"/>
          <w:szCs w:val="24"/>
        </w:rPr>
        <w:t>Заключительные положения</w:t>
      </w:r>
    </w:p>
    <w:p w:rsidR="00151FF1" w:rsidRDefault="008D7FFC" w:rsidP="007967D6">
      <w:pPr>
        <w:spacing w:line="276" w:lineRule="auto"/>
        <w:ind w:firstLine="709"/>
        <w:rPr>
          <w:sz w:val="24"/>
          <w:szCs w:val="24"/>
        </w:rPr>
      </w:pPr>
      <w:r w:rsidRPr="007967D6">
        <w:rPr>
          <w:sz w:val="24"/>
          <w:szCs w:val="24"/>
        </w:rPr>
        <w:t>Требования</w:t>
      </w:r>
      <w:r w:rsidR="007967D6">
        <w:rPr>
          <w:sz w:val="24"/>
          <w:szCs w:val="24"/>
        </w:rPr>
        <w:t>, связанные с данным разделом договора управления многоквартирным домом, законодательством не установлены.</w:t>
      </w:r>
    </w:p>
    <w:p w:rsidR="008D7FFC" w:rsidRPr="00E812DB" w:rsidRDefault="00C5383B" w:rsidP="00505DD6">
      <w:pPr>
        <w:spacing w:before="120" w:line="240" w:lineRule="auto"/>
        <w:jc w:val="both"/>
        <w:rPr>
          <w:sz w:val="24"/>
          <w:szCs w:val="24"/>
        </w:rPr>
      </w:pPr>
      <w:proofErr w:type="gramStart"/>
      <w:r w:rsidRPr="00C5383B">
        <w:rPr>
          <w:b/>
          <w:sz w:val="24"/>
          <w:szCs w:val="24"/>
        </w:rPr>
        <w:t>Вариант 1</w:t>
      </w:r>
      <w:r>
        <w:rPr>
          <w:b/>
          <w:sz w:val="24"/>
          <w:szCs w:val="24"/>
        </w:rPr>
        <w:t>:</w:t>
      </w:r>
      <w:r w:rsidR="00B9778C" w:rsidRPr="00E812DB">
        <w:rPr>
          <w:b/>
          <w:sz w:val="24"/>
          <w:szCs w:val="24"/>
        </w:rPr>
        <w:t xml:space="preserve"> </w:t>
      </w:r>
      <w:r w:rsidR="00B9778C" w:rsidRPr="00E812DB">
        <w:rPr>
          <w:sz w:val="24"/>
          <w:szCs w:val="24"/>
        </w:rPr>
        <w:t xml:space="preserve">указывается только количество экземпляров </w:t>
      </w:r>
      <w:r w:rsidR="00E47565">
        <w:rPr>
          <w:sz w:val="24"/>
          <w:szCs w:val="24"/>
        </w:rPr>
        <w:t xml:space="preserve">договора </w:t>
      </w:r>
      <w:r w:rsidR="00B9778C" w:rsidRPr="00E812DB">
        <w:rPr>
          <w:sz w:val="24"/>
          <w:szCs w:val="24"/>
        </w:rPr>
        <w:t xml:space="preserve">равной юридической силы и места </w:t>
      </w:r>
      <w:r w:rsidR="00505DD6">
        <w:rPr>
          <w:sz w:val="24"/>
          <w:szCs w:val="24"/>
        </w:rPr>
        <w:t xml:space="preserve">их </w:t>
      </w:r>
      <w:r w:rsidR="00B9778C" w:rsidRPr="00E812DB">
        <w:rPr>
          <w:sz w:val="24"/>
          <w:szCs w:val="24"/>
        </w:rPr>
        <w:t xml:space="preserve">нахождения </w:t>
      </w:r>
      <w:r w:rsidR="007967D6">
        <w:rPr>
          <w:sz w:val="24"/>
          <w:szCs w:val="24"/>
        </w:rPr>
        <w:t>(в случае составления договора как одного документа, подписанного всеми собственниками (</w:t>
      </w:r>
      <w:r w:rsidR="00960E7F">
        <w:rPr>
          <w:sz w:val="24"/>
          <w:szCs w:val="24"/>
        </w:rPr>
        <w:t>со</w:t>
      </w:r>
      <w:r w:rsidR="00960E7F" w:rsidRPr="00960E7F">
        <w:rPr>
          <w:sz w:val="24"/>
          <w:szCs w:val="24"/>
        </w:rPr>
        <w:t>бственник</w:t>
      </w:r>
      <w:r w:rsidR="00960E7F">
        <w:rPr>
          <w:sz w:val="24"/>
          <w:szCs w:val="24"/>
        </w:rPr>
        <w:t>ами,</w:t>
      </w:r>
      <w:r w:rsidR="00960E7F" w:rsidRPr="00960E7F">
        <w:rPr>
          <w:sz w:val="24"/>
          <w:szCs w:val="24"/>
        </w:rPr>
        <w:t xml:space="preserve"> обладающи</w:t>
      </w:r>
      <w:r w:rsidR="00960E7F">
        <w:rPr>
          <w:sz w:val="24"/>
          <w:szCs w:val="24"/>
        </w:rPr>
        <w:t>ми</w:t>
      </w:r>
      <w:r w:rsidR="00960E7F" w:rsidRPr="00960E7F">
        <w:rPr>
          <w:sz w:val="24"/>
          <w:szCs w:val="24"/>
        </w:rPr>
        <w:t xml:space="preserve"> более чем пятьюдесятью процентами голосов от общего числа голосов собственников помещений в доме</w:t>
      </w:r>
      <w:r w:rsidR="007967D6">
        <w:rPr>
          <w:sz w:val="24"/>
          <w:szCs w:val="24"/>
        </w:rPr>
        <w:t>)</w:t>
      </w:r>
      <w:r w:rsidR="00960E7F">
        <w:rPr>
          <w:sz w:val="24"/>
          <w:szCs w:val="24"/>
        </w:rPr>
        <w:t>.</w:t>
      </w:r>
      <w:proofErr w:type="gramEnd"/>
    </w:p>
    <w:p w:rsidR="007967D6" w:rsidRDefault="00C5383B" w:rsidP="00505DD6">
      <w:pPr>
        <w:spacing w:before="120" w:line="276" w:lineRule="auto"/>
        <w:jc w:val="both"/>
        <w:rPr>
          <w:sz w:val="24"/>
          <w:szCs w:val="24"/>
        </w:rPr>
      </w:pPr>
      <w:r w:rsidRPr="00C5383B">
        <w:rPr>
          <w:b/>
          <w:sz w:val="24"/>
          <w:szCs w:val="24"/>
        </w:rPr>
        <w:t>Вариант 2</w:t>
      </w:r>
      <w:r>
        <w:rPr>
          <w:b/>
          <w:sz w:val="24"/>
          <w:szCs w:val="24"/>
        </w:rPr>
        <w:t>:</w:t>
      </w:r>
      <w:r w:rsidR="00B9778C" w:rsidRPr="00C5383B">
        <w:rPr>
          <w:sz w:val="24"/>
          <w:szCs w:val="24"/>
        </w:rPr>
        <w:t xml:space="preserve"> </w:t>
      </w:r>
      <w:r w:rsidR="007967D6" w:rsidRPr="00E812DB">
        <w:rPr>
          <w:sz w:val="24"/>
          <w:szCs w:val="24"/>
        </w:rPr>
        <w:t>указывается</w:t>
      </w:r>
      <w:r w:rsidR="007967D6">
        <w:rPr>
          <w:sz w:val="24"/>
          <w:szCs w:val="24"/>
        </w:rPr>
        <w:t>, что договор</w:t>
      </w:r>
      <w:r w:rsidR="00E47565">
        <w:rPr>
          <w:sz w:val="24"/>
          <w:szCs w:val="24"/>
        </w:rPr>
        <w:t>, заключаемый с отдельным собственником, составляется в двух экземплярах.</w:t>
      </w:r>
    </w:p>
    <w:p w:rsidR="00C5383B" w:rsidRDefault="007967D6" w:rsidP="00505DD6">
      <w:pPr>
        <w:spacing w:before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того, в данном разделе рекомендуется </w:t>
      </w:r>
      <w:r w:rsidR="00B9778C" w:rsidRPr="00C5383B">
        <w:rPr>
          <w:sz w:val="24"/>
          <w:szCs w:val="24"/>
        </w:rPr>
        <w:t>указыват</w:t>
      </w:r>
      <w:r>
        <w:rPr>
          <w:sz w:val="24"/>
          <w:szCs w:val="24"/>
        </w:rPr>
        <w:t>ь</w:t>
      </w:r>
      <w:r w:rsidR="00E47565">
        <w:rPr>
          <w:sz w:val="24"/>
          <w:szCs w:val="24"/>
        </w:rPr>
        <w:t xml:space="preserve"> порядок</w:t>
      </w:r>
      <w:r>
        <w:rPr>
          <w:sz w:val="24"/>
          <w:szCs w:val="24"/>
        </w:rPr>
        <w:t xml:space="preserve"> </w:t>
      </w:r>
      <w:r w:rsidR="003D6232" w:rsidRPr="00C5383B">
        <w:rPr>
          <w:sz w:val="24"/>
          <w:szCs w:val="24"/>
        </w:rPr>
        <w:t>урегулир</w:t>
      </w:r>
      <w:r w:rsidR="00D87DCC">
        <w:rPr>
          <w:sz w:val="24"/>
          <w:szCs w:val="24"/>
        </w:rPr>
        <w:t xml:space="preserve">ования </w:t>
      </w:r>
      <w:r w:rsidR="003D6232" w:rsidRPr="00C5383B">
        <w:rPr>
          <w:sz w:val="24"/>
          <w:szCs w:val="24"/>
        </w:rPr>
        <w:t>спор</w:t>
      </w:r>
      <w:r w:rsidR="00D87DCC">
        <w:rPr>
          <w:sz w:val="24"/>
          <w:szCs w:val="24"/>
        </w:rPr>
        <w:t>ов</w:t>
      </w:r>
      <w:r w:rsidR="003D6232" w:rsidRPr="00C5383B">
        <w:rPr>
          <w:sz w:val="24"/>
          <w:szCs w:val="24"/>
        </w:rPr>
        <w:t xml:space="preserve"> и разногласи</w:t>
      </w:r>
      <w:r w:rsidR="00D87DCC">
        <w:rPr>
          <w:sz w:val="24"/>
          <w:szCs w:val="24"/>
        </w:rPr>
        <w:t>й</w:t>
      </w:r>
      <w:r w:rsidR="003D6232" w:rsidRPr="00C5383B">
        <w:rPr>
          <w:sz w:val="24"/>
          <w:szCs w:val="24"/>
        </w:rPr>
        <w:t>, возникающи</w:t>
      </w:r>
      <w:r>
        <w:rPr>
          <w:sz w:val="24"/>
          <w:szCs w:val="24"/>
        </w:rPr>
        <w:t>е</w:t>
      </w:r>
      <w:r w:rsidR="003D6232" w:rsidRPr="00C5383B">
        <w:rPr>
          <w:sz w:val="24"/>
          <w:szCs w:val="24"/>
        </w:rPr>
        <w:t xml:space="preserve"> в ходе исполнения договора управления</w:t>
      </w:r>
      <w:r w:rsidR="00C86243" w:rsidRPr="00C5383B">
        <w:rPr>
          <w:sz w:val="24"/>
          <w:szCs w:val="24"/>
        </w:rPr>
        <w:t xml:space="preserve">, а также </w:t>
      </w:r>
      <w:r w:rsidR="00D87DCC">
        <w:rPr>
          <w:sz w:val="24"/>
          <w:szCs w:val="24"/>
        </w:rPr>
        <w:t xml:space="preserve">вопросов, </w:t>
      </w:r>
      <w:r w:rsidR="00C86243" w:rsidRPr="00C5383B">
        <w:rPr>
          <w:sz w:val="24"/>
          <w:szCs w:val="24"/>
        </w:rPr>
        <w:t>не нашедши</w:t>
      </w:r>
      <w:r w:rsidR="00D87DCC">
        <w:rPr>
          <w:sz w:val="24"/>
          <w:szCs w:val="24"/>
        </w:rPr>
        <w:t>х</w:t>
      </w:r>
      <w:r w:rsidR="00C86243" w:rsidRPr="00C5383B">
        <w:rPr>
          <w:sz w:val="24"/>
          <w:szCs w:val="24"/>
        </w:rPr>
        <w:t xml:space="preserve"> свое </w:t>
      </w:r>
      <w:r w:rsidR="00C5383B">
        <w:rPr>
          <w:sz w:val="24"/>
          <w:szCs w:val="24"/>
        </w:rPr>
        <w:t xml:space="preserve">отражение </w:t>
      </w:r>
      <w:r w:rsidR="00C86243" w:rsidRPr="00C5383B">
        <w:rPr>
          <w:sz w:val="24"/>
          <w:szCs w:val="24"/>
        </w:rPr>
        <w:t xml:space="preserve">в тексте договоре. </w:t>
      </w:r>
      <w:r w:rsidR="00C5383B">
        <w:rPr>
          <w:sz w:val="24"/>
          <w:szCs w:val="24"/>
        </w:rPr>
        <w:t xml:space="preserve">В разделе отражается согласие собственников на </w:t>
      </w:r>
      <w:r w:rsidR="00505DD6">
        <w:rPr>
          <w:sz w:val="24"/>
          <w:szCs w:val="24"/>
        </w:rPr>
        <w:t xml:space="preserve">обработку управляющей организацией </w:t>
      </w:r>
      <w:r w:rsidR="00C5383B">
        <w:rPr>
          <w:sz w:val="24"/>
          <w:szCs w:val="24"/>
        </w:rPr>
        <w:t>их персональных данных.</w:t>
      </w:r>
    </w:p>
    <w:p w:rsidR="007E0B94" w:rsidRPr="00573006" w:rsidRDefault="007E0B94" w:rsidP="007E0B94">
      <w:pPr>
        <w:spacing w:before="240" w:after="120" w:line="276" w:lineRule="auto"/>
        <w:jc w:val="center"/>
        <w:rPr>
          <w:b/>
          <w:caps/>
          <w:sz w:val="24"/>
          <w:szCs w:val="24"/>
        </w:rPr>
      </w:pPr>
      <w:r w:rsidRPr="00573006">
        <w:rPr>
          <w:b/>
          <w:caps/>
          <w:sz w:val="24"/>
          <w:szCs w:val="24"/>
        </w:rPr>
        <w:t>ФОРМУЛИРОВКИ ДЛЯ текста договора</w:t>
      </w:r>
    </w:p>
    <w:p w:rsidR="007E0B94" w:rsidRPr="00573006" w:rsidRDefault="007E0B94" w:rsidP="007E0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76" w:lineRule="auto"/>
        <w:jc w:val="both"/>
        <w:rPr>
          <w:i/>
          <w:sz w:val="24"/>
          <w:szCs w:val="24"/>
        </w:rPr>
      </w:pPr>
      <w:r w:rsidRPr="00573006">
        <w:rPr>
          <w:i/>
          <w:sz w:val="24"/>
          <w:szCs w:val="24"/>
        </w:rPr>
        <w:t>Выберите и вставьте в проект договора наиболее подходящий для вашего случая вариант из ниже следующих</w:t>
      </w:r>
      <w:r>
        <w:rPr>
          <w:i/>
          <w:sz w:val="24"/>
          <w:szCs w:val="24"/>
        </w:rPr>
        <w:t>, а если ни один из них не подходит, напишите свой вариант</w:t>
      </w:r>
      <w:r w:rsidRPr="00573006">
        <w:rPr>
          <w:i/>
          <w:sz w:val="24"/>
          <w:szCs w:val="24"/>
        </w:rPr>
        <w:t>:</w:t>
      </w:r>
    </w:p>
    <w:p w:rsidR="007E0B94" w:rsidRDefault="007E0B94" w:rsidP="007E0B94">
      <w:pPr>
        <w:spacing w:line="240" w:lineRule="auto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CB6E4B1" wp14:editId="4F702B86">
            <wp:simplePos x="0" y="0"/>
            <wp:positionH relativeFrom="column">
              <wp:posOffset>53340</wp:posOffset>
            </wp:positionH>
            <wp:positionV relativeFrom="paragraph">
              <wp:posOffset>71120</wp:posOffset>
            </wp:positionV>
            <wp:extent cx="362585" cy="222250"/>
            <wp:effectExtent l="0" t="0" r="0" b="6350"/>
            <wp:wrapThrough wrapText="bothSides">
              <wp:wrapPolygon edited="0">
                <wp:start x="21600" y="21600"/>
                <wp:lineTo x="21600" y="1234"/>
                <wp:lineTo x="1173" y="1234"/>
                <wp:lineTo x="1173" y="21600"/>
                <wp:lineTo x="21600" y="21600"/>
              </wp:wrapPolygon>
            </wp:wrapThrough>
            <wp:docPr id="1" name="Рисунок 1" descr="C:\Users\sirotina\AppData\Local\Microsoft\Windows\Temporary Internet Files\Content.IE5\1V1VQKFW\scissors-silhouette-1479486205mi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sirotina\AppData\Local\Microsoft\Windows\Temporary Internet Files\Content.IE5\1V1VQKFW\scissors-silhouette-1479486205mig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258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1963">
        <w:rPr>
          <w:sz w:val="24"/>
          <w:szCs w:val="24"/>
        </w:rPr>
        <w:t>_ _ _ _ _ _ _ _ _ _ _ _ _ _ _ _ _ _ _ _ _ _ _ _ _ _ _ _ _ _ _ _ _ _ _ _ _ _ _ _ _ _ _ _ _ _</w:t>
      </w:r>
    </w:p>
    <w:p w:rsidR="00DB179E" w:rsidRPr="00DB179E" w:rsidRDefault="00DF0BAB" w:rsidP="00DB179E">
      <w:pPr>
        <w:spacing w:before="240" w:line="276" w:lineRule="auto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7E0B94">
        <w:rPr>
          <w:rFonts w:ascii="Times New Roman Полужирный" w:hAnsi="Times New Roman Полужирный" w:cs="Times New Roman"/>
          <w:b/>
          <w:sz w:val="24"/>
          <w:szCs w:val="24"/>
        </w:rPr>
        <w:t>14. Заключительные положения</w:t>
      </w:r>
    </w:p>
    <w:p w:rsidR="000A44E8" w:rsidRPr="00DB179E" w:rsidRDefault="00DB179E" w:rsidP="00DB179E">
      <w:pPr>
        <w:spacing w:line="240" w:lineRule="auto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4499DC4F" wp14:editId="5DA5A4B4">
            <wp:simplePos x="0" y="0"/>
            <wp:positionH relativeFrom="column">
              <wp:posOffset>53340</wp:posOffset>
            </wp:positionH>
            <wp:positionV relativeFrom="paragraph">
              <wp:posOffset>71120</wp:posOffset>
            </wp:positionV>
            <wp:extent cx="362585" cy="222250"/>
            <wp:effectExtent l="0" t="0" r="0" b="6350"/>
            <wp:wrapThrough wrapText="bothSides">
              <wp:wrapPolygon edited="0">
                <wp:start x="21600" y="21600"/>
                <wp:lineTo x="21600" y="1234"/>
                <wp:lineTo x="1173" y="1234"/>
                <wp:lineTo x="1173" y="21600"/>
                <wp:lineTo x="21600" y="21600"/>
              </wp:wrapPolygon>
            </wp:wrapThrough>
            <wp:docPr id="6" name="Рисунок 6" descr="C:\Users\sirotina\AppData\Local\Microsoft\Windows\Temporary Internet Files\Content.IE5\1V1VQKFW\scissors-silhouette-1479486205mi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sirotina\AppData\Local\Microsoft\Windows\Temporary Internet Files\Content.IE5\1V1VQKFW\scissors-silhouette-1479486205mig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258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1963">
        <w:rPr>
          <w:sz w:val="24"/>
          <w:szCs w:val="24"/>
        </w:rPr>
        <w:t xml:space="preserve">_ _ _ _ _ _ _ _ _ _ _ _ _ _ _ _ _ _ _ _ _ _ _ _ _ _ _ _ _ _ </w:t>
      </w:r>
      <w:r>
        <w:rPr>
          <w:sz w:val="24"/>
          <w:szCs w:val="24"/>
        </w:rPr>
        <w:t xml:space="preserve">_ _ _ _ _ _ _ _ _ _ _ _ _ _ _ </w:t>
      </w:r>
      <w:r w:rsidRPr="00DB179E">
        <w:rPr>
          <w:i/>
          <w:sz w:val="24"/>
          <w:szCs w:val="24"/>
        </w:rPr>
        <w:t>Вариант 1 – заключение договора в форме одного документа, подписанного всеми (большинством) собственников</w:t>
      </w:r>
    </w:p>
    <w:p w:rsidR="000A44E8" w:rsidRDefault="000A44E8" w:rsidP="000A44E8">
      <w:pPr>
        <w:spacing w:line="240" w:lineRule="auto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09FCBFE9" wp14:editId="405B02D8">
            <wp:simplePos x="0" y="0"/>
            <wp:positionH relativeFrom="column">
              <wp:posOffset>53340</wp:posOffset>
            </wp:positionH>
            <wp:positionV relativeFrom="paragraph">
              <wp:posOffset>71120</wp:posOffset>
            </wp:positionV>
            <wp:extent cx="362585" cy="222250"/>
            <wp:effectExtent l="0" t="0" r="0" b="6350"/>
            <wp:wrapThrough wrapText="bothSides">
              <wp:wrapPolygon edited="0">
                <wp:start x="21600" y="21600"/>
                <wp:lineTo x="21600" y="1234"/>
                <wp:lineTo x="1173" y="1234"/>
                <wp:lineTo x="1173" y="21600"/>
                <wp:lineTo x="21600" y="21600"/>
              </wp:wrapPolygon>
            </wp:wrapThrough>
            <wp:docPr id="4" name="Рисунок 4" descr="C:\Users\sirotina\AppData\Local\Microsoft\Windows\Temporary Internet Files\Content.IE5\1V1VQKFW\scissors-silhouette-1479486205mi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sirotina\AppData\Local\Microsoft\Windows\Temporary Internet Files\Content.IE5\1V1VQKFW\scissors-silhouette-1479486205mig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258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1963">
        <w:rPr>
          <w:sz w:val="24"/>
          <w:szCs w:val="24"/>
        </w:rPr>
        <w:t>_ _ _ _ _ _ _ _ _ _ _ _ _ _ _ _ _ _ _ _ _ _ _ _ _ _ _ _ _ _ _ _ _ _ _ _ _ _ _ _ _ _ _ _ _ _</w:t>
      </w:r>
    </w:p>
    <w:p w:rsidR="00E726C5" w:rsidRDefault="00E726C5" w:rsidP="00664B52">
      <w:pPr>
        <w:spacing w:before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14.1</w:t>
      </w:r>
      <w:r w:rsidR="00664B52">
        <w:rPr>
          <w:sz w:val="24"/>
          <w:szCs w:val="24"/>
        </w:rPr>
        <w:t xml:space="preserve">. </w:t>
      </w:r>
      <w:r w:rsidRPr="00E726C5">
        <w:rPr>
          <w:sz w:val="24"/>
          <w:szCs w:val="24"/>
        </w:rPr>
        <w:t xml:space="preserve">Настоящий </w:t>
      </w:r>
      <w:r w:rsidR="007967D6">
        <w:rPr>
          <w:sz w:val="24"/>
          <w:szCs w:val="24"/>
        </w:rPr>
        <w:t>Д</w:t>
      </w:r>
      <w:r w:rsidR="00734F2D">
        <w:rPr>
          <w:sz w:val="24"/>
          <w:szCs w:val="24"/>
        </w:rPr>
        <w:t xml:space="preserve">оговор </w:t>
      </w:r>
      <w:r w:rsidRPr="00E726C5">
        <w:rPr>
          <w:sz w:val="24"/>
          <w:szCs w:val="24"/>
        </w:rPr>
        <w:t xml:space="preserve">составлен в </w:t>
      </w:r>
      <w:r w:rsidR="00E47565">
        <w:rPr>
          <w:sz w:val="24"/>
          <w:szCs w:val="24"/>
        </w:rPr>
        <w:t xml:space="preserve">форме </w:t>
      </w:r>
      <w:r w:rsidR="00960E7F">
        <w:rPr>
          <w:sz w:val="24"/>
          <w:szCs w:val="24"/>
        </w:rPr>
        <w:t>одного</w:t>
      </w:r>
      <w:r w:rsidR="00E47565">
        <w:rPr>
          <w:sz w:val="24"/>
          <w:szCs w:val="24"/>
        </w:rPr>
        <w:t xml:space="preserve"> документа, подписанного </w:t>
      </w:r>
      <w:r w:rsidR="00664B52">
        <w:rPr>
          <w:sz w:val="24"/>
          <w:szCs w:val="24"/>
        </w:rPr>
        <w:t xml:space="preserve">Управляющей организацией и </w:t>
      </w:r>
      <w:r w:rsidR="00E47565">
        <w:rPr>
          <w:sz w:val="24"/>
          <w:szCs w:val="24"/>
        </w:rPr>
        <w:t>всеми Собственниками (</w:t>
      </w:r>
      <w:r w:rsidR="00960E7F">
        <w:rPr>
          <w:sz w:val="24"/>
          <w:szCs w:val="24"/>
        </w:rPr>
        <w:t xml:space="preserve">Собственниками, обладающими </w:t>
      </w:r>
      <w:r w:rsidR="00960E7F" w:rsidRPr="00960E7F">
        <w:rPr>
          <w:sz w:val="24"/>
          <w:szCs w:val="24"/>
        </w:rPr>
        <w:t>более чем пятьюдесятью процентами г</w:t>
      </w:r>
      <w:r w:rsidR="00960E7F">
        <w:rPr>
          <w:sz w:val="24"/>
          <w:szCs w:val="24"/>
        </w:rPr>
        <w:t>олосов от общего числа голосов С</w:t>
      </w:r>
      <w:r w:rsidR="00960E7F" w:rsidRPr="00960E7F">
        <w:rPr>
          <w:sz w:val="24"/>
          <w:szCs w:val="24"/>
        </w:rPr>
        <w:t>обственников</w:t>
      </w:r>
      <w:r w:rsidR="00960E7F">
        <w:rPr>
          <w:sz w:val="24"/>
          <w:szCs w:val="24"/>
        </w:rPr>
        <w:t>)</w:t>
      </w:r>
      <w:r w:rsidR="00664B52">
        <w:rPr>
          <w:sz w:val="24"/>
          <w:szCs w:val="24"/>
        </w:rPr>
        <w:t>,</w:t>
      </w:r>
      <w:r w:rsidR="00960E7F" w:rsidRPr="00960E7F">
        <w:rPr>
          <w:sz w:val="24"/>
          <w:szCs w:val="24"/>
        </w:rPr>
        <w:t xml:space="preserve"> </w:t>
      </w:r>
      <w:r w:rsidR="00960E7F">
        <w:rPr>
          <w:sz w:val="24"/>
          <w:szCs w:val="24"/>
        </w:rPr>
        <w:t xml:space="preserve">в </w:t>
      </w:r>
      <w:r w:rsidRPr="00E726C5">
        <w:rPr>
          <w:sz w:val="24"/>
          <w:szCs w:val="24"/>
        </w:rPr>
        <w:t>____ экземплярах</w:t>
      </w:r>
      <w:r w:rsidR="00960E7F">
        <w:rPr>
          <w:sz w:val="24"/>
          <w:szCs w:val="24"/>
        </w:rPr>
        <w:t>, по одному экземпляру для Управляющей организации и Собственников</w:t>
      </w:r>
      <w:r w:rsidR="0007215B">
        <w:rPr>
          <w:sz w:val="24"/>
          <w:szCs w:val="24"/>
        </w:rPr>
        <w:t>, имеющих одинаковую юридическую силу.</w:t>
      </w:r>
    </w:p>
    <w:p w:rsidR="0007215B" w:rsidRDefault="00960E7F" w:rsidP="00960E7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14.2. Экземпляр </w:t>
      </w:r>
      <w:r w:rsidR="0007215B">
        <w:rPr>
          <w:sz w:val="24"/>
          <w:szCs w:val="24"/>
        </w:rPr>
        <w:t>Договора, принадлежащий Собственникам, находится у председателя совета Многоквартирного дома и подлежит передаче вновь избранному председателю Совета Многоквартирного дома.</w:t>
      </w:r>
    </w:p>
    <w:p w:rsidR="00734F2D" w:rsidRDefault="0007215B" w:rsidP="0007215B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14.3. Любой из Собственников</w:t>
      </w:r>
      <w:r w:rsidRPr="0007215B">
        <w:rPr>
          <w:sz w:val="24"/>
          <w:szCs w:val="24"/>
        </w:rPr>
        <w:t xml:space="preserve"> вправе </w:t>
      </w:r>
      <w:r>
        <w:rPr>
          <w:sz w:val="24"/>
          <w:szCs w:val="24"/>
        </w:rPr>
        <w:t>обратиться в</w:t>
      </w:r>
      <w:r w:rsidRPr="0007215B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07215B">
        <w:rPr>
          <w:sz w:val="24"/>
          <w:szCs w:val="24"/>
        </w:rPr>
        <w:t>правляющ</w:t>
      </w:r>
      <w:r>
        <w:rPr>
          <w:sz w:val="24"/>
          <w:szCs w:val="24"/>
        </w:rPr>
        <w:t>ую</w:t>
      </w:r>
      <w:r w:rsidRPr="0007215B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ю за получением</w:t>
      </w:r>
      <w:r w:rsidRPr="0007215B">
        <w:rPr>
          <w:sz w:val="24"/>
          <w:szCs w:val="24"/>
        </w:rPr>
        <w:t xml:space="preserve"> копи</w:t>
      </w:r>
      <w:r>
        <w:rPr>
          <w:sz w:val="24"/>
          <w:szCs w:val="24"/>
        </w:rPr>
        <w:t>и</w:t>
      </w:r>
      <w:r w:rsidRPr="000721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настоящего Договора. Управляющая организация не вправе отказать </w:t>
      </w:r>
      <w:r w:rsidR="00664B52">
        <w:rPr>
          <w:sz w:val="24"/>
          <w:szCs w:val="24"/>
        </w:rPr>
        <w:t xml:space="preserve">Собственнику </w:t>
      </w:r>
      <w:r>
        <w:rPr>
          <w:sz w:val="24"/>
          <w:szCs w:val="24"/>
        </w:rPr>
        <w:t>в выдаче копии Договора.</w:t>
      </w:r>
    </w:p>
    <w:p w:rsidR="003238C1" w:rsidRPr="0007215B" w:rsidRDefault="003238C1" w:rsidP="0007215B">
      <w:pPr>
        <w:spacing w:line="276" w:lineRule="auto"/>
        <w:ind w:firstLine="709"/>
        <w:jc w:val="both"/>
        <w:rPr>
          <w:sz w:val="24"/>
          <w:szCs w:val="24"/>
        </w:rPr>
      </w:pPr>
      <w:r w:rsidRPr="003238C1">
        <w:rPr>
          <w:sz w:val="24"/>
          <w:szCs w:val="24"/>
        </w:rPr>
        <w:t>14.</w:t>
      </w:r>
      <w:r>
        <w:rPr>
          <w:sz w:val="24"/>
          <w:szCs w:val="24"/>
        </w:rPr>
        <w:t>4</w:t>
      </w:r>
      <w:r w:rsidRPr="003238C1">
        <w:rPr>
          <w:sz w:val="24"/>
          <w:szCs w:val="24"/>
        </w:rPr>
        <w:t xml:space="preserve">. </w:t>
      </w:r>
      <w:r w:rsidR="00664B52">
        <w:rPr>
          <w:sz w:val="24"/>
          <w:szCs w:val="24"/>
        </w:rPr>
        <w:t>Подписание настоящего Договора Собственником (Собственниками) после даты заключения Договора, в том числе при переходе права собственности на помещение в Многоквартирном доме другому лицу, не является изменением Договора.</w:t>
      </w:r>
    </w:p>
    <w:p w:rsidR="007E0B94" w:rsidRDefault="007E0B94" w:rsidP="007E0B94">
      <w:pPr>
        <w:spacing w:line="240" w:lineRule="auto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B55D59C" wp14:editId="76F07080">
            <wp:simplePos x="0" y="0"/>
            <wp:positionH relativeFrom="column">
              <wp:posOffset>53340</wp:posOffset>
            </wp:positionH>
            <wp:positionV relativeFrom="paragraph">
              <wp:posOffset>71120</wp:posOffset>
            </wp:positionV>
            <wp:extent cx="362585" cy="222250"/>
            <wp:effectExtent l="0" t="0" r="0" b="6350"/>
            <wp:wrapThrough wrapText="bothSides">
              <wp:wrapPolygon edited="0">
                <wp:start x="21600" y="21600"/>
                <wp:lineTo x="21600" y="1234"/>
                <wp:lineTo x="1173" y="1234"/>
                <wp:lineTo x="1173" y="21600"/>
                <wp:lineTo x="21600" y="21600"/>
              </wp:wrapPolygon>
            </wp:wrapThrough>
            <wp:docPr id="2" name="Рисунок 2" descr="C:\Users\sirotina\AppData\Local\Microsoft\Windows\Temporary Internet Files\Content.IE5\1V1VQKFW\scissors-silhouette-1479486205mi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sirotina\AppData\Local\Microsoft\Windows\Temporary Internet Files\Content.IE5\1V1VQKFW\scissors-silhouette-1479486205mig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258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1963">
        <w:rPr>
          <w:sz w:val="24"/>
          <w:szCs w:val="24"/>
        </w:rPr>
        <w:t>_ _ _ _ _ _ _ _ _ _ _ _ _ _ _ _ _ _ _ _ _ _ _ _ _ _ _ _ _ _ _ _ _ _ _ _ _ _ _ _ _ _ _ _ _ _</w:t>
      </w:r>
    </w:p>
    <w:p w:rsidR="00E726C5" w:rsidRPr="0007215B" w:rsidRDefault="00DB179E" w:rsidP="00544604">
      <w:pPr>
        <w:spacing w:before="120" w:line="276" w:lineRule="auto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Вариант 2 - </w:t>
      </w:r>
      <w:r w:rsidR="000A44E8">
        <w:rPr>
          <w:i/>
          <w:sz w:val="24"/>
          <w:szCs w:val="24"/>
        </w:rPr>
        <w:t>заключени</w:t>
      </w:r>
      <w:r>
        <w:rPr>
          <w:i/>
          <w:sz w:val="24"/>
          <w:szCs w:val="24"/>
        </w:rPr>
        <w:t>е</w:t>
      </w:r>
      <w:r w:rsidR="000A44E8">
        <w:rPr>
          <w:i/>
          <w:sz w:val="24"/>
          <w:szCs w:val="24"/>
        </w:rPr>
        <w:t xml:space="preserve"> договора каждым собственником)</w:t>
      </w:r>
      <w:proofErr w:type="gramEnd"/>
    </w:p>
    <w:p w:rsidR="007E0B94" w:rsidRDefault="007E0B94" w:rsidP="007E0B94">
      <w:pPr>
        <w:spacing w:line="240" w:lineRule="auto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118CC80" wp14:editId="2F69F07D">
            <wp:simplePos x="0" y="0"/>
            <wp:positionH relativeFrom="column">
              <wp:posOffset>53340</wp:posOffset>
            </wp:positionH>
            <wp:positionV relativeFrom="paragraph">
              <wp:posOffset>71120</wp:posOffset>
            </wp:positionV>
            <wp:extent cx="362585" cy="222250"/>
            <wp:effectExtent l="0" t="0" r="0" b="6350"/>
            <wp:wrapThrough wrapText="bothSides">
              <wp:wrapPolygon edited="0">
                <wp:start x="21600" y="21600"/>
                <wp:lineTo x="21600" y="1234"/>
                <wp:lineTo x="1173" y="1234"/>
                <wp:lineTo x="1173" y="21600"/>
                <wp:lineTo x="21600" y="21600"/>
              </wp:wrapPolygon>
            </wp:wrapThrough>
            <wp:docPr id="3" name="Рисунок 3" descr="C:\Users\sirotina\AppData\Local\Microsoft\Windows\Temporary Internet Files\Content.IE5\1V1VQKFW\scissors-silhouette-1479486205mi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sirotina\AppData\Local\Microsoft\Windows\Temporary Internet Files\Content.IE5\1V1VQKFW\scissors-silhouette-1479486205mig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258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1963">
        <w:rPr>
          <w:sz w:val="24"/>
          <w:szCs w:val="24"/>
        </w:rPr>
        <w:t>_ _ _ _ _ _ _ _ _ _ _ _ _ _ _ _ _ _ _ _ _ _ _ _ _ _ _ _ _ _ _ _ _ _ _ _ _ _ _ _ _ _ _ _ _ _</w:t>
      </w:r>
    </w:p>
    <w:p w:rsidR="00047DDF" w:rsidRPr="007E0B94" w:rsidRDefault="0000702C" w:rsidP="007E0B94">
      <w:pPr>
        <w:autoSpaceDE w:val="0"/>
        <w:autoSpaceDN w:val="0"/>
        <w:adjustRightInd w:val="0"/>
        <w:spacing w:before="240" w:line="240" w:lineRule="auto"/>
        <w:ind w:firstLine="709"/>
        <w:jc w:val="both"/>
        <w:rPr>
          <w:i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14.1 </w:t>
      </w:r>
      <w:r w:rsidR="0007215B">
        <w:rPr>
          <w:rFonts w:cs="Times New Roman"/>
          <w:bCs/>
          <w:sz w:val="24"/>
          <w:szCs w:val="24"/>
        </w:rPr>
        <w:t xml:space="preserve">Настоящий </w:t>
      </w:r>
      <w:r w:rsidR="00AD55E3" w:rsidRPr="00AD55E3">
        <w:rPr>
          <w:rFonts w:cs="Times New Roman"/>
          <w:bCs/>
          <w:sz w:val="24"/>
          <w:szCs w:val="24"/>
        </w:rPr>
        <w:t>Договор составл</w:t>
      </w:r>
      <w:r w:rsidR="0007215B">
        <w:rPr>
          <w:rFonts w:cs="Times New Roman"/>
          <w:bCs/>
          <w:sz w:val="24"/>
          <w:szCs w:val="24"/>
        </w:rPr>
        <w:t xml:space="preserve">ен </w:t>
      </w:r>
      <w:r w:rsidR="00AD55E3" w:rsidRPr="00AD55E3">
        <w:rPr>
          <w:rFonts w:cs="Times New Roman"/>
          <w:bCs/>
          <w:sz w:val="24"/>
          <w:szCs w:val="24"/>
        </w:rPr>
        <w:t>в двух экземплярах</w:t>
      </w:r>
      <w:r w:rsidR="0007215B">
        <w:rPr>
          <w:rFonts w:cs="Times New Roman"/>
          <w:bCs/>
          <w:sz w:val="24"/>
          <w:szCs w:val="24"/>
        </w:rPr>
        <w:t>,</w:t>
      </w:r>
      <w:r w:rsidR="00AD55E3" w:rsidRPr="00AD55E3">
        <w:rPr>
          <w:rFonts w:cs="Times New Roman"/>
          <w:bCs/>
          <w:sz w:val="24"/>
          <w:szCs w:val="24"/>
        </w:rPr>
        <w:t xml:space="preserve"> </w:t>
      </w:r>
      <w:r w:rsidR="0007215B">
        <w:rPr>
          <w:rFonts w:cs="Times New Roman"/>
          <w:bCs/>
          <w:sz w:val="24"/>
          <w:szCs w:val="24"/>
        </w:rPr>
        <w:t>по о</w:t>
      </w:r>
      <w:r w:rsidR="00AD55E3" w:rsidRPr="00AD55E3">
        <w:rPr>
          <w:rFonts w:cs="Times New Roman"/>
          <w:bCs/>
          <w:sz w:val="24"/>
          <w:szCs w:val="24"/>
        </w:rPr>
        <w:t>д</w:t>
      </w:r>
      <w:r w:rsidR="0007215B">
        <w:rPr>
          <w:rFonts w:cs="Times New Roman"/>
          <w:bCs/>
          <w:sz w:val="24"/>
          <w:szCs w:val="24"/>
        </w:rPr>
        <w:t>ному</w:t>
      </w:r>
      <w:r w:rsidR="00AD55E3" w:rsidRPr="00AD55E3">
        <w:rPr>
          <w:rFonts w:cs="Times New Roman"/>
          <w:bCs/>
          <w:sz w:val="24"/>
          <w:szCs w:val="24"/>
        </w:rPr>
        <w:t xml:space="preserve"> экземпляр</w:t>
      </w:r>
      <w:r w:rsidR="0007215B">
        <w:rPr>
          <w:rFonts w:cs="Times New Roman"/>
          <w:bCs/>
          <w:sz w:val="24"/>
          <w:szCs w:val="24"/>
        </w:rPr>
        <w:t>у</w:t>
      </w:r>
      <w:r w:rsidR="00AD55E3" w:rsidRPr="00AD55E3">
        <w:rPr>
          <w:rFonts w:cs="Times New Roman"/>
          <w:bCs/>
          <w:sz w:val="24"/>
          <w:szCs w:val="24"/>
        </w:rPr>
        <w:t xml:space="preserve"> </w:t>
      </w:r>
      <w:r w:rsidR="0007215B">
        <w:rPr>
          <w:rFonts w:cs="Times New Roman"/>
          <w:bCs/>
          <w:sz w:val="24"/>
          <w:szCs w:val="24"/>
        </w:rPr>
        <w:t xml:space="preserve">для </w:t>
      </w:r>
      <w:r w:rsidR="0007215B">
        <w:rPr>
          <w:rFonts w:cs="Times New Roman"/>
          <w:bCs/>
          <w:sz w:val="24"/>
          <w:szCs w:val="24"/>
        </w:rPr>
        <w:lastRenderedPageBreak/>
        <w:t>Уп</w:t>
      </w:r>
      <w:r w:rsidR="006C7550" w:rsidRPr="00AD55E3">
        <w:rPr>
          <w:rFonts w:cs="Times New Roman"/>
          <w:bCs/>
          <w:sz w:val="24"/>
          <w:szCs w:val="24"/>
        </w:rPr>
        <w:t xml:space="preserve">равляющей </w:t>
      </w:r>
      <w:r w:rsidR="00AD55E3" w:rsidRPr="00AD55E3">
        <w:rPr>
          <w:rFonts w:cs="Times New Roman"/>
          <w:bCs/>
          <w:sz w:val="24"/>
          <w:szCs w:val="24"/>
        </w:rPr>
        <w:t>организации</w:t>
      </w:r>
      <w:r w:rsidR="0007215B">
        <w:rPr>
          <w:rFonts w:cs="Times New Roman"/>
          <w:bCs/>
          <w:sz w:val="24"/>
          <w:szCs w:val="24"/>
        </w:rPr>
        <w:t xml:space="preserve"> и </w:t>
      </w:r>
      <w:r w:rsidR="00961FCC" w:rsidRPr="00AD55E3">
        <w:rPr>
          <w:rFonts w:cs="Times New Roman"/>
          <w:bCs/>
          <w:sz w:val="24"/>
          <w:szCs w:val="24"/>
        </w:rPr>
        <w:t>Собственник</w:t>
      </w:r>
      <w:r w:rsidR="0007215B">
        <w:rPr>
          <w:rFonts w:cs="Times New Roman"/>
          <w:bCs/>
          <w:sz w:val="24"/>
          <w:szCs w:val="24"/>
        </w:rPr>
        <w:t>а</w:t>
      </w:r>
      <w:r w:rsidR="00AD55E3" w:rsidRPr="00AD55E3">
        <w:rPr>
          <w:rFonts w:cs="Times New Roman"/>
          <w:bCs/>
          <w:sz w:val="24"/>
          <w:szCs w:val="24"/>
        </w:rPr>
        <w:t xml:space="preserve">, </w:t>
      </w:r>
      <w:r w:rsidR="0007215B">
        <w:rPr>
          <w:rFonts w:cs="Times New Roman"/>
          <w:bCs/>
          <w:sz w:val="24"/>
          <w:szCs w:val="24"/>
        </w:rPr>
        <w:t>имеющих одинаковую юридическую силу.</w:t>
      </w:r>
    </w:p>
    <w:p w:rsidR="00664B52" w:rsidRDefault="000A44E8" w:rsidP="000A44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14.3. Все договоры, заключенные с каждым </w:t>
      </w:r>
      <w:r w:rsidR="00664B52">
        <w:rPr>
          <w:rFonts w:cs="Times New Roman"/>
          <w:bCs/>
          <w:sz w:val="24"/>
          <w:szCs w:val="24"/>
        </w:rPr>
        <w:t>С</w:t>
      </w:r>
      <w:r>
        <w:rPr>
          <w:rFonts w:cs="Times New Roman"/>
          <w:bCs/>
          <w:sz w:val="24"/>
          <w:szCs w:val="24"/>
        </w:rPr>
        <w:t>обственником (</w:t>
      </w:r>
      <w:r>
        <w:rPr>
          <w:sz w:val="24"/>
          <w:szCs w:val="24"/>
        </w:rPr>
        <w:t xml:space="preserve">Собственниками, обладающими </w:t>
      </w:r>
      <w:r w:rsidRPr="00960E7F">
        <w:rPr>
          <w:sz w:val="24"/>
          <w:szCs w:val="24"/>
        </w:rPr>
        <w:t>более чем пятьюдесятью процентами г</w:t>
      </w:r>
      <w:r>
        <w:rPr>
          <w:sz w:val="24"/>
          <w:szCs w:val="24"/>
        </w:rPr>
        <w:t>олосов от общего числа голосов С</w:t>
      </w:r>
      <w:r w:rsidRPr="00960E7F">
        <w:rPr>
          <w:sz w:val="24"/>
          <w:szCs w:val="24"/>
        </w:rPr>
        <w:t>обственников</w:t>
      </w:r>
      <w:r>
        <w:rPr>
          <w:sz w:val="24"/>
          <w:szCs w:val="24"/>
        </w:rPr>
        <w:t>), являются идентичными за исключением сведений (реквизитов), относящихся к Собственнику, и в совокупности составляют один документ – Договор управления Многоквартирным домом.</w:t>
      </w:r>
    </w:p>
    <w:p w:rsidR="00497D38" w:rsidRPr="00497D38" w:rsidRDefault="00AD55E3" w:rsidP="00497D3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14.2. </w:t>
      </w:r>
      <w:proofErr w:type="gramStart"/>
      <w:r w:rsidR="000A44E8">
        <w:rPr>
          <w:rFonts w:cs="Times New Roman"/>
          <w:bCs/>
          <w:sz w:val="24"/>
          <w:szCs w:val="24"/>
        </w:rPr>
        <w:t>Управляющая организация ведет реестр д</w:t>
      </w:r>
      <w:r w:rsidR="0007215B">
        <w:rPr>
          <w:rFonts w:cs="Times New Roman"/>
          <w:bCs/>
          <w:sz w:val="24"/>
          <w:szCs w:val="24"/>
        </w:rPr>
        <w:t>оговор</w:t>
      </w:r>
      <w:r w:rsidR="000A44E8">
        <w:rPr>
          <w:rFonts w:cs="Times New Roman"/>
          <w:bCs/>
          <w:sz w:val="24"/>
          <w:szCs w:val="24"/>
        </w:rPr>
        <w:t>ов</w:t>
      </w:r>
      <w:r w:rsidR="0007215B">
        <w:rPr>
          <w:rFonts w:cs="Times New Roman"/>
          <w:bCs/>
          <w:sz w:val="24"/>
          <w:szCs w:val="24"/>
        </w:rPr>
        <w:t xml:space="preserve">, </w:t>
      </w:r>
      <w:r w:rsidR="00664B52">
        <w:rPr>
          <w:rFonts w:cs="Times New Roman"/>
          <w:bCs/>
          <w:sz w:val="24"/>
          <w:szCs w:val="24"/>
        </w:rPr>
        <w:t>заключенных (подписанных) Собственниками, в том числе после даты заключения Договора</w:t>
      </w:r>
      <w:r w:rsidR="00664B52" w:rsidRPr="00664B52">
        <w:rPr>
          <w:sz w:val="24"/>
          <w:szCs w:val="24"/>
        </w:rPr>
        <w:t xml:space="preserve"> </w:t>
      </w:r>
      <w:r w:rsidR="00664B52">
        <w:rPr>
          <w:sz w:val="24"/>
          <w:szCs w:val="24"/>
        </w:rPr>
        <w:t xml:space="preserve">управления </w:t>
      </w:r>
      <w:r w:rsidR="00664B52" w:rsidRPr="00497D38">
        <w:rPr>
          <w:sz w:val="24"/>
          <w:szCs w:val="24"/>
        </w:rPr>
        <w:t>Многоквартирным домом, которой является дата заключения (подписания</w:t>
      </w:r>
      <w:r w:rsidR="00497D38" w:rsidRPr="00497D38">
        <w:rPr>
          <w:sz w:val="24"/>
          <w:szCs w:val="24"/>
        </w:rPr>
        <w:t xml:space="preserve">) </w:t>
      </w:r>
      <w:r w:rsidR="00497D38">
        <w:rPr>
          <w:sz w:val="24"/>
          <w:szCs w:val="24"/>
        </w:rPr>
        <w:t>д</w:t>
      </w:r>
      <w:r w:rsidR="00497D38" w:rsidRPr="00497D38">
        <w:rPr>
          <w:sz w:val="24"/>
          <w:szCs w:val="24"/>
        </w:rPr>
        <w:t xml:space="preserve">оговора </w:t>
      </w:r>
      <w:r w:rsidR="00497D38">
        <w:rPr>
          <w:sz w:val="24"/>
          <w:szCs w:val="24"/>
        </w:rPr>
        <w:t>с</w:t>
      </w:r>
      <w:r w:rsidR="00497D38" w:rsidRPr="00497D38">
        <w:rPr>
          <w:sz w:val="24"/>
          <w:szCs w:val="24"/>
        </w:rPr>
        <w:t>обственником, чьи голоса обеспечили требуемое Жилищным кодексом Российской Федерации количество голосов собственников</w:t>
      </w:r>
      <w:r w:rsidR="00497D38">
        <w:rPr>
          <w:sz w:val="24"/>
          <w:szCs w:val="24"/>
        </w:rPr>
        <w:t xml:space="preserve"> помещений, являющихся одной стороной договора управления многоквартирным домом (</w:t>
      </w:r>
      <w:r w:rsidR="00497D38" w:rsidRPr="00960E7F">
        <w:rPr>
          <w:sz w:val="24"/>
          <w:szCs w:val="24"/>
        </w:rPr>
        <w:t>более чем пятьдесят процент</w:t>
      </w:r>
      <w:r w:rsidR="00497D38">
        <w:rPr>
          <w:sz w:val="24"/>
          <w:szCs w:val="24"/>
        </w:rPr>
        <w:t>ов</w:t>
      </w:r>
      <w:r w:rsidR="00497D38" w:rsidRPr="00960E7F">
        <w:rPr>
          <w:sz w:val="24"/>
          <w:szCs w:val="24"/>
        </w:rPr>
        <w:t xml:space="preserve"> голосов от общего числа голосов собственников помещений в </w:t>
      </w:r>
      <w:r w:rsidR="00497D38">
        <w:rPr>
          <w:sz w:val="24"/>
          <w:szCs w:val="24"/>
        </w:rPr>
        <w:t xml:space="preserve">многоквартирном </w:t>
      </w:r>
      <w:r w:rsidR="00497D38" w:rsidRPr="00960E7F">
        <w:rPr>
          <w:sz w:val="24"/>
          <w:szCs w:val="24"/>
        </w:rPr>
        <w:t>доме</w:t>
      </w:r>
      <w:r w:rsidR="00497D38">
        <w:rPr>
          <w:sz w:val="24"/>
          <w:szCs w:val="24"/>
        </w:rPr>
        <w:t>).</w:t>
      </w:r>
      <w:proofErr w:type="gramEnd"/>
    </w:p>
    <w:p w:rsidR="00497D38" w:rsidRDefault="00497D38" w:rsidP="00497D38">
      <w:pPr>
        <w:spacing w:line="240" w:lineRule="auto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7A0EE07B" wp14:editId="27C6C659">
            <wp:simplePos x="0" y="0"/>
            <wp:positionH relativeFrom="column">
              <wp:posOffset>53340</wp:posOffset>
            </wp:positionH>
            <wp:positionV relativeFrom="paragraph">
              <wp:posOffset>71120</wp:posOffset>
            </wp:positionV>
            <wp:extent cx="362585" cy="222250"/>
            <wp:effectExtent l="0" t="0" r="0" b="6350"/>
            <wp:wrapThrough wrapText="bothSides">
              <wp:wrapPolygon edited="0">
                <wp:start x="21600" y="21600"/>
                <wp:lineTo x="21600" y="1234"/>
                <wp:lineTo x="1173" y="1234"/>
                <wp:lineTo x="1173" y="21600"/>
                <wp:lineTo x="21600" y="21600"/>
              </wp:wrapPolygon>
            </wp:wrapThrough>
            <wp:docPr id="5" name="Рисунок 5" descr="C:\Users\sirotina\AppData\Local\Microsoft\Windows\Temporary Internet Files\Content.IE5\1V1VQKFW\scissors-silhouette-1479486205mi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sirotina\AppData\Local\Microsoft\Windows\Temporary Internet Files\Content.IE5\1V1VQKFW\scissors-silhouette-1479486205mig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258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1963">
        <w:rPr>
          <w:sz w:val="24"/>
          <w:szCs w:val="24"/>
        </w:rPr>
        <w:t>_ _ _ _ _ _ _ _ _ _ _ _ _ _ _ _ _ _ _ _ _ _ _ _ _ _ _ _ _ _ _ _ _ _ _ _ _ _ _ _ _ _ _ _ _ _</w:t>
      </w:r>
    </w:p>
    <w:p w:rsidR="00497D38" w:rsidRDefault="00497D38" w:rsidP="000A44E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Cs/>
          <w:sz w:val="24"/>
          <w:szCs w:val="24"/>
        </w:rPr>
      </w:pPr>
    </w:p>
    <w:p w:rsidR="0000702C" w:rsidRPr="00047DDF" w:rsidRDefault="0000702C" w:rsidP="000A44E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14.</w:t>
      </w:r>
      <w:r w:rsidR="00497D38">
        <w:rPr>
          <w:rFonts w:cs="Times New Roman"/>
          <w:bCs/>
          <w:sz w:val="24"/>
          <w:szCs w:val="24"/>
        </w:rPr>
        <w:t>5</w:t>
      </w:r>
      <w:r w:rsidR="00505DD6">
        <w:rPr>
          <w:rFonts w:cs="Times New Roman"/>
          <w:bCs/>
          <w:sz w:val="24"/>
          <w:szCs w:val="24"/>
        </w:rPr>
        <w:t>.</w:t>
      </w:r>
      <w:r>
        <w:rPr>
          <w:rFonts w:cs="Times New Roman"/>
          <w:bCs/>
          <w:sz w:val="24"/>
          <w:szCs w:val="24"/>
        </w:rPr>
        <w:t xml:space="preserve"> </w:t>
      </w:r>
      <w:r w:rsidR="00497D38">
        <w:rPr>
          <w:rFonts w:cs="Times New Roman"/>
          <w:bCs/>
          <w:sz w:val="24"/>
          <w:szCs w:val="24"/>
        </w:rPr>
        <w:t>Взаимоотношения С</w:t>
      </w:r>
      <w:r w:rsidR="00C21682">
        <w:rPr>
          <w:rFonts w:cs="Times New Roman"/>
          <w:bCs/>
          <w:sz w:val="24"/>
          <w:szCs w:val="24"/>
        </w:rPr>
        <w:t>торон, н</w:t>
      </w:r>
      <w:r w:rsidR="000D4121" w:rsidRPr="000D4121">
        <w:rPr>
          <w:rFonts w:cs="Times New Roman"/>
          <w:bCs/>
          <w:sz w:val="24"/>
          <w:szCs w:val="24"/>
        </w:rPr>
        <w:t xml:space="preserve">е </w:t>
      </w:r>
      <w:r w:rsidR="00C21682">
        <w:rPr>
          <w:rFonts w:cs="Times New Roman"/>
          <w:bCs/>
          <w:sz w:val="24"/>
          <w:szCs w:val="24"/>
        </w:rPr>
        <w:t xml:space="preserve">урегулированные в настоящем </w:t>
      </w:r>
      <w:r w:rsidR="00497D38">
        <w:rPr>
          <w:rFonts w:cs="Times New Roman"/>
          <w:bCs/>
          <w:sz w:val="24"/>
          <w:szCs w:val="24"/>
        </w:rPr>
        <w:t>Д</w:t>
      </w:r>
      <w:r w:rsidR="00C21682">
        <w:rPr>
          <w:rFonts w:cs="Times New Roman"/>
          <w:bCs/>
          <w:sz w:val="24"/>
          <w:szCs w:val="24"/>
        </w:rPr>
        <w:t xml:space="preserve">оговоре, </w:t>
      </w:r>
      <w:r w:rsidR="000D4121" w:rsidRPr="000D4121">
        <w:rPr>
          <w:rFonts w:cs="Times New Roman"/>
          <w:bCs/>
          <w:sz w:val="24"/>
          <w:szCs w:val="24"/>
        </w:rPr>
        <w:t xml:space="preserve">будут </w:t>
      </w:r>
      <w:r w:rsidR="00C21682">
        <w:rPr>
          <w:rFonts w:cs="Times New Roman"/>
          <w:bCs/>
          <w:sz w:val="24"/>
          <w:szCs w:val="24"/>
        </w:rPr>
        <w:t xml:space="preserve">строиться на основе </w:t>
      </w:r>
      <w:r w:rsidR="000D4121" w:rsidRPr="000D4121">
        <w:rPr>
          <w:rFonts w:cs="Times New Roman"/>
          <w:bCs/>
          <w:sz w:val="24"/>
          <w:szCs w:val="24"/>
        </w:rPr>
        <w:t>норм действующего законодательства Российской Федерации</w:t>
      </w:r>
      <w:r w:rsidR="00497D38">
        <w:rPr>
          <w:rFonts w:cs="Times New Roman"/>
          <w:bCs/>
          <w:sz w:val="24"/>
          <w:szCs w:val="24"/>
        </w:rPr>
        <w:t>.</w:t>
      </w:r>
    </w:p>
    <w:p w:rsidR="00047DDF" w:rsidRDefault="00B4359B" w:rsidP="000A44E8">
      <w:pPr>
        <w:spacing w:line="276" w:lineRule="auto"/>
        <w:ind w:firstLine="709"/>
        <w:jc w:val="both"/>
        <w:rPr>
          <w:sz w:val="24"/>
          <w:szCs w:val="24"/>
        </w:rPr>
      </w:pPr>
      <w:r w:rsidRPr="00943605">
        <w:rPr>
          <w:sz w:val="24"/>
          <w:szCs w:val="24"/>
        </w:rPr>
        <w:t>14.</w:t>
      </w:r>
      <w:r w:rsidR="00497D38">
        <w:rPr>
          <w:sz w:val="24"/>
          <w:szCs w:val="24"/>
        </w:rPr>
        <w:t>6</w:t>
      </w:r>
      <w:r w:rsidRPr="00943605">
        <w:rPr>
          <w:sz w:val="24"/>
          <w:szCs w:val="24"/>
        </w:rPr>
        <w:t xml:space="preserve">. </w:t>
      </w:r>
      <w:proofErr w:type="gramStart"/>
      <w:r w:rsidR="00497D38">
        <w:rPr>
          <w:sz w:val="24"/>
          <w:szCs w:val="24"/>
        </w:rPr>
        <w:t xml:space="preserve">Собственники </w:t>
      </w:r>
      <w:r w:rsidR="00C21682" w:rsidRPr="00943605">
        <w:rPr>
          <w:sz w:val="24"/>
          <w:szCs w:val="24"/>
        </w:rPr>
        <w:t xml:space="preserve">дают согласие </w:t>
      </w:r>
      <w:r w:rsidR="00D62DBE" w:rsidRPr="00943605">
        <w:rPr>
          <w:sz w:val="24"/>
          <w:szCs w:val="24"/>
        </w:rPr>
        <w:t xml:space="preserve">Управляющей </w:t>
      </w:r>
      <w:r w:rsidR="00C21682" w:rsidRPr="00943605">
        <w:rPr>
          <w:sz w:val="24"/>
          <w:szCs w:val="24"/>
        </w:rPr>
        <w:t xml:space="preserve">организации </w:t>
      </w:r>
      <w:r w:rsidR="0046640A" w:rsidRPr="00943605">
        <w:rPr>
          <w:sz w:val="24"/>
          <w:szCs w:val="24"/>
        </w:rPr>
        <w:t>осуществлять обработку своих персональных данных</w:t>
      </w:r>
      <w:r w:rsidR="00943605" w:rsidRPr="00943605">
        <w:rPr>
          <w:sz w:val="24"/>
          <w:szCs w:val="24"/>
        </w:rPr>
        <w:t>,</w:t>
      </w:r>
      <w:r w:rsidR="0046640A">
        <w:rPr>
          <w:sz w:val="24"/>
          <w:szCs w:val="24"/>
        </w:rPr>
        <w:t xml:space="preserve"> </w:t>
      </w:r>
      <w:r w:rsidR="00943605" w:rsidRPr="00943605">
        <w:rPr>
          <w:sz w:val="24"/>
          <w:szCs w:val="24"/>
        </w:rPr>
        <w:t>включая сбор, систематизацию, накопление, хранение, уточнение (обновление, изменение), использование, распространение (в том числе передачу представителю для взыскания обязательных платежей в судебном порядке, специализированной организации для ведения начислений, передачу в связи с заключением договоров уступки прав требования), обезличивание, блокирование, уничтожение персональных данных.</w:t>
      </w:r>
      <w:proofErr w:type="gramEnd"/>
    </w:p>
    <w:p w:rsidR="007E0B94" w:rsidRDefault="00A27C00" w:rsidP="000A44E8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="00EB4E7C">
        <w:rPr>
          <w:sz w:val="24"/>
          <w:szCs w:val="24"/>
        </w:rPr>
        <w:t>7</w:t>
      </w:r>
      <w:r w:rsidR="00D62DBE">
        <w:rPr>
          <w:sz w:val="24"/>
          <w:szCs w:val="24"/>
        </w:rPr>
        <w:t>.</w:t>
      </w:r>
      <w:r>
        <w:rPr>
          <w:sz w:val="24"/>
          <w:szCs w:val="24"/>
        </w:rPr>
        <w:t xml:space="preserve"> В случае изменения реквизитов (паспортных данных, наименования, контактных </w:t>
      </w:r>
      <w:r w:rsidR="00497D38">
        <w:rPr>
          <w:sz w:val="24"/>
          <w:szCs w:val="24"/>
        </w:rPr>
        <w:t>данных</w:t>
      </w:r>
      <w:r>
        <w:rPr>
          <w:sz w:val="24"/>
          <w:szCs w:val="24"/>
        </w:rPr>
        <w:t xml:space="preserve">, адресов) </w:t>
      </w:r>
      <w:r w:rsidR="00121CA0">
        <w:rPr>
          <w:sz w:val="24"/>
          <w:szCs w:val="24"/>
        </w:rPr>
        <w:t xml:space="preserve">одной из Сторон </w:t>
      </w:r>
      <w:r>
        <w:rPr>
          <w:sz w:val="24"/>
          <w:szCs w:val="24"/>
        </w:rPr>
        <w:t xml:space="preserve">эта </w:t>
      </w:r>
      <w:r w:rsidR="00D62DBE">
        <w:rPr>
          <w:sz w:val="24"/>
          <w:szCs w:val="24"/>
        </w:rPr>
        <w:t xml:space="preserve">Сторона </w:t>
      </w:r>
      <w:r w:rsidR="00121CA0">
        <w:rPr>
          <w:sz w:val="24"/>
          <w:szCs w:val="24"/>
        </w:rPr>
        <w:t xml:space="preserve">(в том числе каждый Собственник) </w:t>
      </w:r>
      <w:r>
        <w:rPr>
          <w:sz w:val="24"/>
          <w:szCs w:val="24"/>
        </w:rPr>
        <w:t>обязана в</w:t>
      </w:r>
      <w:r w:rsidR="009D397A">
        <w:rPr>
          <w:sz w:val="24"/>
          <w:szCs w:val="24"/>
        </w:rPr>
        <w:t xml:space="preserve"> </w:t>
      </w:r>
      <w:r>
        <w:rPr>
          <w:sz w:val="24"/>
          <w:szCs w:val="24"/>
        </w:rPr>
        <w:t>течени</w:t>
      </w:r>
      <w:r w:rsidR="009D397A">
        <w:rPr>
          <w:sz w:val="24"/>
          <w:szCs w:val="24"/>
        </w:rPr>
        <w:t xml:space="preserve">е пяти дней письменно уведомить другую </w:t>
      </w:r>
      <w:r w:rsidR="00D62DBE">
        <w:rPr>
          <w:sz w:val="24"/>
          <w:szCs w:val="24"/>
        </w:rPr>
        <w:t xml:space="preserve">Сторону </w:t>
      </w:r>
      <w:r w:rsidR="009D397A">
        <w:rPr>
          <w:sz w:val="24"/>
          <w:szCs w:val="24"/>
        </w:rPr>
        <w:t xml:space="preserve">о таких изменениях, сообщить новые реквизиты и </w:t>
      </w:r>
      <w:proofErr w:type="gramStart"/>
      <w:r w:rsidR="009D397A">
        <w:rPr>
          <w:sz w:val="24"/>
          <w:szCs w:val="24"/>
        </w:rPr>
        <w:t>предоставить документы</w:t>
      </w:r>
      <w:proofErr w:type="gramEnd"/>
      <w:r w:rsidR="009D397A">
        <w:rPr>
          <w:sz w:val="24"/>
          <w:szCs w:val="24"/>
        </w:rPr>
        <w:t>, п</w:t>
      </w:r>
      <w:r w:rsidR="007967D6">
        <w:rPr>
          <w:sz w:val="24"/>
          <w:szCs w:val="24"/>
        </w:rPr>
        <w:t>одтверждающие такие изменения.</w:t>
      </w:r>
    </w:p>
    <w:p w:rsidR="00A27C00" w:rsidRPr="00E726C5" w:rsidRDefault="00A27C00" w:rsidP="000A44E8">
      <w:pPr>
        <w:spacing w:line="276" w:lineRule="auto"/>
        <w:ind w:firstLine="709"/>
        <w:jc w:val="both"/>
        <w:rPr>
          <w:sz w:val="24"/>
          <w:szCs w:val="24"/>
        </w:rPr>
      </w:pPr>
    </w:p>
    <w:sectPr w:rsidR="00A27C00" w:rsidRPr="00E726C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EAC" w:rsidRDefault="00327EAC" w:rsidP="004A221E">
      <w:pPr>
        <w:spacing w:line="240" w:lineRule="auto"/>
      </w:pPr>
      <w:r>
        <w:separator/>
      </w:r>
    </w:p>
  </w:endnote>
  <w:endnote w:type="continuationSeparator" w:id="0">
    <w:p w:rsidR="00327EAC" w:rsidRDefault="00327EAC" w:rsidP="004A22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931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A221E" w:rsidRPr="00FF0821" w:rsidRDefault="004A221E">
        <w:pPr>
          <w:pStyle w:val="a6"/>
          <w:jc w:val="right"/>
          <w:rPr>
            <w:sz w:val="20"/>
            <w:szCs w:val="20"/>
          </w:rPr>
        </w:pPr>
        <w:r w:rsidRPr="00FF0821">
          <w:rPr>
            <w:sz w:val="20"/>
            <w:szCs w:val="20"/>
          </w:rPr>
          <w:fldChar w:fldCharType="begin"/>
        </w:r>
        <w:r w:rsidRPr="00FF0821">
          <w:rPr>
            <w:sz w:val="20"/>
            <w:szCs w:val="20"/>
          </w:rPr>
          <w:instrText>PAGE   \* MERGEFORMAT</w:instrText>
        </w:r>
        <w:r w:rsidRPr="00FF0821">
          <w:rPr>
            <w:sz w:val="20"/>
            <w:szCs w:val="20"/>
          </w:rPr>
          <w:fldChar w:fldCharType="separate"/>
        </w:r>
        <w:r w:rsidR="00FF0821">
          <w:rPr>
            <w:noProof/>
            <w:sz w:val="20"/>
            <w:szCs w:val="20"/>
          </w:rPr>
          <w:t>2</w:t>
        </w:r>
        <w:r w:rsidRPr="00FF0821">
          <w:rPr>
            <w:sz w:val="20"/>
            <w:szCs w:val="20"/>
          </w:rPr>
          <w:fldChar w:fldCharType="end"/>
        </w:r>
      </w:p>
    </w:sdtContent>
  </w:sdt>
  <w:p w:rsidR="004A221E" w:rsidRDefault="004A22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EAC" w:rsidRDefault="00327EAC" w:rsidP="004A221E">
      <w:pPr>
        <w:spacing w:line="240" w:lineRule="auto"/>
      </w:pPr>
      <w:r>
        <w:separator/>
      </w:r>
    </w:p>
  </w:footnote>
  <w:footnote w:type="continuationSeparator" w:id="0">
    <w:p w:rsidR="00327EAC" w:rsidRDefault="00327EAC" w:rsidP="004A22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1713B"/>
    <w:multiLevelType w:val="hybridMultilevel"/>
    <w:tmpl w:val="360E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FC"/>
    <w:rsid w:val="0000702C"/>
    <w:rsid w:val="00047DDF"/>
    <w:rsid w:val="0007215B"/>
    <w:rsid w:val="000A27D2"/>
    <w:rsid w:val="000A44E8"/>
    <w:rsid w:val="000D4121"/>
    <w:rsid w:val="00112B64"/>
    <w:rsid w:val="00121CA0"/>
    <w:rsid w:val="00151FF1"/>
    <w:rsid w:val="0015579D"/>
    <w:rsid w:val="00265912"/>
    <w:rsid w:val="0030385E"/>
    <w:rsid w:val="003238C1"/>
    <w:rsid w:val="00327EAC"/>
    <w:rsid w:val="003B0D81"/>
    <w:rsid w:val="003D6232"/>
    <w:rsid w:val="0046640A"/>
    <w:rsid w:val="00497D38"/>
    <w:rsid w:val="004A221E"/>
    <w:rsid w:val="00505DD6"/>
    <w:rsid w:val="00544604"/>
    <w:rsid w:val="00616172"/>
    <w:rsid w:val="00653F7C"/>
    <w:rsid w:val="00664B52"/>
    <w:rsid w:val="00681BE8"/>
    <w:rsid w:val="006C7550"/>
    <w:rsid w:val="00734F2D"/>
    <w:rsid w:val="0075749A"/>
    <w:rsid w:val="007967D6"/>
    <w:rsid w:val="007B2DC1"/>
    <w:rsid w:val="007E0B94"/>
    <w:rsid w:val="008003ED"/>
    <w:rsid w:val="00815276"/>
    <w:rsid w:val="008D7FFC"/>
    <w:rsid w:val="00925B9C"/>
    <w:rsid w:val="00943605"/>
    <w:rsid w:val="00960E7F"/>
    <w:rsid w:val="00961FCC"/>
    <w:rsid w:val="009D397A"/>
    <w:rsid w:val="009F57AE"/>
    <w:rsid w:val="00A27C00"/>
    <w:rsid w:val="00AD55E3"/>
    <w:rsid w:val="00B21397"/>
    <w:rsid w:val="00B4359B"/>
    <w:rsid w:val="00B772D5"/>
    <w:rsid w:val="00B9778C"/>
    <w:rsid w:val="00BA3DFB"/>
    <w:rsid w:val="00C21682"/>
    <w:rsid w:val="00C5383B"/>
    <w:rsid w:val="00C86243"/>
    <w:rsid w:val="00CE22EA"/>
    <w:rsid w:val="00D46D56"/>
    <w:rsid w:val="00D62DBE"/>
    <w:rsid w:val="00D87DCC"/>
    <w:rsid w:val="00DB179E"/>
    <w:rsid w:val="00DF0BAB"/>
    <w:rsid w:val="00E13A6D"/>
    <w:rsid w:val="00E47565"/>
    <w:rsid w:val="00E726C5"/>
    <w:rsid w:val="00E812DB"/>
    <w:rsid w:val="00EB4E7C"/>
    <w:rsid w:val="00F119D9"/>
    <w:rsid w:val="00FF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F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221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221E"/>
  </w:style>
  <w:style w:type="paragraph" w:styleId="a6">
    <w:name w:val="footer"/>
    <w:basedOn w:val="a"/>
    <w:link w:val="a7"/>
    <w:uiPriority w:val="99"/>
    <w:unhideWhenUsed/>
    <w:rsid w:val="004A221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22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F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221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221E"/>
  </w:style>
  <w:style w:type="paragraph" w:styleId="a6">
    <w:name w:val="footer"/>
    <w:basedOn w:val="a"/>
    <w:link w:val="a7"/>
    <w:uiPriority w:val="99"/>
    <w:unhideWhenUsed/>
    <w:rsid w:val="004A221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2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Дарья Наумова</cp:lastModifiedBy>
  <cp:revision>13</cp:revision>
  <cp:lastPrinted>2019-10-22T10:11:00Z</cp:lastPrinted>
  <dcterms:created xsi:type="dcterms:W3CDTF">2019-09-11T09:33:00Z</dcterms:created>
  <dcterms:modified xsi:type="dcterms:W3CDTF">2019-11-06T13:12:00Z</dcterms:modified>
</cp:coreProperties>
</file>