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1D" w:rsidRDefault="002013AA" w:rsidP="006B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</w:t>
      </w:r>
      <w:r w:rsidR="006B5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ОБРАБОТКЕ АНКЕТ</w:t>
      </w:r>
    </w:p>
    <w:p w:rsidR="000F6E0F" w:rsidRDefault="000F6E0F" w:rsidP="006B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оценке управляю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щей организации</w:t>
      </w:r>
    </w:p>
    <w:p w:rsidR="007403D1" w:rsidRPr="002013AA" w:rsidRDefault="002013AA" w:rsidP="002013AA">
      <w:pPr>
        <w:pStyle w:val="a3"/>
        <w:numPr>
          <w:ilvl w:val="0"/>
          <w:numId w:val="2"/>
        </w:numPr>
        <w:spacing w:before="24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анкет, заполненных советами многоквартирных домов, анкеты рассортировываются по управляющим организациям. Одновременно проверяется соответствие адреса многоквартирного дома и наименования управляющей организации (по перечню многоквартирных домов, находящихся в управлении или обслуживании управляющими организациями). В случае выявления несоответствия уточняется правильное наименование управляющей организации.</w:t>
      </w:r>
    </w:p>
    <w:p w:rsidR="002013AA" w:rsidRPr="002013AA" w:rsidRDefault="002013AA" w:rsidP="002013AA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управляющей организации, по которой поступает анкета, создается отдельный файл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установленной форме</w:t>
      </w:r>
      <w:r w:rsidR="008C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(«Оценочная таблица УО»)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названии файла указывается наименование управляющей организации. Все поступающие по данной управляющей организации анкеты включаются в единый файл.</w:t>
      </w:r>
    </w:p>
    <w:p w:rsidR="007403D1" w:rsidRDefault="007403D1" w:rsidP="00F71805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заполнении </w:t>
      </w:r>
      <w:r w:rsidR="0019182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</w:t>
      </w:r>
      <w:r w:rsidR="0020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9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</w:t>
      </w:r>
      <w:r w:rsidR="002013AA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управляющей организации</w:t>
      </w:r>
      <w:r w:rsidR="0019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7403D1" w:rsidRDefault="002013AA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в заголовке </w:t>
      </w:r>
      <w:r w:rsid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управляющей организации» полное название управляющей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403D1" w:rsidRPr="002316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48264F" w:rsidRPr="0023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8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имеющимся перечнем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управляющих </w:t>
      </w:r>
      <w:r w:rsidR="002316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1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3D1" w:rsidRDefault="002013AA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из каждой анкеты 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отдельную строку оценочной таблицы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а</w:t>
      </w:r>
      <w:r w:rsid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дома</w:t>
      </w:r>
      <w:r w:rsidR="00F7021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Адрес</w:t>
      </w:r>
      <w:r w:rsid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</w:t>
      </w:r>
      <w:r w:rsidR="00F702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70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начиная</w:t>
      </w:r>
      <w:r w:rsid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названи</w:t>
      </w:r>
      <w:r w:rsidR="00F702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улицы, далее через запятую номер дома, например: </w:t>
      </w:r>
      <w:r w:rsidR="0048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3</w:t>
      </w:r>
    </w:p>
    <w:p w:rsidR="0048264F" w:rsidRPr="00FE457A" w:rsidRDefault="00F70216" w:rsidP="00FE457A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Проверяется, чтобы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отдельному многоквартирному </w:t>
      </w:r>
      <w:r w:rsidR="0048264F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48264F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бы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</w:t>
      </w:r>
      <w:r w:rsidR="0048264F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только </w:t>
      </w:r>
      <w:r w:rsidR="0048264F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одна анкета</w:t>
      </w:r>
      <w:r w:rsidR="008C5BD7">
        <w:rPr>
          <w:rStyle w:val="a6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48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или в</w:t>
      </w:r>
      <w:r w:rsidRPr="00FE4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последствии по многоквартирному дому поступило несколько анкет, необходимо сообщить об этом лицу, отвечающему за проведение анкетирования советов многоквартирных домов. После уточнения ситуации в оценочную таблицу вносятся сведения из той анкеты, которая признана правильной.</w:t>
      </w:r>
    </w:p>
    <w:p w:rsidR="00F70216" w:rsidRDefault="00F70216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оценочную таблицу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ячейки, окрашенные зеленым цветом, заносятся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баллах, соответствующие вопросу или отдельному пункту вопроса анкеты. Оценки в анкете должны быть поставлены из ряда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 4, 1 или 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03D1" w:rsidRP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6C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анкете указана оценка 3 или 2, необходимо сообщить об этом лицу, ответственному за проведение анкетирования для уточнения у совета многоквартирного дома правильной оценки.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по какому-то вопросу (пункту вопроса) анкеты стоит прочер</w:t>
      </w:r>
      <w:r w:rsidR="006C6684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403D1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"-"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403D1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то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соответствующая</w:t>
      </w:r>
      <w:r w:rsidR="007403D1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ячейк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7403D1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оста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ется</w:t>
      </w:r>
      <w:r w:rsidR="007403D1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57A" w:rsidRDefault="003252CF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внимание, что место для оценок по в</w:t>
      </w:r>
      <w:r w:rsidR="00FE457A" w:rsidRPr="00FE4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2 анкеты </w:t>
      </w:r>
      <w:r w:rsidR="00FE457A" w:rsidRPr="0032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последн</w:t>
      </w:r>
      <w:r w:rsidRPr="0032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ее</w:t>
      </w:r>
      <w:r w:rsidR="00FE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оценочной таблице.</w:t>
      </w:r>
    </w:p>
    <w:p w:rsidR="00046CD2" w:rsidRDefault="00F70216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вопросов 1</w:t>
      </w:r>
      <w:r w:rsidR="00FE4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6 и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включающих несколько отдельно оцениваемых </w:t>
      </w:r>
      <w:r w:rsidR="00325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ячейке, окрашенной бежевым цветом,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</w:t>
      </w:r>
      <w:r w:rsidR="001308B3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указать общее количество оценок, поставленных по </w:t>
      </w:r>
      <w:r w:rsidR="0032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пунктам (показателям)</w:t>
      </w:r>
      <w:r w:rsidR="001308B3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данного вопроса анкеты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не все пункты оценены советом МКД (поставлены прочерки), количество оценок 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будет меньше, чем количество пунктов. Сумма баллов по вопросам 1</w:t>
      </w:r>
      <w:r w:rsidR="00FE457A">
        <w:rPr>
          <w:rFonts w:ascii="Times New Roman" w:eastAsia="Times New Roman" w:hAnsi="Times New Roman" w:cs="Times New Roman"/>
          <w:sz w:val="24"/>
          <w:szCs w:val="24"/>
          <w:lang w:eastAsia="ru-RU"/>
        </w:rPr>
        <w:t>, 6 и 2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автоматически по введенной в соответствующую ячейку формуле (для проверки – сумма не может быть более чем </w:t>
      </w:r>
      <w:r w:rsidR="00FE457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</w:t>
      </w:r>
      <w:r w:rsidR="00FE45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 1,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по вопросу </w:t>
      </w:r>
      <w:r w:rsidR="00FE457A">
        <w:rPr>
          <w:rFonts w:ascii="Times New Roman" w:eastAsia="Times New Roman" w:hAnsi="Times New Roman" w:cs="Times New Roman"/>
          <w:sz w:val="24"/>
          <w:szCs w:val="24"/>
          <w:lang w:eastAsia="ru-RU"/>
        </w:rPr>
        <w:t>6 и 25 по вопросу 2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ручном вводе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оцен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пунктов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E457A">
        <w:rPr>
          <w:rFonts w:ascii="Times New Roman" w:eastAsia="Times New Roman" w:hAnsi="Times New Roman" w:cs="Times New Roman"/>
          <w:sz w:val="24"/>
          <w:szCs w:val="24"/>
          <w:lang w:eastAsia="ru-RU"/>
        </w:rPr>
        <w:t>, 6 и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средняя оценка по данным вопросам рассчитывается автоматически </w:t>
      </w:r>
      <w:r w:rsidR="001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формулам, указанным в соответствующей ячейке 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(она не должна быть более 5).</w:t>
      </w:r>
      <w:r w:rsidR="00FE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08B3" w:rsidRDefault="00046CD2" w:rsidP="008C5B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Важное! 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Если в </w:t>
      </w:r>
      <w:r w:rsidR="003252CF" w:rsidRPr="0045731F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вопросах 1, 6 и</w:t>
      </w:r>
      <w:r w:rsidR="003252CF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ли</w:t>
      </w:r>
      <w:r w:rsidR="003252CF" w:rsidRPr="0045731F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 xml:space="preserve"> 2 не оценен ни один из пунктов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, то </w:t>
      </w:r>
      <w:r w:rsidR="003252C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в 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ячейк</w:t>
      </w:r>
      <w:r w:rsidR="003252C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е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3252C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«И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тоговая сумма</w:t>
      </w:r>
      <w:r w:rsidR="003252C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оценок»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необходимо удалить формулу</w:t>
      </w:r>
      <w:r w:rsidR="003252C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для расчета суммы оценок (</w:t>
      </w:r>
      <w:r w:rsidR="003252CF" w:rsidRPr="0045731F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ячейка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в этом случае должна </w:t>
      </w:r>
      <w:r w:rsidR="003252CF" w:rsidRPr="0045731F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быть пустой</w:t>
      </w:r>
      <w:r w:rsidR="003252CF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)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, </w:t>
      </w:r>
      <w:r w:rsidR="003252C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чтобы данная анкета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3252C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впоследствии 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не засчитыва</w:t>
      </w:r>
      <w:r w:rsidR="003252C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лась при определении среднего значения оценки управляющей организации по соответствующему вопросу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.</w:t>
      </w:r>
    </w:p>
    <w:p w:rsidR="002057C9" w:rsidRDefault="001308B3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введения в оценочную таблицу </w:t>
      </w:r>
      <w:r w:rsidR="0020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20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</w:t>
      </w:r>
      <w:r w:rsidR="002057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поступивших по оцениваемой управляющей организации</w:t>
      </w:r>
      <w:r w:rsidR="00F7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время, определенное для проведения оценки управляющих организаций советами многоквартирных домов</w:t>
      </w:r>
      <w:r w:rsidR="0020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рассчитываются средние оценки по каждому вопросу анкеты (по каждому пункту отдельного вопроса) – </w:t>
      </w:r>
      <w:r w:rsidR="002057C9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средние значения по соответствующим столбцам оценочной таблицы</w:t>
      </w:r>
      <w:r w:rsidR="002057C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автоматически рассчитывается сумма оценок (в баллах) и вручную вводятся сведения по количеству оценок, поставленных по вопросу (пункту вопроса) во всех анкетах. Если оценки по вопросу поставлены во всех анкетах, количество оценок равно количеству анкет. В случае если в каких-то анкетах показатель не оценивался (стоит прочерк)</w:t>
      </w:r>
      <w:r w:rsidR="00F718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оценок уменьшается на число пустых ячеек в столбце.</w:t>
      </w:r>
    </w:p>
    <w:p w:rsidR="002057C9" w:rsidRPr="00046CD2" w:rsidRDefault="002057C9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оценка в целом по вопросам 1</w:t>
      </w:r>
      <w:r w:rsidR="00FE457A" w:rsidRPr="00046CD2">
        <w:rPr>
          <w:rFonts w:ascii="Times New Roman" w:eastAsia="Times New Roman" w:hAnsi="Times New Roman" w:cs="Times New Roman"/>
          <w:sz w:val="24"/>
          <w:szCs w:val="24"/>
          <w:lang w:eastAsia="ru-RU"/>
        </w:rPr>
        <w:t>, 6 и 2</w:t>
      </w:r>
      <w:r w:rsidRPr="0004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с учетом количества анкет, по которым есть оценки хотя бы по одному из пунктов данных вопросов.</w:t>
      </w:r>
      <w:r w:rsidR="0045731F" w:rsidRPr="0004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FF1" w:rsidRDefault="002057C9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количество советов МКД, принявших участие в оценке управляющей организации, </w:t>
      </w:r>
      <w:r w:rsidR="001B5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будет указываться в потребительском рейтинге,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</w:t>
      </w:r>
      <w:r w:rsidR="001B5FF1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последнему порядковому номеру в оценочной таблице</w:t>
      </w:r>
      <w:r w:rsidR="001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управляющей организации по результатам анкетирования.</w:t>
      </w:r>
    </w:p>
    <w:p w:rsidR="001B5FF1" w:rsidRDefault="001B5FF1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упрощения заполнения сведений о потребительской оценке управляющей организации в таблице потребительского рейтинга в файле «Оценочная таблица управляющей организации» создана дополнительная таблица, в которую автоматически переносятся данные о средних оценках по всем вопросам анкеты (критериям оценки) из общей оценочной таблицы.</w:t>
      </w:r>
    </w:p>
    <w:p w:rsidR="00F70216" w:rsidRDefault="001B5FF1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дополнительного информационного материала, сопровождающего потребительский рейтинг,</w:t>
      </w:r>
      <w:r w:rsidRPr="001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файле «Оценочная таблица управляющей организации» создана дополнительная таблица, в которой автоматически формируются данные о средней, минимальной и максимальной оценке по каждому вопросу (пункту) анкеты. </w:t>
      </w:r>
    </w:p>
    <w:p w:rsidR="001B5FF1" w:rsidRDefault="001B5FF1" w:rsidP="00B368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64F" w:rsidRPr="001B5FF1" w:rsidRDefault="00B36852" w:rsidP="00B368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Будьте внимательны</w:t>
      </w:r>
      <w:r w:rsidR="001B5FF1" w:rsidRPr="001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внесении сведений из анкеты в оценочную таблицу</w:t>
      </w:r>
      <w:r w:rsidRPr="001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Обращайте внимание на примечания, данные к ячейкам.</w:t>
      </w:r>
      <w:r w:rsidR="00CE6BF9" w:rsidRPr="001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возникновении вопросов обра</w:t>
      </w:r>
      <w:r w:rsidR="001B5FF1" w:rsidRPr="001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щайтесь к лицу, ответственному за проведение анкетирования советов многоквартирных домов.</w:t>
      </w:r>
    </w:p>
    <w:sectPr w:rsidR="0048264F" w:rsidRPr="001B5FF1">
      <w:headerReference w:type="default" r:id="rId8"/>
      <w:footerReference w:type="default" r:id="rId9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B7" w:rsidRDefault="00E37FB7" w:rsidP="008C5BD7">
      <w:pPr>
        <w:spacing w:after="0" w:line="240" w:lineRule="auto"/>
      </w:pPr>
      <w:r>
        <w:separator/>
      </w:r>
    </w:p>
  </w:endnote>
  <w:endnote w:type="continuationSeparator" w:id="0">
    <w:p w:rsidR="00E37FB7" w:rsidRDefault="00E37FB7" w:rsidP="008C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34" w:rsidRPr="008C2D34" w:rsidRDefault="008C2D34" w:rsidP="008C2D34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C2D34">
      <w:rPr>
        <w:rFonts w:ascii="Times New Roman" w:eastAsia="Times New Roman" w:hAnsi="Times New Roman" w:cs="Times New Roman"/>
        <w:sz w:val="24"/>
        <w:szCs w:val="24"/>
        <w:lang w:eastAsia="ru-RU"/>
      </w:rPr>
      <w:t>Материалы к вебинару «Потребительский рейтинг управляющих организаций»,</w:t>
    </w:r>
  </w:p>
  <w:p w:rsidR="008C2D34" w:rsidRDefault="008C2D34" w:rsidP="008C2D34">
    <w:pPr>
      <w:tabs>
        <w:tab w:val="center" w:pos="4677"/>
        <w:tab w:val="right" w:pos="9355"/>
      </w:tabs>
      <w:spacing w:after="0" w:line="240" w:lineRule="auto"/>
      <w:jc w:val="right"/>
    </w:pPr>
    <w:r w:rsidRPr="008C2D34">
      <w:rPr>
        <w:rFonts w:ascii="Times New Roman" w:eastAsia="Times New Roman" w:hAnsi="Times New Roman" w:cs="Times New Roman"/>
        <w:sz w:val="24"/>
        <w:szCs w:val="24"/>
        <w:lang w:eastAsia="ru-RU"/>
      </w:rPr>
      <w:t>18 ноября 2021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B7" w:rsidRDefault="00E37FB7" w:rsidP="008C5BD7">
      <w:pPr>
        <w:spacing w:after="0" w:line="240" w:lineRule="auto"/>
      </w:pPr>
      <w:r>
        <w:separator/>
      </w:r>
    </w:p>
  </w:footnote>
  <w:footnote w:type="continuationSeparator" w:id="0">
    <w:p w:rsidR="00E37FB7" w:rsidRDefault="00E37FB7" w:rsidP="008C5BD7">
      <w:pPr>
        <w:spacing w:after="0" w:line="240" w:lineRule="auto"/>
      </w:pPr>
      <w:r>
        <w:continuationSeparator/>
      </w:r>
    </w:p>
  </w:footnote>
  <w:footnote w:id="1">
    <w:p w:rsidR="008C5BD7" w:rsidRDefault="008C5BD7">
      <w:pPr>
        <w:pStyle w:val="a4"/>
      </w:pPr>
      <w:r>
        <w:rPr>
          <w:rStyle w:val="a6"/>
        </w:rPr>
        <w:footnoteRef/>
      </w:r>
      <w:r>
        <w:t xml:space="preserve"> Согласно </w:t>
      </w:r>
      <w:r w:rsidR="002D16CE">
        <w:t xml:space="preserve">принятой </w:t>
      </w:r>
      <w:r>
        <w:t>Методике оценки управляющую организацию оценивает совет многоквартирного дома, а не каждый отдельный собственник.</w:t>
      </w:r>
      <w:r w:rsidR="002D16CE">
        <w:t xml:space="preserve"> В случае, если будет налажен опрос отдельных собственников, по каждому многоквартирному дому, управляемому управляющей организацией, должны учитываться все поступившие анкеты.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34" w:rsidRDefault="008C2D34">
    <w:pPr>
      <w:pStyle w:val="a7"/>
    </w:pPr>
    <w:r>
      <w:rPr>
        <w:noProof/>
      </w:rPr>
      <w:drawing>
        <wp:inline distT="0" distB="0" distL="0" distR="0" wp14:anchorId="434D850B" wp14:editId="0FF5C141">
          <wp:extent cx="225537" cy="25005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51" cy="263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>Фонд «Институт экономики города»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ADE"/>
    <w:multiLevelType w:val="hybridMultilevel"/>
    <w:tmpl w:val="D7EE5F5E"/>
    <w:lvl w:ilvl="0" w:tplc="20B2B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C827B0"/>
    <w:multiLevelType w:val="hybridMultilevel"/>
    <w:tmpl w:val="8C62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23132"/>
    <w:multiLevelType w:val="hybridMultilevel"/>
    <w:tmpl w:val="301E38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F5"/>
    <w:rsid w:val="00046CD2"/>
    <w:rsid w:val="000F6E0F"/>
    <w:rsid w:val="001308B3"/>
    <w:rsid w:val="0019182B"/>
    <w:rsid w:val="001A59D8"/>
    <w:rsid w:val="001B5FF1"/>
    <w:rsid w:val="002013AA"/>
    <w:rsid w:val="002057C9"/>
    <w:rsid w:val="0023168E"/>
    <w:rsid w:val="002D16CE"/>
    <w:rsid w:val="003252CF"/>
    <w:rsid w:val="0034621D"/>
    <w:rsid w:val="00440323"/>
    <w:rsid w:val="0045731F"/>
    <w:rsid w:val="0048264F"/>
    <w:rsid w:val="006B5DF5"/>
    <w:rsid w:val="006C6684"/>
    <w:rsid w:val="007403D1"/>
    <w:rsid w:val="008C2D34"/>
    <w:rsid w:val="008C5BD7"/>
    <w:rsid w:val="00AA57A9"/>
    <w:rsid w:val="00B36852"/>
    <w:rsid w:val="00C41BAA"/>
    <w:rsid w:val="00CE6BF9"/>
    <w:rsid w:val="00E37FB7"/>
    <w:rsid w:val="00F70216"/>
    <w:rsid w:val="00F71805"/>
    <w:rsid w:val="00FB044E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30BF"/>
  <w15:docId w15:val="{79928438-4049-44F4-882B-55AFF9BF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3D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C5B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C5B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C5B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C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D34"/>
  </w:style>
  <w:style w:type="paragraph" w:styleId="a9">
    <w:name w:val="footer"/>
    <w:basedOn w:val="a"/>
    <w:link w:val="aa"/>
    <w:uiPriority w:val="99"/>
    <w:unhideWhenUsed/>
    <w:rsid w:val="008C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FE79-2697-4E06-A0AE-6DCC24FE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Волчкова</dc:creator>
  <cp:keywords/>
  <dc:description/>
  <cp:lastModifiedBy>Ирина В. Генцлер</cp:lastModifiedBy>
  <cp:revision>4</cp:revision>
  <dcterms:created xsi:type="dcterms:W3CDTF">2021-11-15T10:47:00Z</dcterms:created>
  <dcterms:modified xsi:type="dcterms:W3CDTF">2021-11-16T12:35:00Z</dcterms:modified>
</cp:coreProperties>
</file>