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3BC" w:rsidRPr="00C10390" w:rsidRDefault="00862CC8" w:rsidP="005864B2">
      <w:pPr>
        <w:spacing w:after="120"/>
        <w:jc w:val="center"/>
        <w:rPr>
          <w:rFonts w:cs="Times New Roman"/>
          <w:b/>
          <w:sz w:val="24"/>
          <w:szCs w:val="24"/>
        </w:rPr>
      </w:pPr>
      <w:r>
        <w:rPr>
          <w:rFonts w:cs="Times New Roman"/>
          <w:b/>
          <w:sz w:val="24"/>
          <w:szCs w:val="24"/>
        </w:rPr>
        <w:t xml:space="preserve">6. </w:t>
      </w:r>
      <w:r w:rsidR="00FE13BC" w:rsidRPr="00C10390">
        <w:rPr>
          <w:rFonts w:cs="Times New Roman"/>
          <w:b/>
          <w:sz w:val="24"/>
          <w:szCs w:val="24"/>
        </w:rPr>
        <w:t>ПОРЯДОК ОПРЕДЕЛЕНИЯ ЦЕНЫ ДОГОВОРА, РАЗМЕРА ПЛАТЫ ЗА СОДЕРЖАНИЕ И РЕМОНТ ОБЩЕГО ИМУЩЕСТВА И РАЗМЕРА ПЛАТЫ ЗА КОММУНАЛЬНЫЕ УСЛУГИ, А ТАКЖЕ ПОРЯДОК ИЗМЕНЕНИЯ И ВНЕСЕНИЯ ПЛАТЫ</w:t>
      </w:r>
    </w:p>
    <w:p w:rsidR="005864B2" w:rsidRPr="005864B2" w:rsidRDefault="005864B2" w:rsidP="005864B2">
      <w:pPr>
        <w:spacing w:after="120"/>
        <w:ind w:firstLine="709"/>
        <w:jc w:val="both"/>
        <w:rPr>
          <w:rFonts w:cs="Times New Roman"/>
          <w:sz w:val="24"/>
          <w:szCs w:val="24"/>
        </w:rPr>
      </w:pPr>
      <w:r w:rsidRPr="005864B2">
        <w:rPr>
          <w:rFonts w:cs="Times New Roman"/>
          <w:sz w:val="24"/>
          <w:szCs w:val="24"/>
        </w:rPr>
        <w:t xml:space="preserve">Существуют законодательные требования к </w:t>
      </w:r>
      <w:r>
        <w:rPr>
          <w:rFonts w:cs="Times New Roman"/>
          <w:sz w:val="24"/>
          <w:szCs w:val="24"/>
        </w:rPr>
        <w:t xml:space="preserve">структуре платы «за жилое помещение» - платы за управление многоквартирным домом, услуги и работы по содержанию и ремонту общего имущества в многоквартирном доме, порядку внесения платы по договору управления многоквартирным домом </w:t>
      </w:r>
      <w:r w:rsidRPr="005864B2">
        <w:rPr>
          <w:rFonts w:cs="Times New Roman"/>
          <w:sz w:val="24"/>
          <w:szCs w:val="24"/>
        </w:rPr>
        <w:t>(см. раздел «Порядок определения цены договора, размера платы за содержание и ремонт жилого помещения и размера платы за коммунальные услуги.</w:t>
      </w:r>
      <w:r w:rsidR="00AB5221">
        <w:rPr>
          <w:rFonts w:cs="Times New Roman"/>
          <w:sz w:val="24"/>
          <w:szCs w:val="24"/>
        </w:rPr>
        <w:t xml:space="preserve"> </w:t>
      </w:r>
      <w:r w:rsidRPr="005864B2">
        <w:rPr>
          <w:rFonts w:cs="Times New Roman"/>
          <w:sz w:val="24"/>
          <w:szCs w:val="24"/>
        </w:rPr>
        <w:t>Порядок внесения платы» в Справочнике).</w:t>
      </w:r>
    </w:p>
    <w:p w:rsidR="00330D91" w:rsidRDefault="00330D91" w:rsidP="005864B2">
      <w:pPr>
        <w:spacing w:after="0"/>
        <w:ind w:firstLine="709"/>
        <w:jc w:val="both"/>
        <w:rPr>
          <w:rFonts w:cs="Times New Roman"/>
          <w:sz w:val="24"/>
          <w:szCs w:val="24"/>
        </w:rPr>
      </w:pPr>
      <w:r w:rsidRPr="00BA6866">
        <w:rPr>
          <w:rFonts w:cs="Times New Roman"/>
          <w:b/>
          <w:sz w:val="24"/>
          <w:szCs w:val="24"/>
        </w:rPr>
        <w:t>Цена договора</w:t>
      </w:r>
      <w:r w:rsidR="00C10390" w:rsidRPr="00BA6866">
        <w:rPr>
          <w:rFonts w:cs="Times New Roman"/>
          <w:b/>
          <w:sz w:val="24"/>
          <w:szCs w:val="24"/>
        </w:rPr>
        <w:t xml:space="preserve"> управления многоквартирным домом</w:t>
      </w:r>
      <w:r w:rsidR="00194BAA" w:rsidRPr="00194BAA">
        <w:rPr>
          <w:rFonts w:cs="Times New Roman"/>
          <w:b/>
          <w:sz w:val="24"/>
          <w:szCs w:val="24"/>
        </w:rPr>
        <w:t xml:space="preserve"> </w:t>
      </w:r>
      <w:r w:rsidR="003361B4">
        <w:rPr>
          <w:rFonts w:cs="Times New Roman"/>
          <w:sz w:val="24"/>
          <w:szCs w:val="24"/>
        </w:rPr>
        <w:t>включает в себя стоимость</w:t>
      </w:r>
      <w:r w:rsidR="00C10390">
        <w:rPr>
          <w:rFonts w:cs="Times New Roman"/>
          <w:sz w:val="24"/>
          <w:szCs w:val="24"/>
        </w:rPr>
        <w:t xml:space="preserve">: </w:t>
      </w:r>
    </w:p>
    <w:p w:rsidR="00C10390" w:rsidRDefault="00C10390" w:rsidP="001856EE">
      <w:pPr>
        <w:spacing w:after="0"/>
        <w:ind w:left="284"/>
        <w:jc w:val="both"/>
        <w:rPr>
          <w:rFonts w:cs="Times New Roman"/>
          <w:sz w:val="24"/>
          <w:szCs w:val="24"/>
        </w:rPr>
      </w:pPr>
      <w:r>
        <w:rPr>
          <w:rFonts w:cs="Times New Roman"/>
          <w:sz w:val="24"/>
          <w:szCs w:val="24"/>
        </w:rPr>
        <w:t xml:space="preserve">1. </w:t>
      </w:r>
      <w:r w:rsidR="005864B2">
        <w:rPr>
          <w:rFonts w:cs="Times New Roman"/>
          <w:sz w:val="24"/>
          <w:szCs w:val="24"/>
        </w:rPr>
        <w:t>у</w:t>
      </w:r>
      <w:r w:rsidR="009B3A01">
        <w:rPr>
          <w:rFonts w:cs="Times New Roman"/>
          <w:sz w:val="24"/>
          <w:szCs w:val="24"/>
        </w:rPr>
        <w:t xml:space="preserve">слуг </w:t>
      </w:r>
      <w:r w:rsidR="003361B4">
        <w:rPr>
          <w:rFonts w:cs="Times New Roman"/>
          <w:sz w:val="24"/>
          <w:szCs w:val="24"/>
        </w:rPr>
        <w:t>и работ по управлению многоквартирным домом</w:t>
      </w:r>
      <w:r w:rsidR="005864B2">
        <w:rPr>
          <w:rFonts w:cs="Times New Roman"/>
          <w:sz w:val="24"/>
          <w:szCs w:val="24"/>
        </w:rPr>
        <w:t>;</w:t>
      </w:r>
    </w:p>
    <w:p w:rsidR="00C10390" w:rsidRDefault="00C10390" w:rsidP="001856EE">
      <w:pPr>
        <w:spacing w:after="0"/>
        <w:ind w:left="284"/>
        <w:jc w:val="both"/>
        <w:rPr>
          <w:rFonts w:cs="Times New Roman"/>
          <w:sz w:val="24"/>
          <w:szCs w:val="24"/>
        </w:rPr>
      </w:pPr>
      <w:r>
        <w:rPr>
          <w:rFonts w:cs="Times New Roman"/>
          <w:sz w:val="24"/>
          <w:szCs w:val="24"/>
        </w:rPr>
        <w:t xml:space="preserve">2. </w:t>
      </w:r>
      <w:r w:rsidR="005864B2">
        <w:rPr>
          <w:rFonts w:cs="Times New Roman"/>
          <w:sz w:val="24"/>
          <w:szCs w:val="24"/>
        </w:rPr>
        <w:t>у</w:t>
      </w:r>
      <w:r w:rsidR="009B3A01">
        <w:rPr>
          <w:rFonts w:cs="Times New Roman"/>
          <w:sz w:val="24"/>
          <w:szCs w:val="24"/>
        </w:rPr>
        <w:t xml:space="preserve">слуг </w:t>
      </w:r>
      <w:r w:rsidR="003361B4">
        <w:rPr>
          <w:rFonts w:cs="Times New Roman"/>
          <w:sz w:val="24"/>
          <w:szCs w:val="24"/>
        </w:rPr>
        <w:t>и работ по</w:t>
      </w:r>
      <w:r>
        <w:rPr>
          <w:rFonts w:cs="Times New Roman"/>
          <w:sz w:val="24"/>
          <w:szCs w:val="24"/>
        </w:rPr>
        <w:t xml:space="preserve"> содержани</w:t>
      </w:r>
      <w:r w:rsidR="003361B4">
        <w:rPr>
          <w:rFonts w:cs="Times New Roman"/>
          <w:sz w:val="24"/>
          <w:szCs w:val="24"/>
        </w:rPr>
        <w:t>ю</w:t>
      </w:r>
      <w:r>
        <w:rPr>
          <w:rFonts w:cs="Times New Roman"/>
          <w:sz w:val="24"/>
          <w:szCs w:val="24"/>
        </w:rPr>
        <w:t xml:space="preserve"> общего имущества </w:t>
      </w:r>
      <w:r w:rsidR="003361B4">
        <w:rPr>
          <w:rFonts w:cs="Times New Roman"/>
          <w:sz w:val="24"/>
          <w:szCs w:val="24"/>
        </w:rPr>
        <w:t xml:space="preserve">в </w:t>
      </w:r>
      <w:r>
        <w:rPr>
          <w:rFonts w:cs="Times New Roman"/>
          <w:sz w:val="24"/>
          <w:szCs w:val="24"/>
        </w:rPr>
        <w:t>многоквартирно</w:t>
      </w:r>
      <w:r w:rsidR="003361B4">
        <w:rPr>
          <w:rFonts w:cs="Times New Roman"/>
          <w:sz w:val="24"/>
          <w:szCs w:val="24"/>
        </w:rPr>
        <w:t>м</w:t>
      </w:r>
      <w:r>
        <w:rPr>
          <w:rFonts w:cs="Times New Roman"/>
          <w:sz w:val="24"/>
          <w:szCs w:val="24"/>
        </w:rPr>
        <w:t xml:space="preserve"> дом</w:t>
      </w:r>
      <w:r w:rsidR="003361B4">
        <w:rPr>
          <w:rFonts w:cs="Times New Roman"/>
          <w:sz w:val="24"/>
          <w:szCs w:val="24"/>
        </w:rPr>
        <w:t>е</w:t>
      </w:r>
      <w:r w:rsidR="005864B2">
        <w:rPr>
          <w:rFonts w:cs="Times New Roman"/>
          <w:sz w:val="24"/>
          <w:szCs w:val="24"/>
        </w:rPr>
        <w:t>;</w:t>
      </w:r>
    </w:p>
    <w:p w:rsidR="00C10390" w:rsidRDefault="00C10390" w:rsidP="001856EE">
      <w:pPr>
        <w:spacing w:after="0"/>
        <w:ind w:left="284"/>
        <w:jc w:val="both"/>
        <w:rPr>
          <w:rFonts w:cs="Times New Roman"/>
          <w:sz w:val="24"/>
          <w:szCs w:val="24"/>
        </w:rPr>
      </w:pPr>
      <w:r>
        <w:rPr>
          <w:rFonts w:cs="Times New Roman"/>
          <w:sz w:val="24"/>
          <w:szCs w:val="24"/>
        </w:rPr>
        <w:t xml:space="preserve">3. </w:t>
      </w:r>
      <w:r w:rsidR="005864B2">
        <w:rPr>
          <w:rFonts w:cs="Times New Roman"/>
          <w:sz w:val="24"/>
          <w:szCs w:val="24"/>
        </w:rPr>
        <w:t>р</w:t>
      </w:r>
      <w:r w:rsidR="009B3A01">
        <w:rPr>
          <w:rFonts w:cs="Times New Roman"/>
          <w:sz w:val="24"/>
          <w:szCs w:val="24"/>
        </w:rPr>
        <w:t xml:space="preserve">абот </w:t>
      </w:r>
      <w:r w:rsidR="003361B4">
        <w:rPr>
          <w:rFonts w:cs="Times New Roman"/>
          <w:sz w:val="24"/>
          <w:szCs w:val="24"/>
        </w:rPr>
        <w:t>по текущему</w:t>
      </w:r>
      <w:r w:rsidR="00385BCD">
        <w:rPr>
          <w:rFonts w:cs="Times New Roman"/>
          <w:sz w:val="24"/>
          <w:szCs w:val="24"/>
        </w:rPr>
        <w:t xml:space="preserve"> ремонт</w:t>
      </w:r>
      <w:r w:rsidR="003361B4">
        <w:rPr>
          <w:rFonts w:cs="Times New Roman"/>
          <w:sz w:val="24"/>
          <w:szCs w:val="24"/>
        </w:rPr>
        <w:t>у</w:t>
      </w:r>
      <w:r w:rsidR="00385BCD">
        <w:rPr>
          <w:rFonts w:cs="Times New Roman"/>
          <w:sz w:val="24"/>
          <w:szCs w:val="24"/>
        </w:rPr>
        <w:t xml:space="preserve"> общего имущества </w:t>
      </w:r>
      <w:r w:rsidR="003361B4">
        <w:rPr>
          <w:rFonts w:cs="Times New Roman"/>
          <w:sz w:val="24"/>
          <w:szCs w:val="24"/>
        </w:rPr>
        <w:t xml:space="preserve">в </w:t>
      </w:r>
      <w:r w:rsidR="00385BCD">
        <w:rPr>
          <w:rFonts w:cs="Times New Roman"/>
          <w:sz w:val="24"/>
          <w:szCs w:val="24"/>
        </w:rPr>
        <w:t>многоквартирно</w:t>
      </w:r>
      <w:r w:rsidR="003361B4">
        <w:rPr>
          <w:rFonts w:cs="Times New Roman"/>
          <w:sz w:val="24"/>
          <w:szCs w:val="24"/>
        </w:rPr>
        <w:t>м</w:t>
      </w:r>
      <w:r w:rsidR="00385BCD">
        <w:rPr>
          <w:rFonts w:cs="Times New Roman"/>
          <w:sz w:val="24"/>
          <w:szCs w:val="24"/>
        </w:rPr>
        <w:t xml:space="preserve"> дом</w:t>
      </w:r>
      <w:r w:rsidR="003361B4">
        <w:rPr>
          <w:rFonts w:cs="Times New Roman"/>
          <w:sz w:val="24"/>
          <w:szCs w:val="24"/>
        </w:rPr>
        <w:t>е</w:t>
      </w:r>
      <w:r w:rsidR="005864B2">
        <w:rPr>
          <w:rFonts w:cs="Times New Roman"/>
          <w:sz w:val="24"/>
          <w:szCs w:val="24"/>
        </w:rPr>
        <w:t>;</w:t>
      </w:r>
    </w:p>
    <w:p w:rsidR="00E427C2" w:rsidRDefault="00E427C2" w:rsidP="001856EE">
      <w:pPr>
        <w:spacing w:after="0"/>
        <w:ind w:left="284"/>
        <w:jc w:val="both"/>
        <w:rPr>
          <w:rFonts w:cs="Times New Roman"/>
          <w:sz w:val="24"/>
          <w:szCs w:val="24"/>
        </w:rPr>
      </w:pPr>
      <w:r>
        <w:rPr>
          <w:rFonts w:cs="Times New Roman"/>
          <w:sz w:val="24"/>
          <w:szCs w:val="24"/>
        </w:rPr>
        <w:t xml:space="preserve">4. </w:t>
      </w:r>
      <w:r w:rsidR="005864B2">
        <w:rPr>
          <w:rFonts w:cs="Times New Roman"/>
          <w:sz w:val="24"/>
          <w:szCs w:val="24"/>
        </w:rPr>
        <w:t>к</w:t>
      </w:r>
      <w:r w:rsidR="009B3A01">
        <w:rPr>
          <w:rFonts w:cs="Times New Roman"/>
          <w:sz w:val="24"/>
          <w:szCs w:val="24"/>
        </w:rPr>
        <w:t xml:space="preserve">оммунальных </w:t>
      </w:r>
      <w:r>
        <w:rPr>
          <w:rFonts w:cs="Times New Roman"/>
          <w:sz w:val="24"/>
          <w:szCs w:val="24"/>
        </w:rPr>
        <w:t xml:space="preserve">ресурсов, потребляемых </w:t>
      </w:r>
      <w:r w:rsidRPr="003361B4">
        <w:rPr>
          <w:rFonts w:cs="Times New Roman"/>
          <w:sz w:val="24"/>
          <w:szCs w:val="24"/>
        </w:rPr>
        <w:t>при использовании и содержании общего имущества в многоквартирном доме</w:t>
      </w:r>
      <w:r w:rsidR="005864B2">
        <w:rPr>
          <w:rFonts w:cs="Times New Roman"/>
          <w:sz w:val="24"/>
          <w:szCs w:val="24"/>
        </w:rPr>
        <w:t>;</w:t>
      </w:r>
    </w:p>
    <w:p w:rsidR="00385BCD" w:rsidRDefault="00E427C2" w:rsidP="001856EE">
      <w:pPr>
        <w:spacing w:after="0"/>
        <w:ind w:left="284"/>
        <w:jc w:val="both"/>
        <w:rPr>
          <w:rFonts w:cs="Times New Roman"/>
          <w:i/>
          <w:sz w:val="24"/>
          <w:szCs w:val="24"/>
        </w:rPr>
      </w:pPr>
      <w:r>
        <w:rPr>
          <w:rFonts w:cs="Times New Roman"/>
          <w:sz w:val="24"/>
          <w:szCs w:val="24"/>
        </w:rPr>
        <w:t>5</w:t>
      </w:r>
      <w:r w:rsidR="00385BCD">
        <w:rPr>
          <w:rFonts w:cs="Times New Roman"/>
          <w:sz w:val="24"/>
          <w:szCs w:val="24"/>
        </w:rPr>
        <w:t xml:space="preserve">. </w:t>
      </w:r>
      <w:r w:rsidR="005864B2">
        <w:rPr>
          <w:rFonts w:cs="Times New Roman"/>
          <w:i/>
          <w:sz w:val="24"/>
          <w:szCs w:val="24"/>
        </w:rPr>
        <w:t>к</w:t>
      </w:r>
      <w:r w:rsidR="009B3A01" w:rsidRPr="005864B2">
        <w:rPr>
          <w:rFonts w:cs="Times New Roman"/>
          <w:i/>
          <w:sz w:val="24"/>
          <w:szCs w:val="24"/>
        </w:rPr>
        <w:t xml:space="preserve">оммунальных </w:t>
      </w:r>
      <w:r w:rsidR="00385BCD" w:rsidRPr="005864B2">
        <w:rPr>
          <w:rFonts w:cs="Times New Roman"/>
          <w:i/>
          <w:sz w:val="24"/>
          <w:szCs w:val="24"/>
        </w:rPr>
        <w:t>услуг</w:t>
      </w:r>
      <w:r w:rsidR="005864B2">
        <w:rPr>
          <w:rFonts w:cs="Times New Roman"/>
          <w:i/>
          <w:sz w:val="24"/>
          <w:szCs w:val="24"/>
        </w:rPr>
        <w:t xml:space="preserve">, </w:t>
      </w:r>
      <w:r w:rsidR="00BA6866" w:rsidRPr="005864B2">
        <w:rPr>
          <w:rFonts w:cs="Times New Roman"/>
          <w:i/>
          <w:sz w:val="24"/>
          <w:szCs w:val="24"/>
        </w:rPr>
        <w:t>в том числе услуг по обращению с твердыми коммунальными отходами</w:t>
      </w:r>
      <w:r w:rsidR="005864B2">
        <w:rPr>
          <w:rFonts w:cs="Times New Roman"/>
          <w:i/>
          <w:sz w:val="24"/>
          <w:szCs w:val="24"/>
        </w:rPr>
        <w:t xml:space="preserve"> (</w:t>
      </w:r>
      <w:r w:rsidR="003361B4" w:rsidRPr="00BA6866">
        <w:rPr>
          <w:rFonts w:cs="Times New Roman"/>
          <w:i/>
          <w:sz w:val="24"/>
          <w:szCs w:val="24"/>
        </w:rPr>
        <w:t>в случае если управляющая организация является исполнителем коммунальных услуг</w:t>
      </w:r>
      <w:r w:rsidR="005864B2">
        <w:rPr>
          <w:rFonts w:cs="Times New Roman"/>
          <w:i/>
          <w:sz w:val="24"/>
          <w:szCs w:val="24"/>
        </w:rPr>
        <w:t>);</w:t>
      </w:r>
    </w:p>
    <w:p w:rsidR="005864B2" w:rsidRDefault="005864B2" w:rsidP="001856EE">
      <w:pPr>
        <w:spacing w:after="120"/>
        <w:ind w:left="284"/>
        <w:jc w:val="both"/>
        <w:rPr>
          <w:rFonts w:cs="Times New Roman"/>
          <w:sz w:val="24"/>
          <w:szCs w:val="24"/>
        </w:rPr>
      </w:pPr>
      <w:r>
        <w:rPr>
          <w:rFonts w:cs="Times New Roman"/>
          <w:sz w:val="24"/>
          <w:szCs w:val="24"/>
        </w:rPr>
        <w:t xml:space="preserve">6. </w:t>
      </w:r>
      <w:r w:rsidRPr="005864B2">
        <w:rPr>
          <w:rFonts w:cs="Times New Roman"/>
          <w:i/>
          <w:sz w:val="24"/>
          <w:szCs w:val="24"/>
        </w:rPr>
        <w:t>услуг, связанных с формированием фонда капитального ремонта, организацией, проведением капитального ремонта, контролем и приемкой услуг и работ по капитальному ремонту.</w:t>
      </w:r>
    </w:p>
    <w:p w:rsidR="00102906" w:rsidRPr="005864B2" w:rsidRDefault="005864B2" w:rsidP="00102906">
      <w:pPr>
        <w:pBdr>
          <w:top w:val="single" w:sz="4" w:space="1" w:color="auto"/>
          <w:left w:val="single" w:sz="4" w:space="4" w:color="auto"/>
          <w:bottom w:val="single" w:sz="4" w:space="1" w:color="auto"/>
          <w:right w:val="single" w:sz="4" w:space="4" w:color="auto"/>
        </w:pBdr>
        <w:spacing w:after="0"/>
        <w:jc w:val="both"/>
        <w:rPr>
          <w:sz w:val="24"/>
          <w:szCs w:val="24"/>
        </w:rPr>
      </w:pPr>
      <w:r w:rsidRPr="00102906">
        <w:rPr>
          <w:i/>
          <w:sz w:val="24"/>
          <w:szCs w:val="24"/>
        </w:rPr>
        <w:t>Рекомендации:</w:t>
      </w:r>
      <w:r w:rsidR="00194BAA" w:rsidRPr="00194BAA">
        <w:rPr>
          <w:i/>
          <w:sz w:val="24"/>
          <w:szCs w:val="24"/>
        </w:rPr>
        <w:t xml:space="preserve"> </w:t>
      </w:r>
      <w:r w:rsidR="00102906">
        <w:rPr>
          <w:sz w:val="24"/>
          <w:szCs w:val="24"/>
        </w:rPr>
        <w:t>п</w:t>
      </w:r>
      <w:r w:rsidR="00102906" w:rsidRPr="00102906">
        <w:rPr>
          <w:sz w:val="24"/>
          <w:szCs w:val="24"/>
        </w:rPr>
        <w:t xml:space="preserve">ри использовании предложенного подхода к определению в договоре перечня услуг и работ с разделением их на группы в зависимости от постоянного (планового) или внепланового их оказания или выполнения (см. </w:t>
      </w:r>
      <w:r w:rsidR="00102906">
        <w:rPr>
          <w:sz w:val="24"/>
          <w:szCs w:val="24"/>
        </w:rPr>
        <w:t>предложения к разделу договора «</w:t>
      </w:r>
      <w:r w:rsidR="00102906" w:rsidRPr="00102906">
        <w:rPr>
          <w:sz w:val="24"/>
          <w:szCs w:val="24"/>
        </w:rPr>
        <w:t>Перечень услуг и работ по управлению многоквартирным домом, содержанию и текущему ремонту общего имущества в многоквартирном доме. Порядок изменения перечня услуг и рабо</w:t>
      </w:r>
      <w:r w:rsidR="00102906">
        <w:rPr>
          <w:sz w:val="24"/>
          <w:szCs w:val="24"/>
        </w:rPr>
        <w:t>т»</w:t>
      </w:r>
      <w:r w:rsidR="00102906" w:rsidRPr="00102906">
        <w:rPr>
          <w:sz w:val="24"/>
          <w:szCs w:val="24"/>
        </w:rPr>
        <w:t xml:space="preserve">) для каждой группы услуг и работ может применяться специальный порядок определения размера платы при заключении договора и порядок изменения </w:t>
      </w:r>
      <w:r w:rsidR="00102906">
        <w:rPr>
          <w:sz w:val="24"/>
          <w:szCs w:val="24"/>
        </w:rPr>
        <w:t xml:space="preserve">такой платы </w:t>
      </w:r>
      <w:r w:rsidR="00102906" w:rsidRPr="00102906">
        <w:rPr>
          <w:sz w:val="24"/>
          <w:szCs w:val="24"/>
        </w:rPr>
        <w:t>в течение срока договора (</w:t>
      </w:r>
      <w:r w:rsidR="00102906">
        <w:rPr>
          <w:sz w:val="24"/>
          <w:szCs w:val="24"/>
        </w:rPr>
        <w:t>см. схему</w:t>
      </w:r>
      <w:r w:rsidR="00102906" w:rsidRPr="00102906">
        <w:rPr>
          <w:sz w:val="24"/>
          <w:szCs w:val="24"/>
        </w:rPr>
        <w:t>).</w:t>
      </w:r>
    </w:p>
    <w:p w:rsidR="008E7F42" w:rsidRPr="008E7F42" w:rsidRDefault="008E7F42" w:rsidP="00102906">
      <w:pPr>
        <w:spacing w:before="120" w:after="0"/>
        <w:ind w:firstLine="709"/>
        <w:jc w:val="both"/>
        <w:rPr>
          <w:sz w:val="24"/>
          <w:szCs w:val="24"/>
        </w:rPr>
      </w:pPr>
      <w:r w:rsidRPr="005864B2">
        <w:rPr>
          <w:i/>
          <w:sz w:val="24"/>
          <w:szCs w:val="24"/>
        </w:rPr>
        <w:t xml:space="preserve">Возможные варианты определения </w:t>
      </w:r>
      <w:r w:rsidR="00460C46" w:rsidRPr="005864B2">
        <w:rPr>
          <w:i/>
          <w:sz w:val="24"/>
          <w:szCs w:val="24"/>
        </w:rPr>
        <w:t xml:space="preserve">цены договора </w:t>
      </w:r>
      <w:r w:rsidR="00EC5716" w:rsidRPr="005864B2">
        <w:rPr>
          <w:i/>
          <w:sz w:val="24"/>
          <w:szCs w:val="24"/>
        </w:rPr>
        <w:t>в части услуг и работ по управлению многоквартирным домом, содержанию и текущему ремонту общего имущества</w:t>
      </w:r>
      <w:r w:rsidR="00194BAA" w:rsidRPr="00194BAA">
        <w:rPr>
          <w:i/>
          <w:sz w:val="24"/>
          <w:szCs w:val="24"/>
        </w:rPr>
        <w:t xml:space="preserve"> </w:t>
      </w:r>
      <w:r w:rsidR="00460C46" w:rsidRPr="00C10390">
        <w:rPr>
          <w:sz w:val="24"/>
          <w:szCs w:val="24"/>
        </w:rPr>
        <w:t xml:space="preserve">связаны </w:t>
      </w:r>
      <w:r w:rsidR="00385BCD">
        <w:rPr>
          <w:sz w:val="24"/>
          <w:szCs w:val="24"/>
        </w:rPr>
        <w:t>со степен</w:t>
      </w:r>
      <w:r w:rsidR="00040B16">
        <w:rPr>
          <w:sz w:val="24"/>
          <w:szCs w:val="24"/>
        </w:rPr>
        <w:t xml:space="preserve">ью детализации </w:t>
      </w:r>
      <w:r w:rsidR="00EC5716">
        <w:rPr>
          <w:sz w:val="24"/>
          <w:szCs w:val="24"/>
        </w:rPr>
        <w:t xml:space="preserve">информации о стоимости услуг и </w:t>
      </w:r>
      <w:r w:rsidR="00040B16">
        <w:rPr>
          <w:sz w:val="24"/>
          <w:szCs w:val="24"/>
        </w:rPr>
        <w:t>работ, которые предоставляет управляющая организация</w:t>
      </w:r>
      <w:r w:rsidRPr="008E7F42">
        <w:rPr>
          <w:sz w:val="24"/>
          <w:szCs w:val="24"/>
        </w:rPr>
        <w:t>:</w:t>
      </w:r>
    </w:p>
    <w:p w:rsidR="00CF2C28" w:rsidRDefault="008E7F42" w:rsidP="005864B2">
      <w:pPr>
        <w:spacing w:after="0"/>
        <w:jc w:val="both"/>
        <w:rPr>
          <w:sz w:val="24"/>
          <w:szCs w:val="24"/>
        </w:rPr>
      </w:pPr>
      <w:r w:rsidRPr="008E7F42">
        <w:rPr>
          <w:b/>
          <w:sz w:val="24"/>
          <w:szCs w:val="24"/>
        </w:rPr>
        <w:t>Вариант 1:</w:t>
      </w:r>
      <w:r w:rsidR="00040B16">
        <w:rPr>
          <w:sz w:val="24"/>
          <w:szCs w:val="24"/>
        </w:rPr>
        <w:t xml:space="preserve"> управляющая организация </w:t>
      </w:r>
      <w:r w:rsidR="00EC5716">
        <w:rPr>
          <w:sz w:val="24"/>
          <w:szCs w:val="24"/>
        </w:rPr>
        <w:t xml:space="preserve">предлагает общую </w:t>
      </w:r>
      <w:r w:rsidR="00CF2C28">
        <w:rPr>
          <w:sz w:val="24"/>
          <w:szCs w:val="24"/>
        </w:rPr>
        <w:t>стоимость услуг и работ по</w:t>
      </w:r>
      <w:r w:rsidR="00AA23A8">
        <w:rPr>
          <w:sz w:val="24"/>
          <w:szCs w:val="24"/>
        </w:rPr>
        <w:t xml:space="preserve"> управлени</w:t>
      </w:r>
      <w:r w:rsidR="00CF2C28">
        <w:rPr>
          <w:sz w:val="24"/>
          <w:szCs w:val="24"/>
        </w:rPr>
        <w:t>ю</w:t>
      </w:r>
      <w:r w:rsidR="00AA23A8">
        <w:rPr>
          <w:sz w:val="24"/>
          <w:szCs w:val="24"/>
        </w:rPr>
        <w:t xml:space="preserve"> многоквартирным дом</w:t>
      </w:r>
      <w:r w:rsidR="00CF2C28">
        <w:rPr>
          <w:sz w:val="24"/>
          <w:szCs w:val="24"/>
        </w:rPr>
        <w:t>ом, содержанию и текущему ремонту общего имущества (обычно в расчете на 1 кв. метр площади помещений в доме) без выделения стоимости отдельных «групп» услуг и работ (управление, содержание, текущий ремонт) или стоимости отдельных услуг или работ. Иначе говоря, управляющая организация и собственники договариваются о размере платы за весь «пакет» услуг и работ.</w:t>
      </w:r>
    </w:p>
    <w:p w:rsidR="00CF2C28" w:rsidRDefault="00CF2C28" w:rsidP="008E7F42">
      <w:pPr>
        <w:spacing w:after="120"/>
        <w:jc w:val="both"/>
        <w:rPr>
          <w:sz w:val="24"/>
          <w:szCs w:val="24"/>
        </w:rPr>
      </w:pPr>
      <w:r>
        <w:rPr>
          <w:sz w:val="24"/>
          <w:szCs w:val="24"/>
        </w:rPr>
        <w:t>Н</w:t>
      </w:r>
      <w:r w:rsidR="00C97A93">
        <w:rPr>
          <w:sz w:val="24"/>
          <w:szCs w:val="24"/>
        </w:rPr>
        <w:t>еобходимо учитывать</w:t>
      </w:r>
      <w:r>
        <w:rPr>
          <w:sz w:val="24"/>
          <w:szCs w:val="24"/>
        </w:rPr>
        <w:t xml:space="preserve">, что при данном варианте в случае ненадлежащего качества отдельных </w:t>
      </w:r>
      <w:r w:rsidRPr="00CF2C28">
        <w:rPr>
          <w:sz w:val="24"/>
          <w:szCs w:val="24"/>
        </w:rPr>
        <w:t>услуг и</w:t>
      </w:r>
      <w:r>
        <w:rPr>
          <w:sz w:val="24"/>
          <w:szCs w:val="24"/>
        </w:rPr>
        <w:t>ли</w:t>
      </w:r>
      <w:r w:rsidRPr="00CF2C28">
        <w:rPr>
          <w:sz w:val="24"/>
          <w:szCs w:val="24"/>
        </w:rPr>
        <w:t xml:space="preserve"> работ по управлению, содержанию и ремонту общего имущества</w:t>
      </w:r>
      <w:r>
        <w:rPr>
          <w:sz w:val="24"/>
          <w:szCs w:val="24"/>
        </w:rPr>
        <w:t xml:space="preserve"> </w:t>
      </w:r>
      <w:r>
        <w:rPr>
          <w:sz w:val="24"/>
          <w:szCs w:val="24"/>
        </w:rPr>
        <w:lastRenderedPageBreak/>
        <w:t xml:space="preserve">изменение размера платы </w:t>
      </w:r>
      <w:r w:rsidR="00631415">
        <w:rPr>
          <w:sz w:val="24"/>
          <w:szCs w:val="24"/>
        </w:rPr>
        <w:t xml:space="preserve">(штраф) </w:t>
      </w:r>
      <w:r>
        <w:rPr>
          <w:sz w:val="24"/>
          <w:szCs w:val="24"/>
        </w:rPr>
        <w:t xml:space="preserve">за такую услугу или работу в соответствии с </w:t>
      </w:r>
      <w:r w:rsidR="00631415">
        <w:rPr>
          <w:sz w:val="24"/>
          <w:szCs w:val="24"/>
        </w:rPr>
        <w:t>в порядком</w:t>
      </w:r>
      <w:r w:rsidR="00631415" w:rsidRPr="00CF2C28">
        <w:rPr>
          <w:sz w:val="24"/>
          <w:szCs w:val="24"/>
        </w:rPr>
        <w:t>, установленном Правительством Российской Федерации</w:t>
      </w:r>
      <w:r w:rsidR="00631415">
        <w:rPr>
          <w:rStyle w:val="a8"/>
          <w:sz w:val="24"/>
          <w:szCs w:val="24"/>
        </w:rPr>
        <w:footnoteReference w:id="1"/>
      </w:r>
      <w:r w:rsidR="00631415">
        <w:rPr>
          <w:sz w:val="24"/>
          <w:szCs w:val="24"/>
        </w:rPr>
        <w:t>, невозможно. В договоре необходимо определить, в каком случае (при каких нарушениях) и в каком размере от общей стоимости услуг и работ управляющей организацией выплачивается штраф собственникам помещений в доме.</w:t>
      </w:r>
    </w:p>
    <w:p w:rsidR="008E7F42" w:rsidRPr="008E7F42" w:rsidRDefault="008E7F42" w:rsidP="00102906">
      <w:pPr>
        <w:spacing w:after="120"/>
        <w:jc w:val="both"/>
        <w:rPr>
          <w:sz w:val="24"/>
          <w:szCs w:val="24"/>
        </w:rPr>
      </w:pPr>
      <w:r w:rsidRPr="008E7F42">
        <w:rPr>
          <w:b/>
          <w:sz w:val="24"/>
          <w:szCs w:val="24"/>
        </w:rPr>
        <w:t>Вариант 2:</w:t>
      </w:r>
      <w:r w:rsidR="00AA23A8">
        <w:rPr>
          <w:sz w:val="24"/>
          <w:szCs w:val="24"/>
        </w:rPr>
        <w:t xml:space="preserve">управляющая организация </w:t>
      </w:r>
      <w:r w:rsidR="00631415">
        <w:rPr>
          <w:sz w:val="24"/>
          <w:szCs w:val="24"/>
        </w:rPr>
        <w:t>предлагает стоимость своих услуг и работ отдельно по «группам» - за управление многоквартирным домом, за содержание общего имущества, за текущий ремонт.</w:t>
      </w:r>
    </w:p>
    <w:p w:rsidR="00102906" w:rsidRPr="00102906" w:rsidRDefault="008E7F42" w:rsidP="00102906">
      <w:pPr>
        <w:spacing w:after="0"/>
        <w:jc w:val="both"/>
        <w:rPr>
          <w:sz w:val="24"/>
          <w:szCs w:val="24"/>
        </w:rPr>
      </w:pPr>
      <w:r w:rsidRPr="008E7F42">
        <w:rPr>
          <w:b/>
          <w:sz w:val="24"/>
          <w:szCs w:val="24"/>
        </w:rPr>
        <w:t>Вариант 3:</w:t>
      </w:r>
      <w:r w:rsidR="00617870">
        <w:rPr>
          <w:sz w:val="24"/>
          <w:szCs w:val="24"/>
        </w:rPr>
        <w:t xml:space="preserve">управляющая организация </w:t>
      </w:r>
      <w:r w:rsidR="00C97A93">
        <w:rPr>
          <w:sz w:val="24"/>
          <w:szCs w:val="24"/>
        </w:rPr>
        <w:t xml:space="preserve">предоставляет </w:t>
      </w:r>
      <w:r w:rsidR="00B92164">
        <w:rPr>
          <w:sz w:val="24"/>
          <w:szCs w:val="24"/>
        </w:rPr>
        <w:t xml:space="preserve">сведения о стоимости каждой своей услуги или работы, что позволяет рассчитать размер расходов на </w:t>
      </w:r>
      <w:r w:rsidR="00982E7A">
        <w:rPr>
          <w:sz w:val="24"/>
          <w:szCs w:val="24"/>
        </w:rPr>
        <w:t>плановые услуги и работы по</w:t>
      </w:r>
      <w:r w:rsidR="00194BAA" w:rsidRPr="00194BAA">
        <w:rPr>
          <w:sz w:val="24"/>
          <w:szCs w:val="24"/>
        </w:rPr>
        <w:t xml:space="preserve"> </w:t>
      </w:r>
      <w:r w:rsidR="00B92164">
        <w:rPr>
          <w:sz w:val="24"/>
          <w:szCs w:val="24"/>
        </w:rPr>
        <w:t>управлени</w:t>
      </w:r>
      <w:r w:rsidR="00982E7A">
        <w:rPr>
          <w:sz w:val="24"/>
          <w:szCs w:val="24"/>
        </w:rPr>
        <w:t>ю многоквартирным домом и</w:t>
      </w:r>
      <w:r w:rsidR="00B92164">
        <w:rPr>
          <w:sz w:val="24"/>
          <w:szCs w:val="24"/>
        </w:rPr>
        <w:t xml:space="preserve"> содержани</w:t>
      </w:r>
      <w:r w:rsidR="00982E7A">
        <w:rPr>
          <w:sz w:val="24"/>
          <w:szCs w:val="24"/>
        </w:rPr>
        <w:t>ю</w:t>
      </w:r>
      <w:r w:rsidR="00B92164">
        <w:rPr>
          <w:sz w:val="24"/>
          <w:szCs w:val="24"/>
        </w:rPr>
        <w:t xml:space="preserve"> общего имущества </w:t>
      </w:r>
      <w:r w:rsidR="00982E7A">
        <w:rPr>
          <w:sz w:val="24"/>
          <w:szCs w:val="24"/>
        </w:rPr>
        <w:t xml:space="preserve">в многоквартирном доме </w:t>
      </w:r>
      <w:r w:rsidR="00B92164">
        <w:rPr>
          <w:sz w:val="24"/>
          <w:szCs w:val="24"/>
        </w:rPr>
        <w:t xml:space="preserve">с учетом характеристик многоквартирного дома (условно, </w:t>
      </w:r>
      <w:r w:rsidR="00C97A93">
        <w:rPr>
          <w:sz w:val="24"/>
          <w:szCs w:val="24"/>
        </w:rPr>
        <w:t xml:space="preserve">смету </w:t>
      </w:r>
      <w:r w:rsidR="00B92164">
        <w:rPr>
          <w:sz w:val="24"/>
          <w:szCs w:val="24"/>
        </w:rPr>
        <w:t>расходов)</w:t>
      </w:r>
      <w:r w:rsidR="00C97A93">
        <w:rPr>
          <w:sz w:val="24"/>
          <w:szCs w:val="24"/>
        </w:rPr>
        <w:t>.</w:t>
      </w:r>
      <w:r w:rsidR="00982E7A">
        <w:rPr>
          <w:sz w:val="24"/>
          <w:szCs w:val="24"/>
        </w:rPr>
        <w:t xml:space="preserve">Для финансирования работ по текущему ремонту общего имущества, а также внеплановых работ по устранению нарушений, которые в соответствии с требованиями законодательства должны проводиться незамедлительно при обнаружении нарушений, за счет установленных размеров платежей на эти цели могут формироваться фонд текущих ремонтов и резервный фонд (см. схему). </w:t>
      </w:r>
    </w:p>
    <w:p w:rsidR="00102906" w:rsidRPr="00102906" w:rsidRDefault="00F74697" w:rsidP="00102906">
      <w:pPr>
        <w:spacing w:after="0" w:line="360" w:lineRule="auto"/>
        <w:jc w:val="both"/>
      </w:pPr>
      <w:r>
        <w:rPr>
          <w:noProof/>
          <w:lang w:eastAsia="ru-RU"/>
        </w:rPr>
        <w:pict>
          <v:roundrect id="Скругленный прямоугольник 23" o:spid="_x0000_s1026" style="position:absolute;left:0;text-align:left;margin-left:346.3pt;margin-top:220.85pt;width:132.1pt;height:139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" fillcolor="window" strokecolor="#385d8a" strokeweight="2pt">
            <v:textbox>
              <w:txbxContent>
                <w:p w:rsidR="003F45F6" w:rsidRPr="0046114A" w:rsidRDefault="003F45F6" w:rsidP="00102906">
                  <w:pPr>
                    <w:spacing w:line="216" w:lineRule="auto"/>
                    <w:jc w:val="center"/>
                    <w:rPr>
                      <w:rFonts w:asciiTheme="minorHAnsi" w:hAnsiTheme="minorHAnsi" w:cstheme="minorHAnsi"/>
                      <w:b/>
                      <w:color w:val="000000" w:themeColor="text1"/>
                      <w:sz w:val="22"/>
                    </w:rPr>
                  </w:pPr>
                  <w:r>
                    <w:rPr>
                      <w:rFonts w:asciiTheme="minorHAnsi" w:hAnsiTheme="minorHAnsi" w:cstheme="minorHAnsi"/>
                      <w:b/>
                      <w:color w:val="000000" w:themeColor="text1"/>
                      <w:sz w:val="22"/>
                    </w:rPr>
                    <w:t>Порядок изменения р</w:t>
                  </w:r>
                  <w:r w:rsidRPr="0046114A">
                    <w:rPr>
                      <w:rFonts w:asciiTheme="minorHAnsi" w:hAnsiTheme="minorHAnsi" w:cstheme="minorHAnsi"/>
                      <w:b/>
                      <w:color w:val="000000" w:themeColor="text1"/>
                      <w:sz w:val="22"/>
                    </w:rPr>
                    <w:t>азмер</w:t>
                  </w:r>
                  <w:r>
                    <w:rPr>
                      <w:rFonts w:asciiTheme="minorHAnsi" w:hAnsiTheme="minorHAnsi" w:cstheme="minorHAnsi"/>
                      <w:b/>
                      <w:color w:val="000000" w:themeColor="text1"/>
                      <w:sz w:val="22"/>
                    </w:rPr>
                    <w:t>а</w:t>
                  </w:r>
                  <w:r w:rsidRPr="0046114A">
                    <w:rPr>
                      <w:rFonts w:asciiTheme="minorHAnsi" w:hAnsiTheme="minorHAnsi" w:cstheme="minorHAnsi"/>
                      <w:b/>
                      <w:color w:val="000000" w:themeColor="text1"/>
                      <w:sz w:val="22"/>
                    </w:rPr>
                    <w:t xml:space="preserve"> платы</w:t>
                  </w:r>
                </w:p>
                <w:p w:rsidR="003F45F6" w:rsidRPr="002F68FB" w:rsidRDefault="003F45F6" w:rsidP="001856EE">
                  <w:pPr>
                    <w:spacing w:after="0" w:line="18" w:lineRule="atLeast"/>
                    <w:rPr>
                      <w:rFonts w:asciiTheme="minorHAnsi" w:hAnsiTheme="minorHAnsi" w:cstheme="minorHAnsi"/>
                      <w:color w:val="000000" w:themeColor="text1"/>
                      <w:sz w:val="22"/>
                    </w:rPr>
                  </w:pPr>
                  <w:r w:rsidRPr="002F68FB">
                    <w:rPr>
                      <w:rFonts w:asciiTheme="minorHAnsi" w:hAnsiTheme="minorHAnsi" w:cstheme="minorHAnsi"/>
                      <w:b/>
                      <w:color w:val="000000" w:themeColor="text1"/>
                      <w:sz w:val="20"/>
                      <w:szCs w:val="20"/>
                    </w:rPr>
                    <w:t>-</w:t>
                  </w:r>
                  <w:r w:rsidRPr="002F68FB">
                    <w:rPr>
                      <w:rFonts w:asciiTheme="minorHAnsi" w:hAnsiTheme="minorHAnsi" w:cstheme="minorHAnsi"/>
                      <w:color w:val="000000" w:themeColor="text1"/>
                      <w:sz w:val="22"/>
                    </w:rPr>
                    <w:t>не изменяется</w:t>
                  </w:r>
                </w:p>
                <w:p w:rsidR="003F45F6" w:rsidRPr="002F68FB" w:rsidRDefault="003F45F6" w:rsidP="001856EE">
                  <w:pPr>
                    <w:spacing w:after="0" w:line="18" w:lineRule="atLeast"/>
                    <w:rPr>
                      <w:rFonts w:asciiTheme="minorHAnsi" w:hAnsiTheme="minorHAnsi" w:cstheme="minorHAnsi"/>
                      <w:color w:val="000000" w:themeColor="text1"/>
                      <w:sz w:val="22"/>
                    </w:rPr>
                  </w:pPr>
                  <w:r w:rsidRPr="002F68FB">
                    <w:rPr>
                      <w:rFonts w:asciiTheme="minorHAnsi" w:hAnsiTheme="minorHAnsi" w:cstheme="minorHAnsi"/>
                      <w:b/>
                      <w:color w:val="000000" w:themeColor="text1"/>
                      <w:sz w:val="22"/>
                    </w:rPr>
                    <w:t>-</w:t>
                  </w:r>
                  <w:r w:rsidRPr="002F68FB">
                    <w:rPr>
                      <w:rFonts w:asciiTheme="minorHAnsi" w:hAnsiTheme="minorHAnsi" w:cstheme="minorHAnsi"/>
                      <w:color w:val="000000" w:themeColor="text1"/>
                      <w:sz w:val="22"/>
                    </w:rPr>
                    <w:t xml:space="preserve"> ежегодно индексируется</w:t>
                  </w:r>
                </w:p>
                <w:p w:rsidR="003F45F6" w:rsidRPr="002F68FB" w:rsidRDefault="003F45F6" w:rsidP="001856EE">
                  <w:pPr>
                    <w:spacing w:after="0" w:line="18" w:lineRule="atLeast"/>
                    <w:rPr>
                      <w:rFonts w:asciiTheme="minorHAnsi" w:hAnsiTheme="minorHAnsi" w:cstheme="minorHAnsi"/>
                      <w:color w:val="000000" w:themeColor="text1"/>
                      <w:sz w:val="22"/>
                    </w:rPr>
                  </w:pPr>
                  <w:r w:rsidRPr="002F68FB">
                    <w:rPr>
                      <w:rFonts w:asciiTheme="minorHAnsi" w:hAnsiTheme="minorHAnsi" w:cstheme="minorHAnsi"/>
                      <w:b/>
                      <w:color w:val="000000" w:themeColor="text1"/>
                      <w:sz w:val="22"/>
                    </w:rPr>
                    <w:t>-</w:t>
                  </w:r>
                  <w:r w:rsidRPr="002F68FB">
                    <w:rPr>
                      <w:rFonts w:asciiTheme="minorHAnsi" w:hAnsiTheme="minorHAnsi" w:cstheme="minorHAnsi"/>
                      <w:color w:val="000000" w:themeColor="text1"/>
                      <w:sz w:val="22"/>
                    </w:rPr>
                    <w:t xml:space="preserve"> пересматривается под стоимость нового плана ремонтов</w:t>
                  </w:r>
                </w:p>
              </w:txbxContent>
            </v:textbox>
          </v:roundrect>
        </w:pict>
      </w:r>
      <w:r>
        <w:rPr>
          <w:noProof/>
          <w:lang w:eastAsia="ru-RU"/>
        </w:rPr>
        <w:pict>
          <v:shapetype id="_x0000_t202" coordsize="21600,21600" o:spt="202" path="m,l,21600r21600,l21600,xe">
            <v:stroke joinstyle="miter"/>
            <v:path gradientshapeok="t" o:connecttype="rect"/>
          </v:shapetype>
          <v:shape id="Поле 1" o:spid="_x0000_s1027" type="#_x0000_t202" style="position:absolute;left:0;text-align:left;margin-left:-48.15pt;margin-top:359.8pt;width:523.35pt;height:46.9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" filled="f" stroked="f" strokeweight=".5pt">
            <v:fill o:detectmouseclick="t"/>
            <v:textbox>
              <w:txbxContent>
                <w:p w:rsidR="003F45F6" w:rsidRPr="0059673E" w:rsidRDefault="003F45F6" w:rsidP="001856EE">
                  <w:pPr>
                    <w:tabs>
                      <w:tab w:val="left" w:pos="142"/>
                    </w:tabs>
                    <w:spacing w:after="100" w:afterAutospacing="1" w:line="240" w:lineRule="auto"/>
                    <w:ind w:left="142"/>
                    <w:jc w:val="both"/>
                    <w:rPr>
                      <w:sz w:val="24"/>
                      <w:szCs w:val="24"/>
                    </w:rPr>
                  </w:pPr>
                  <w:r w:rsidRPr="00102906">
                    <w:rPr>
                      <w:sz w:val="24"/>
                      <w:szCs w:val="24"/>
                    </w:rPr>
                    <w:t>Схема. Предлагаемая структура платы за управление, содержание и ремонт общего имущества в многоквартирном доме и варианты изменения размера платы по ее составляющим</w:t>
                  </w:r>
                </w:p>
              </w:txbxContent>
            </v:textbox>
            <w10:wrap type="square"/>
          </v:shape>
        </w:pict>
      </w:r>
      <w:r>
        <w:rPr>
          <w:noProof/>
          <w:lang w:eastAsia="ru-RU"/>
        </w:rPr>
        <w:pict>
          <v:line id="Прямая соединительная линия 26" o:spid="_x0000_s1035" style="position:absolute;left:0;text-align:left;z-index:251663360;visibility:visible;mso-width-relative:margin" from="331.3pt,277.4pt" to="343.15pt,2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" strokecolor="#4a7ebb" strokeweight="2pt"/>
        </w:pict>
      </w:r>
      <w:r>
        <w:rPr>
          <w:noProof/>
          <w:lang w:eastAsia="ru-RU"/>
        </w:rPr>
        <w:pict>
          <v:line id="Прямая соединительная линия 25" o:spid="_x0000_s1034" style="position:absolute;left:0;text-align:left;z-index:251662336;visibility:visible" from="331.3pt,145.3pt" to="339.45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" strokecolor="#4a7ebb" strokeweight="2pt"/>
        </w:pict>
      </w:r>
      <w:r>
        <w:rPr>
          <w:noProof/>
          <w:lang w:eastAsia="ru-RU"/>
        </w:rPr>
        <w:pict>
          <v:line id="Прямая соединительная линия 24" o:spid="_x0000_s1033" style="position:absolute;left:0;text-align:left;z-index:251661312;visibility:visible" from="331.25pt,70.75pt" to="331.25pt,2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" strokecolor="#4a7ebb" strokeweight="1.75pt"/>
        </w:pict>
      </w:r>
      <w:r w:rsidR="00102906" w:rsidRPr="00102906">
        <w:rPr>
          <w:noProof/>
          <w:lang w:eastAsia="ru-RU"/>
        </w:rPr>
        <w:drawing>
          <wp:inline distT="0" distB="0" distL="0" distR="0">
            <wp:extent cx="5486400" cy="432551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Pr>
          <w:noProof/>
          <w:lang w:eastAsia="ru-RU"/>
        </w:rPr>
        <w:pict>
          <v:roundrect id="Скругленный прямоугольник 22" o:spid="_x0000_s1028" style="position:absolute;left:0;text-align:left;margin-left:339.4pt;margin-top:87pt;width:116.45pt;height:113.9pt;z-index:25165926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" fillcolor="window" strokecolor="#385d8a" strokeweight="2pt">
            <v:textbox>
              <w:txbxContent>
                <w:p w:rsidR="003F45F6" w:rsidRPr="0046114A" w:rsidRDefault="003F45F6" w:rsidP="00102906">
                  <w:pPr>
                    <w:spacing w:line="216" w:lineRule="auto"/>
                    <w:jc w:val="center"/>
                    <w:rPr>
                      <w:rFonts w:asciiTheme="minorHAnsi" w:hAnsiTheme="minorHAnsi" w:cstheme="minorHAnsi"/>
                      <w:b/>
                      <w:color w:val="000000" w:themeColor="text1"/>
                      <w:sz w:val="22"/>
                    </w:rPr>
                  </w:pPr>
                  <w:r w:rsidRPr="0046114A">
                    <w:rPr>
                      <w:rFonts w:asciiTheme="minorHAnsi" w:hAnsiTheme="minorHAnsi" w:cstheme="minorHAnsi"/>
                      <w:b/>
                      <w:color w:val="000000" w:themeColor="text1"/>
                      <w:sz w:val="22"/>
                    </w:rPr>
                    <w:t>Размер платы</w:t>
                  </w:r>
                </w:p>
                <w:p w:rsidR="003F45F6" w:rsidRDefault="003F45F6" w:rsidP="00102906">
                  <w:pPr>
                    <w:rPr>
                      <w:rFonts w:asciiTheme="minorHAnsi" w:hAnsiTheme="minorHAnsi" w:cstheme="minorHAnsi"/>
                      <w:color w:val="000000" w:themeColor="text1"/>
                      <w:sz w:val="22"/>
                    </w:rPr>
                  </w:pPr>
                  <w:r w:rsidRPr="002F68FB">
                    <w:rPr>
                      <w:rFonts w:asciiTheme="minorHAnsi" w:hAnsiTheme="minorHAnsi" w:cstheme="minorHAnsi"/>
                      <w:b/>
                      <w:color w:val="000000" w:themeColor="text1"/>
                      <w:sz w:val="22"/>
                    </w:rPr>
                    <w:t>-</w:t>
                  </w:r>
                  <w:r>
                    <w:rPr>
                      <w:rFonts w:asciiTheme="minorHAnsi" w:hAnsiTheme="minorHAnsi" w:cstheme="minorHAnsi"/>
                      <w:color w:val="000000" w:themeColor="text1"/>
                      <w:sz w:val="22"/>
                    </w:rPr>
                    <w:t xml:space="preserve"> фиксированный</w:t>
                  </w:r>
                </w:p>
                <w:p w:rsidR="003F45F6" w:rsidRPr="0046114A" w:rsidRDefault="003F45F6" w:rsidP="00102906">
                  <w:pPr>
                    <w:spacing w:line="216" w:lineRule="auto"/>
                    <w:rPr>
                      <w:rFonts w:asciiTheme="minorHAnsi" w:hAnsiTheme="minorHAnsi" w:cstheme="minorHAnsi"/>
                      <w:color w:val="000000" w:themeColor="text1"/>
                      <w:sz w:val="22"/>
                    </w:rPr>
                  </w:pPr>
                  <w:r w:rsidRPr="002F68FB">
                    <w:rPr>
                      <w:rFonts w:asciiTheme="minorHAnsi" w:hAnsiTheme="minorHAnsi" w:cstheme="minorHAnsi"/>
                      <w:b/>
                      <w:color w:val="000000" w:themeColor="text1"/>
                      <w:sz w:val="22"/>
                    </w:rPr>
                    <w:t>-</w:t>
                  </w:r>
                  <w:r>
                    <w:rPr>
                      <w:rFonts w:asciiTheme="minorHAnsi" w:hAnsiTheme="minorHAnsi" w:cstheme="minorHAnsi"/>
                      <w:color w:val="000000" w:themeColor="text1"/>
                      <w:sz w:val="22"/>
                    </w:rPr>
                    <w:t xml:space="preserve"> рассчитывается исходя из стоимости запланированных ремонтов</w:t>
                  </w:r>
                </w:p>
              </w:txbxContent>
            </v:textbox>
          </v:roundrect>
        </w:pict>
      </w:r>
    </w:p>
    <w:p w:rsidR="00715FCB" w:rsidRPr="00715FCB" w:rsidRDefault="00715FCB" w:rsidP="00982E7A">
      <w:pPr>
        <w:spacing w:after="120"/>
        <w:rPr>
          <w:b/>
          <w:sz w:val="24"/>
          <w:szCs w:val="24"/>
        </w:rPr>
      </w:pPr>
      <w:r w:rsidRPr="00715FCB">
        <w:rPr>
          <w:b/>
          <w:sz w:val="24"/>
          <w:szCs w:val="24"/>
        </w:rPr>
        <w:lastRenderedPageBreak/>
        <w:t>Порядок изменения размера платы по Договору</w:t>
      </w:r>
    </w:p>
    <w:p w:rsidR="00982E7A" w:rsidRDefault="00982E7A" w:rsidP="00982E7A">
      <w:pPr>
        <w:spacing w:after="120"/>
        <w:rPr>
          <w:sz w:val="24"/>
          <w:szCs w:val="24"/>
        </w:rPr>
      </w:pPr>
      <w:r w:rsidRPr="00102906">
        <w:rPr>
          <w:i/>
          <w:sz w:val="24"/>
          <w:szCs w:val="24"/>
        </w:rPr>
        <w:t>Возможные варианты изменения размера платы за услуги и работы по управлению многоквартирным домом, содержанию и текущему ремонту</w:t>
      </w:r>
      <w:r>
        <w:rPr>
          <w:sz w:val="24"/>
          <w:szCs w:val="24"/>
        </w:rPr>
        <w:t xml:space="preserve"> общего имущества:</w:t>
      </w:r>
    </w:p>
    <w:p w:rsidR="00982E7A" w:rsidRDefault="00982E7A" w:rsidP="005478C7">
      <w:pPr>
        <w:spacing w:after="120"/>
        <w:ind w:firstLine="708"/>
        <w:jc w:val="both"/>
        <w:rPr>
          <w:sz w:val="24"/>
          <w:szCs w:val="24"/>
        </w:rPr>
      </w:pPr>
      <w:r w:rsidRPr="00BA6866">
        <w:rPr>
          <w:b/>
          <w:sz w:val="24"/>
          <w:szCs w:val="24"/>
        </w:rPr>
        <w:t>Вариант 1.</w:t>
      </w:r>
      <w:r>
        <w:rPr>
          <w:sz w:val="24"/>
          <w:szCs w:val="24"/>
        </w:rPr>
        <w:t xml:space="preserve"> Размер платы фиксированный и не изменяется в течение срока Договора.</w:t>
      </w:r>
    </w:p>
    <w:p w:rsidR="00982E7A" w:rsidRDefault="00982E7A" w:rsidP="005478C7">
      <w:pPr>
        <w:spacing w:after="120"/>
        <w:ind w:firstLine="708"/>
        <w:jc w:val="both"/>
        <w:rPr>
          <w:rFonts w:cs="Times New Roman"/>
          <w:sz w:val="24"/>
          <w:szCs w:val="24"/>
        </w:rPr>
      </w:pPr>
      <w:r w:rsidRPr="00BA6866">
        <w:rPr>
          <w:rFonts w:ascii="Times New Roman Полужирный" w:hAnsi="Times New Roman Полужирный" w:cs="Times New Roman"/>
          <w:b/>
          <w:sz w:val="24"/>
          <w:szCs w:val="24"/>
        </w:rPr>
        <w:t>Вариант</w:t>
      </w:r>
      <w:r>
        <w:rPr>
          <w:rFonts w:cs="Times New Roman"/>
          <w:b/>
          <w:caps/>
          <w:sz w:val="24"/>
          <w:szCs w:val="24"/>
        </w:rPr>
        <w:t xml:space="preserve"> 2. </w:t>
      </w:r>
      <w:r w:rsidRPr="00BA6866">
        <w:rPr>
          <w:rFonts w:cs="Times New Roman"/>
          <w:sz w:val="24"/>
          <w:szCs w:val="24"/>
        </w:rPr>
        <w:t xml:space="preserve">Размер </w:t>
      </w:r>
      <w:r>
        <w:rPr>
          <w:rFonts w:cs="Times New Roman"/>
          <w:sz w:val="24"/>
          <w:szCs w:val="24"/>
        </w:rPr>
        <w:t xml:space="preserve">платы </w:t>
      </w:r>
      <w:r w:rsidR="00715FCB">
        <w:rPr>
          <w:rFonts w:cs="Times New Roman"/>
          <w:sz w:val="24"/>
          <w:szCs w:val="24"/>
        </w:rPr>
        <w:t xml:space="preserve">изменяется </w:t>
      </w:r>
      <w:r>
        <w:rPr>
          <w:rFonts w:cs="Times New Roman"/>
          <w:sz w:val="24"/>
          <w:szCs w:val="24"/>
        </w:rPr>
        <w:t>ежегодно или при возникновении определенных договором обстоятельств.</w:t>
      </w:r>
    </w:p>
    <w:p w:rsidR="00982E7A" w:rsidRDefault="00982E7A" w:rsidP="00982E7A">
      <w:pPr>
        <w:spacing w:after="60"/>
        <w:jc w:val="both"/>
        <w:rPr>
          <w:rFonts w:cs="Times New Roman"/>
          <w:sz w:val="24"/>
          <w:szCs w:val="24"/>
        </w:rPr>
      </w:pPr>
      <w:r w:rsidRPr="00715FCB">
        <w:rPr>
          <w:rFonts w:cs="Times New Roman"/>
          <w:i/>
          <w:sz w:val="24"/>
          <w:szCs w:val="24"/>
        </w:rPr>
        <w:t>Основаниями для изменения размера платы</w:t>
      </w:r>
      <w:r>
        <w:rPr>
          <w:rFonts w:cs="Times New Roman"/>
          <w:sz w:val="24"/>
          <w:szCs w:val="24"/>
        </w:rPr>
        <w:t>, установленными Договором, могут быть:</w:t>
      </w:r>
    </w:p>
    <w:p w:rsidR="00982E7A" w:rsidRDefault="00982E7A" w:rsidP="00982E7A">
      <w:pPr>
        <w:pStyle w:val="a3"/>
        <w:numPr>
          <w:ilvl w:val="0"/>
          <w:numId w:val="6"/>
        </w:numPr>
        <w:spacing w:after="120"/>
        <w:jc w:val="both"/>
        <w:rPr>
          <w:rFonts w:cs="Times New Roman"/>
          <w:sz w:val="24"/>
          <w:szCs w:val="24"/>
        </w:rPr>
      </w:pPr>
      <w:r w:rsidRPr="00715FCB">
        <w:rPr>
          <w:rFonts w:cs="Times New Roman"/>
          <w:b/>
          <w:sz w:val="24"/>
          <w:szCs w:val="24"/>
        </w:rPr>
        <w:t>решение общего собрания</w:t>
      </w:r>
      <w:r w:rsidRPr="007D5EE2">
        <w:rPr>
          <w:rFonts w:cs="Times New Roman"/>
          <w:sz w:val="24"/>
          <w:szCs w:val="24"/>
        </w:rPr>
        <w:t xml:space="preserve"> собственников на основании предложения управляющей организации</w:t>
      </w:r>
      <w:r w:rsidR="00715FCB">
        <w:rPr>
          <w:rFonts w:cs="Times New Roman"/>
          <w:sz w:val="24"/>
          <w:szCs w:val="24"/>
        </w:rPr>
        <w:t>, включающего</w:t>
      </w:r>
      <w:r>
        <w:rPr>
          <w:rFonts w:cs="Times New Roman"/>
          <w:sz w:val="24"/>
          <w:szCs w:val="24"/>
        </w:rPr>
        <w:t xml:space="preserve"> обосновани</w:t>
      </w:r>
      <w:r w:rsidR="00715FCB">
        <w:rPr>
          <w:rFonts w:cs="Times New Roman"/>
          <w:sz w:val="24"/>
          <w:szCs w:val="24"/>
        </w:rPr>
        <w:t>е</w:t>
      </w:r>
      <w:r>
        <w:rPr>
          <w:rFonts w:cs="Times New Roman"/>
          <w:sz w:val="24"/>
          <w:szCs w:val="24"/>
        </w:rPr>
        <w:t xml:space="preserve"> для изменения</w:t>
      </w:r>
      <w:r w:rsidR="00715FCB">
        <w:rPr>
          <w:rFonts w:cs="Times New Roman"/>
          <w:sz w:val="24"/>
          <w:szCs w:val="24"/>
        </w:rPr>
        <w:t xml:space="preserve"> размера платы</w:t>
      </w:r>
      <w:r w:rsidRPr="007D5EE2">
        <w:rPr>
          <w:rFonts w:cs="Times New Roman"/>
          <w:sz w:val="24"/>
          <w:szCs w:val="24"/>
        </w:rPr>
        <w:t>;</w:t>
      </w:r>
    </w:p>
    <w:p w:rsidR="00982E7A" w:rsidRDefault="00982E7A" w:rsidP="00982E7A">
      <w:pPr>
        <w:pStyle w:val="a3"/>
        <w:numPr>
          <w:ilvl w:val="0"/>
          <w:numId w:val="6"/>
        </w:numPr>
        <w:spacing w:after="120"/>
        <w:jc w:val="both"/>
        <w:rPr>
          <w:rFonts w:cs="Times New Roman"/>
          <w:sz w:val="24"/>
          <w:szCs w:val="24"/>
        </w:rPr>
      </w:pPr>
      <w:r w:rsidRPr="00715FCB">
        <w:rPr>
          <w:rFonts w:cs="Times New Roman"/>
          <w:b/>
          <w:sz w:val="24"/>
          <w:szCs w:val="24"/>
        </w:rPr>
        <w:t>ежегодная индексация</w:t>
      </w:r>
      <w:r>
        <w:rPr>
          <w:rFonts w:cs="Times New Roman"/>
          <w:sz w:val="24"/>
          <w:szCs w:val="24"/>
        </w:rPr>
        <w:t xml:space="preserve"> стоимости услуг и работ по управлению Многоквартирным домом и содержанию и текущему ремонту общего имущества с применением официально установленного индекса-дефлятора;</w:t>
      </w:r>
    </w:p>
    <w:p w:rsidR="00982E7A" w:rsidRDefault="00982E7A" w:rsidP="00982E7A">
      <w:pPr>
        <w:pStyle w:val="a3"/>
        <w:numPr>
          <w:ilvl w:val="0"/>
          <w:numId w:val="6"/>
        </w:numPr>
        <w:spacing w:after="120"/>
        <w:jc w:val="both"/>
        <w:rPr>
          <w:rFonts w:cs="Times New Roman"/>
          <w:sz w:val="24"/>
          <w:szCs w:val="24"/>
        </w:rPr>
      </w:pPr>
      <w:r>
        <w:rPr>
          <w:rFonts w:cs="Times New Roman"/>
          <w:sz w:val="24"/>
          <w:szCs w:val="24"/>
        </w:rPr>
        <w:t xml:space="preserve">изменение размера платы за услуги и работы по управлению Многоквартирным домом, содержанию и текущему ремонту общего имущества в Многоквартирном доме до размера платы, устанавливаемого органом местного самоуправления для нанимателей жилых помещений </w:t>
      </w:r>
      <w:r w:rsidR="00715FCB">
        <w:rPr>
          <w:rFonts w:cs="Times New Roman"/>
          <w:sz w:val="24"/>
          <w:szCs w:val="24"/>
        </w:rPr>
        <w:t>муниципального жилищного фонда (в случае, если размер платы по Договору установлен равным плате для нанимателей или собственников, не выбравших способ управления многоквартирным домом).</w:t>
      </w:r>
    </w:p>
    <w:p w:rsidR="00982E7A" w:rsidRDefault="00982E7A" w:rsidP="00982E7A">
      <w:pPr>
        <w:spacing w:after="120"/>
        <w:jc w:val="both"/>
        <w:rPr>
          <w:rFonts w:cs="Times New Roman"/>
          <w:sz w:val="24"/>
          <w:szCs w:val="24"/>
        </w:rPr>
      </w:pPr>
      <w:r w:rsidRPr="002E2CDA">
        <w:rPr>
          <w:rFonts w:cs="Times New Roman"/>
          <w:b/>
          <w:sz w:val="24"/>
          <w:szCs w:val="24"/>
        </w:rPr>
        <w:t>Основания для внесения платы</w:t>
      </w:r>
      <w:r>
        <w:rPr>
          <w:rFonts w:cs="Times New Roman"/>
          <w:sz w:val="24"/>
          <w:szCs w:val="24"/>
        </w:rPr>
        <w:t xml:space="preserve"> – платежные документы в письменной форме или информация в электронном виде, размещаемая в информационных системах, в личных кабинетах собственников на сайт</w:t>
      </w:r>
      <w:r w:rsidR="00715FCB">
        <w:rPr>
          <w:rFonts w:cs="Times New Roman"/>
          <w:sz w:val="24"/>
          <w:szCs w:val="24"/>
        </w:rPr>
        <w:t>е</w:t>
      </w:r>
      <w:r>
        <w:rPr>
          <w:rFonts w:cs="Times New Roman"/>
          <w:sz w:val="24"/>
          <w:szCs w:val="24"/>
        </w:rPr>
        <w:t xml:space="preserve"> управляющей компании, </w:t>
      </w:r>
      <w:r w:rsidR="00715FCB">
        <w:rPr>
          <w:rFonts w:cs="Times New Roman"/>
          <w:sz w:val="24"/>
          <w:szCs w:val="24"/>
        </w:rPr>
        <w:t xml:space="preserve">на сайте </w:t>
      </w:r>
      <w:r>
        <w:rPr>
          <w:rFonts w:cs="Times New Roman"/>
          <w:sz w:val="24"/>
          <w:szCs w:val="24"/>
        </w:rPr>
        <w:t>Единого Информационно-Расчетного центра и</w:t>
      </w:r>
      <w:r w:rsidR="00715FCB">
        <w:rPr>
          <w:rFonts w:cs="Times New Roman"/>
          <w:sz w:val="24"/>
          <w:szCs w:val="24"/>
        </w:rPr>
        <w:t>/или</w:t>
      </w:r>
      <w:r>
        <w:rPr>
          <w:rFonts w:cs="Times New Roman"/>
          <w:sz w:val="24"/>
          <w:szCs w:val="24"/>
        </w:rPr>
        <w:t xml:space="preserve"> других информационных системах. </w:t>
      </w:r>
    </w:p>
    <w:p w:rsidR="00982E7A" w:rsidRPr="007D5EE2" w:rsidRDefault="00982E7A" w:rsidP="00982E7A">
      <w:pPr>
        <w:spacing w:after="120"/>
        <w:jc w:val="both"/>
        <w:rPr>
          <w:rFonts w:cs="Times New Roman"/>
          <w:b/>
          <w:sz w:val="24"/>
          <w:szCs w:val="24"/>
        </w:rPr>
      </w:pPr>
      <w:r w:rsidRPr="00C33196">
        <w:rPr>
          <w:rFonts w:cs="Times New Roman"/>
          <w:b/>
          <w:sz w:val="24"/>
          <w:szCs w:val="24"/>
        </w:rPr>
        <w:t>В</w:t>
      </w:r>
      <w:r w:rsidRPr="007D5EE2">
        <w:rPr>
          <w:rFonts w:cs="Times New Roman"/>
          <w:b/>
          <w:sz w:val="24"/>
          <w:szCs w:val="24"/>
        </w:rPr>
        <w:t>озможные варианты внесения собственн</w:t>
      </w:r>
      <w:r>
        <w:rPr>
          <w:rFonts w:cs="Times New Roman"/>
          <w:b/>
          <w:sz w:val="24"/>
          <w:szCs w:val="24"/>
        </w:rPr>
        <w:t>иками платы по договору:</w:t>
      </w:r>
    </w:p>
    <w:p w:rsidR="00982E7A" w:rsidRDefault="00982E7A" w:rsidP="00982E7A">
      <w:pPr>
        <w:spacing w:after="60"/>
        <w:jc w:val="both"/>
        <w:rPr>
          <w:rFonts w:cs="Times New Roman"/>
          <w:sz w:val="24"/>
          <w:szCs w:val="24"/>
        </w:rPr>
      </w:pPr>
      <w:r>
        <w:rPr>
          <w:rFonts w:cs="Times New Roman"/>
          <w:sz w:val="24"/>
          <w:szCs w:val="24"/>
        </w:rPr>
        <w:t>а) срок внесения платы – установленный Жилищным кодексом или иной срок, установленный договором по решению общего собрания;</w:t>
      </w:r>
    </w:p>
    <w:p w:rsidR="00982E7A" w:rsidRDefault="00982E7A" w:rsidP="00982E7A">
      <w:pPr>
        <w:spacing w:after="120"/>
        <w:jc w:val="both"/>
        <w:rPr>
          <w:rFonts w:cs="Times New Roman"/>
          <w:sz w:val="24"/>
          <w:szCs w:val="24"/>
        </w:rPr>
      </w:pPr>
      <w:r>
        <w:rPr>
          <w:rFonts w:cs="Times New Roman"/>
          <w:sz w:val="24"/>
          <w:szCs w:val="24"/>
        </w:rPr>
        <w:t>б) способ оплаты – безналичный и (или) наличными средствами; на счет управляющей организации или счет ее платежного агента.</w:t>
      </w:r>
    </w:p>
    <w:p w:rsidR="00982E7A" w:rsidRDefault="00982E7A" w:rsidP="00982E7A">
      <w:pPr>
        <w:spacing w:after="120"/>
        <w:jc w:val="both"/>
        <w:rPr>
          <w:rFonts w:cs="Times New Roman"/>
          <w:sz w:val="24"/>
          <w:szCs w:val="24"/>
        </w:rPr>
      </w:pPr>
      <w:r w:rsidRPr="00C51521">
        <w:rPr>
          <w:rFonts w:cs="Times New Roman"/>
          <w:b/>
          <w:sz w:val="24"/>
          <w:szCs w:val="24"/>
        </w:rPr>
        <w:t>Возможные условия</w:t>
      </w:r>
      <w:r>
        <w:rPr>
          <w:rFonts w:cs="Times New Roman"/>
          <w:sz w:val="24"/>
          <w:szCs w:val="24"/>
        </w:rPr>
        <w:t xml:space="preserve"> по определению статуса денежных средств, уплаченных собственниками управляющей организации: в каком случае эти денежных средства являются оплатой за оказанные услуги и выполненные работы, а в каких случаях – это авансовые платежи.</w:t>
      </w:r>
    </w:p>
    <w:p w:rsidR="00982E7A" w:rsidRDefault="00982E7A" w:rsidP="009D0903">
      <w:pPr>
        <w:spacing w:after="120"/>
        <w:ind w:firstLine="708"/>
        <w:jc w:val="both"/>
        <w:rPr>
          <w:rFonts w:cs="Times New Roman"/>
          <w:sz w:val="24"/>
          <w:szCs w:val="24"/>
        </w:rPr>
      </w:pPr>
      <w:r w:rsidRPr="00C51521">
        <w:rPr>
          <w:rFonts w:cs="Times New Roman"/>
          <w:b/>
          <w:sz w:val="24"/>
          <w:szCs w:val="24"/>
        </w:rPr>
        <w:t>Вариант1</w:t>
      </w:r>
      <w:r>
        <w:rPr>
          <w:rFonts w:cs="Times New Roman"/>
          <w:b/>
          <w:sz w:val="24"/>
          <w:szCs w:val="24"/>
        </w:rPr>
        <w:t>.</w:t>
      </w:r>
      <w:r>
        <w:rPr>
          <w:rFonts w:cs="Times New Roman"/>
          <w:sz w:val="24"/>
          <w:szCs w:val="24"/>
        </w:rPr>
        <w:t xml:space="preserve"> Все платежи собственников по умолчанию становятся денежными средствами управляющей организации.</w:t>
      </w:r>
    </w:p>
    <w:p w:rsidR="00982E7A" w:rsidRDefault="00982E7A" w:rsidP="009D0903">
      <w:pPr>
        <w:spacing w:after="120"/>
        <w:ind w:firstLine="708"/>
        <w:jc w:val="both"/>
        <w:rPr>
          <w:rFonts w:cs="Times New Roman"/>
          <w:sz w:val="24"/>
          <w:szCs w:val="24"/>
        </w:rPr>
      </w:pPr>
      <w:r w:rsidRPr="00C51521">
        <w:rPr>
          <w:rFonts w:cs="Times New Roman"/>
          <w:b/>
          <w:sz w:val="24"/>
          <w:szCs w:val="24"/>
        </w:rPr>
        <w:t xml:space="preserve">Вариант 2. </w:t>
      </w:r>
      <w:r w:rsidRPr="00C51521">
        <w:rPr>
          <w:rFonts w:cs="Times New Roman"/>
          <w:sz w:val="24"/>
          <w:szCs w:val="24"/>
        </w:rPr>
        <w:t xml:space="preserve">Часть </w:t>
      </w:r>
      <w:r>
        <w:rPr>
          <w:rFonts w:cs="Times New Roman"/>
          <w:sz w:val="24"/>
          <w:szCs w:val="24"/>
        </w:rPr>
        <w:t>средств от платежей собственников за услуги и работы по управлению многоквартирным домом и содержание общего имущества становится денежными средствами управляющей организации, а часть средств, уплачиваемых на проведение текущего ремонта, является авансовыми платежами до подписания акта приемки выполненных работ по текущему ремонту.</w:t>
      </w:r>
    </w:p>
    <w:p w:rsidR="00982E7A" w:rsidRDefault="00982E7A" w:rsidP="009D0903">
      <w:pPr>
        <w:spacing w:after="60"/>
        <w:ind w:firstLine="708"/>
        <w:jc w:val="both"/>
        <w:rPr>
          <w:rFonts w:cs="Times New Roman"/>
          <w:sz w:val="24"/>
          <w:szCs w:val="24"/>
        </w:rPr>
      </w:pPr>
      <w:r w:rsidRPr="006348B2">
        <w:rPr>
          <w:rFonts w:cs="Times New Roman"/>
          <w:b/>
          <w:sz w:val="24"/>
          <w:szCs w:val="24"/>
        </w:rPr>
        <w:lastRenderedPageBreak/>
        <w:t>Вариант 3</w:t>
      </w:r>
      <w:r>
        <w:rPr>
          <w:rFonts w:cs="Times New Roman"/>
          <w:sz w:val="24"/>
          <w:szCs w:val="24"/>
        </w:rPr>
        <w:t xml:space="preserve">. </w:t>
      </w:r>
      <w:r w:rsidRPr="00C51521">
        <w:rPr>
          <w:rFonts w:cs="Times New Roman"/>
          <w:sz w:val="24"/>
          <w:szCs w:val="24"/>
        </w:rPr>
        <w:t xml:space="preserve">Часть </w:t>
      </w:r>
      <w:r>
        <w:rPr>
          <w:rFonts w:cs="Times New Roman"/>
          <w:sz w:val="24"/>
          <w:szCs w:val="24"/>
        </w:rPr>
        <w:t>средств от платежей собственников за услуги по управлению многоквартирным домом становится денежными средствами управляющей организации; средства, предназначенные для услуг и работ по содержанию общего имущества, становятся средствами управляющей организации после подписания ежемесячно акта приемки оказанных услуг и работ; часть средств, уплачиваемых на проведение текущего ремонта, является авансовыми платежами до подписания акта приемки выполненных работ по текущему ремонту.</w:t>
      </w:r>
    </w:p>
    <w:p w:rsidR="00982E7A" w:rsidRPr="00982E7A" w:rsidRDefault="00982E7A" w:rsidP="00715FCB">
      <w:pPr>
        <w:pBdr>
          <w:top w:val="single" w:sz="4" w:space="1" w:color="auto"/>
          <w:left w:val="single" w:sz="4" w:space="4" w:color="auto"/>
          <w:bottom w:val="single" w:sz="4" w:space="1" w:color="auto"/>
          <w:right w:val="single" w:sz="4" w:space="4" w:color="auto"/>
        </w:pBdr>
        <w:spacing w:after="120"/>
        <w:ind w:firstLine="709"/>
        <w:jc w:val="both"/>
        <w:rPr>
          <w:rFonts w:cs="Times New Roman"/>
          <w:sz w:val="24"/>
          <w:szCs w:val="24"/>
        </w:rPr>
      </w:pPr>
      <w:r>
        <w:rPr>
          <w:rFonts w:cs="Times New Roman"/>
          <w:sz w:val="24"/>
          <w:szCs w:val="24"/>
        </w:rPr>
        <w:t xml:space="preserve">Для обеспечения контроля за расходованием средств, внесенных собственниками, может быть предусмотрено </w:t>
      </w:r>
      <w:r w:rsidRPr="00715FCB">
        <w:rPr>
          <w:rFonts w:cs="Times New Roman"/>
          <w:b/>
          <w:sz w:val="24"/>
          <w:szCs w:val="24"/>
        </w:rPr>
        <w:t>условие об открытии управляющей организацией на свое имя отдельного банковского счета для учета поступления и расходования средств по Договору</w:t>
      </w:r>
      <w:r>
        <w:rPr>
          <w:rFonts w:cs="Times New Roman"/>
          <w:sz w:val="24"/>
          <w:szCs w:val="24"/>
        </w:rPr>
        <w:t>.</w:t>
      </w:r>
    </w:p>
    <w:p w:rsidR="00982E7A" w:rsidRPr="00982E7A" w:rsidRDefault="00982E7A" w:rsidP="005018F9">
      <w:pPr>
        <w:spacing w:after="120"/>
        <w:jc w:val="both"/>
        <w:rPr>
          <w:rFonts w:cs="Times New Roman"/>
          <w:sz w:val="24"/>
          <w:szCs w:val="24"/>
        </w:rPr>
      </w:pPr>
    </w:p>
    <w:p w:rsidR="00537987" w:rsidRPr="00537987" w:rsidRDefault="00537987" w:rsidP="00537987">
      <w:pPr>
        <w:spacing w:before="240" w:after="120"/>
        <w:jc w:val="center"/>
        <w:rPr>
          <w:b/>
          <w:caps/>
          <w:sz w:val="24"/>
          <w:szCs w:val="24"/>
        </w:rPr>
      </w:pPr>
      <w:r w:rsidRPr="00537987">
        <w:rPr>
          <w:b/>
          <w:caps/>
          <w:sz w:val="24"/>
          <w:szCs w:val="24"/>
        </w:rPr>
        <w:t>ФОРМУЛИРОВКИ ДЛЯ текста договора</w:t>
      </w:r>
    </w:p>
    <w:p w:rsidR="00537987" w:rsidRPr="00537987" w:rsidRDefault="00537987" w:rsidP="00537987">
      <w:pPr>
        <w:pBdr>
          <w:top w:val="single" w:sz="4" w:space="1" w:color="auto"/>
          <w:left w:val="single" w:sz="4" w:space="4" w:color="auto"/>
          <w:bottom w:val="single" w:sz="4" w:space="1" w:color="auto"/>
          <w:right w:val="single" w:sz="4" w:space="4" w:color="auto"/>
        </w:pBdr>
        <w:spacing w:before="120" w:after="240"/>
        <w:jc w:val="both"/>
        <w:rPr>
          <w:i/>
          <w:sz w:val="24"/>
          <w:szCs w:val="24"/>
        </w:rPr>
      </w:pPr>
      <w:r w:rsidRPr="00537987">
        <w:rPr>
          <w:i/>
          <w:sz w:val="24"/>
          <w:szCs w:val="24"/>
        </w:rPr>
        <w:t>Выберите и вставьте в проект договора наиболее подходящий для вашего случая вариант из ниже следующих:</w:t>
      </w:r>
    </w:p>
    <w:p w:rsidR="00537987" w:rsidRPr="00537987" w:rsidRDefault="00537987" w:rsidP="00537987">
      <w:pPr>
        <w:spacing w:after="0"/>
        <w:jc w:val="both"/>
        <w:rPr>
          <w:b/>
          <w:sz w:val="24"/>
          <w:szCs w:val="24"/>
        </w:rPr>
      </w:pPr>
      <w:r w:rsidRPr="00537987">
        <w:rPr>
          <w:b/>
          <w:sz w:val="24"/>
          <w:szCs w:val="24"/>
        </w:rPr>
        <w:t xml:space="preserve">Вариант </w:t>
      </w:r>
      <w:r>
        <w:rPr>
          <w:b/>
          <w:sz w:val="24"/>
          <w:szCs w:val="24"/>
        </w:rPr>
        <w:t>1</w:t>
      </w:r>
      <w:r w:rsidRPr="00537987">
        <w:rPr>
          <w:rFonts w:cs="Times New Roman"/>
          <w:b/>
          <w:sz w:val="24"/>
          <w:szCs w:val="24"/>
        </w:rPr>
        <w:t xml:space="preserve">– </w:t>
      </w:r>
      <w:r w:rsidRPr="00B92164">
        <w:rPr>
          <w:rFonts w:cs="Times New Roman"/>
          <w:sz w:val="24"/>
          <w:szCs w:val="24"/>
        </w:rPr>
        <w:t>общая цена за весь «пакет» услуг и работ по управлению, содержанию и текущему ремонту общего имущества</w:t>
      </w:r>
      <w:r>
        <w:rPr>
          <w:rFonts w:cs="Times New Roman"/>
          <w:sz w:val="24"/>
          <w:szCs w:val="24"/>
        </w:rPr>
        <w:t xml:space="preserve"> в Многоквартирном доме</w:t>
      </w:r>
      <w:r w:rsidR="00442B10">
        <w:rPr>
          <w:rFonts w:cs="Times New Roman"/>
          <w:sz w:val="24"/>
          <w:szCs w:val="24"/>
        </w:rPr>
        <w:t>.</w:t>
      </w:r>
    </w:p>
    <w:p w:rsidR="00537987" w:rsidRPr="00537987" w:rsidRDefault="00F74697" w:rsidP="00537987">
      <w:pPr>
        <w:tabs>
          <w:tab w:val="right" w:leader="hyphen" w:pos="9072"/>
        </w:tabs>
        <w:spacing w:after="0" w:line="360" w:lineRule="auto"/>
        <w:rPr>
          <w:sz w:val="24"/>
          <w:szCs w:val="24"/>
        </w:rPr>
      </w:pPr>
      <w:r>
        <w:rPr>
          <w:b/>
          <w:noProof/>
          <w:sz w:val="24"/>
          <w:szCs w:val="24"/>
          <w:lang w:eastAsia="ru-RU"/>
        </w:rPr>
        <w:pict>
          <v:shape id="Поле 5" o:spid="_x0000_s1029" type="#_x0000_t202" style="position:absolute;margin-left:-5.95pt;margin-top:.3pt;width:41.5pt;height:23.35pt;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" fillcolor="window" stroked="f" strokeweight=".5pt">
            <v:textbox>
              <w:txbxContent>
                <w:p w:rsidR="003F45F6" w:rsidRDefault="003F45F6" w:rsidP="00537987">
                  <w:r>
                    <w:rPr>
                      <w:noProof/>
                      <w:lang w:eastAsia="ru-RU"/>
                    </w:rPr>
                    <w:drawing>
                      <wp:inline distT="0" distB="0" distL="0" distR="0">
                        <wp:extent cx="362585" cy="222250"/>
                        <wp:effectExtent l="0" t="0" r="0" b="6350"/>
                        <wp:docPr id="7" name="Рисунок 7" descr="C:\Users\sirotina\AppData\Local\Microsoft\Windows\Temporary Internet Files\Content.IE5\1V1VQKFW\scissors-silhouette-1479486205m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sirotina\AppData\Local\Microsoft\Windows\Temporary Internet Files\Content.IE5\1V1VQKFW\scissors-silhouette-1479486205mig[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362585" cy="222250"/>
                                </a:xfrm>
                                <a:prstGeom prst="rect">
                                  <a:avLst/>
                                </a:prstGeom>
                                <a:noFill/>
                                <a:ln>
                                  <a:noFill/>
                                </a:ln>
                              </pic:spPr>
                            </pic:pic>
                          </a:graphicData>
                        </a:graphic>
                      </wp:inline>
                    </w:drawing>
                  </w:r>
                </w:p>
              </w:txbxContent>
            </v:textbox>
          </v:shape>
        </w:pict>
      </w:r>
      <w:r w:rsidR="00537987" w:rsidRPr="00537987">
        <w:rPr>
          <w:sz w:val="24"/>
          <w:szCs w:val="24"/>
        </w:rPr>
        <w:t>_ _ _ _ _ _ _ _ _ _ _ _ _ _ _ _ _ _ _ _ _ _ _ _ _ _ _ _ _ _ _ _ _ _ _ _ _ _ _ _ _ _ _ _ _ _ _ _ _ _</w:t>
      </w:r>
    </w:p>
    <w:p w:rsidR="00CC3CA6" w:rsidRPr="00C10390" w:rsidRDefault="00CC3CA6" w:rsidP="00434169">
      <w:pPr>
        <w:widowControl w:val="0"/>
        <w:spacing w:after="0"/>
        <w:ind w:firstLine="709"/>
        <w:jc w:val="both"/>
        <w:rPr>
          <w:rFonts w:cs="Times New Roman"/>
          <w:b/>
          <w:sz w:val="24"/>
          <w:szCs w:val="24"/>
        </w:rPr>
      </w:pPr>
      <w:r w:rsidRPr="00C10390">
        <w:rPr>
          <w:rFonts w:cs="Times New Roman"/>
          <w:b/>
          <w:sz w:val="24"/>
          <w:szCs w:val="24"/>
        </w:rPr>
        <w:t xml:space="preserve">6. Порядок определения цены договора, размера платы за содержание и ремонт </w:t>
      </w:r>
      <w:r w:rsidR="009A3E84">
        <w:rPr>
          <w:rFonts w:cs="Times New Roman"/>
          <w:b/>
          <w:sz w:val="24"/>
          <w:szCs w:val="24"/>
        </w:rPr>
        <w:t xml:space="preserve">общего имущества </w:t>
      </w:r>
      <w:r w:rsidRPr="00C10390">
        <w:rPr>
          <w:rFonts w:cs="Times New Roman"/>
          <w:b/>
          <w:sz w:val="24"/>
          <w:szCs w:val="24"/>
        </w:rPr>
        <w:t>и размера платы за коммунальные услуги</w:t>
      </w:r>
      <w:r w:rsidR="009A3E84">
        <w:rPr>
          <w:rFonts w:cs="Times New Roman"/>
          <w:b/>
          <w:sz w:val="24"/>
          <w:szCs w:val="24"/>
        </w:rPr>
        <w:t>, а также п</w:t>
      </w:r>
      <w:r w:rsidRPr="00C10390">
        <w:rPr>
          <w:rFonts w:cs="Times New Roman"/>
          <w:b/>
          <w:sz w:val="24"/>
          <w:szCs w:val="24"/>
        </w:rPr>
        <w:t>орядок изменения и внесения платы</w:t>
      </w:r>
    </w:p>
    <w:p w:rsidR="00570084" w:rsidRDefault="00570084" w:rsidP="00434169">
      <w:pPr>
        <w:spacing w:after="0"/>
        <w:ind w:firstLine="709"/>
        <w:jc w:val="both"/>
        <w:rPr>
          <w:rFonts w:cs="Times New Roman"/>
          <w:sz w:val="24"/>
          <w:szCs w:val="24"/>
        </w:rPr>
      </w:pPr>
      <w:r>
        <w:rPr>
          <w:rFonts w:cs="Times New Roman"/>
          <w:sz w:val="24"/>
          <w:szCs w:val="24"/>
        </w:rPr>
        <w:t xml:space="preserve">6.1. Цена </w:t>
      </w:r>
      <w:r w:rsidR="00AA090F">
        <w:rPr>
          <w:rFonts w:cs="Times New Roman"/>
          <w:sz w:val="24"/>
          <w:szCs w:val="24"/>
        </w:rPr>
        <w:t xml:space="preserve">настоящего </w:t>
      </w:r>
      <w:r>
        <w:rPr>
          <w:rFonts w:cs="Times New Roman"/>
          <w:sz w:val="24"/>
          <w:szCs w:val="24"/>
        </w:rPr>
        <w:t>Договора включает в себя стоимость:</w:t>
      </w:r>
    </w:p>
    <w:p w:rsidR="00570084" w:rsidRDefault="00570084" w:rsidP="00434169">
      <w:pPr>
        <w:spacing w:after="0"/>
        <w:ind w:firstLine="709"/>
        <w:jc w:val="both"/>
        <w:rPr>
          <w:rFonts w:cs="Times New Roman"/>
          <w:sz w:val="24"/>
          <w:szCs w:val="24"/>
        </w:rPr>
      </w:pPr>
      <w:r>
        <w:rPr>
          <w:rFonts w:cs="Times New Roman"/>
          <w:sz w:val="24"/>
          <w:szCs w:val="24"/>
        </w:rPr>
        <w:t xml:space="preserve">6.1.1. </w:t>
      </w:r>
      <w:r w:rsidR="00434169">
        <w:rPr>
          <w:rFonts w:cs="Times New Roman"/>
          <w:sz w:val="24"/>
          <w:szCs w:val="24"/>
        </w:rPr>
        <w:t xml:space="preserve">Услуг </w:t>
      </w:r>
      <w:r>
        <w:rPr>
          <w:rFonts w:cs="Times New Roman"/>
          <w:sz w:val="24"/>
          <w:szCs w:val="24"/>
        </w:rPr>
        <w:t xml:space="preserve">по управлению Многоквартирным домом, указанных </w:t>
      </w:r>
      <w:r w:rsidRPr="00CF02DF">
        <w:rPr>
          <w:rFonts w:cs="Times New Roman"/>
          <w:sz w:val="24"/>
          <w:szCs w:val="24"/>
        </w:rPr>
        <w:t xml:space="preserve">в Приложении 3 к </w:t>
      </w:r>
      <w:r w:rsidR="00AA090F">
        <w:rPr>
          <w:rFonts w:cs="Times New Roman"/>
          <w:sz w:val="24"/>
          <w:szCs w:val="24"/>
        </w:rPr>
        <w:t xml:space="preserve">настоящему </w:t>
      </w:r>
      <w:r w:rsidRPr="00CF02DF">
        <w:rPr>
          <w:rFonts w:cs="Times New Roman"/>
          <w:sz w:val="24"/>
          <w:szCs w:val="24"/>
        </w:rPr>
        <w:t>Договору</w:t>
      </w:r>
      <w:r>
        <w:rPr>
          <w:rFonts w:cs="Times New Roman"/>
          <w:sz w:val="24"/>
          <w:szCs w:val="24"/>
        </w:rPr>
        <w:t xml:space="preserve"> (</w:t>
      </w:r>
      <w:r w:rsidRPr="006F22DF">
        <w:rPr>
          <w:rFonts w:cs="Times New Roman"/>
          <w:i/>
          <w:sz w:val="24"/>
          <w:szCs w:val="24"/>
        </w:rPr>
        <w:t>или в пункте …. Договора</w:t>
      </w:r>
      <w:r>
        <w:rPr>
          <w:rFonts w:cs="Times New Roman"/>
          <w:sz w:val="24"/>
          <w:szCs w:val="24"/>
        </w:rPr>
        <w:t>);</w:t>
      </w:r>
    </w:p>
    <w:p w:rsidR="00570084" w:rsidRDefault="00570084" w:rsidP="00434169">
      <w:pPr>
        <w:spacing w:after="0"/>
        <w:ind w:firstLine="709"/>
        <w:jc w:val="both"/>
        <w:rPr>
          <w:rFonts w:cs="Times New Roman"/>
          <w:sz w:val="24"/>
          <w:szCs w:val="24"/>
        </w:rPr>
      </w:pPr>
      <w:r>
        <w:rPr>
          <w:rFonts w:cs="Times New Roman"/>
          <w:sz w:val="24"/>
          <w:szCs w:val="24"/>
        </w:rPr>
        <w:t xml:space="preserve">6.1.2. </w:t>
      </w:r>
      <w:r w:rsidR="00434169">
        <w:rPr>
          <w:rFonts w:cs="Times New Roman"/>
          <w:sz w:val="24"/>
          <w:szCs w:val="24"/>
        </w:rPr>
        <w:t xml:space="preserve">Плановых </w:t>
      </w:r>
      <w:r w:rsidR="00537987">
        <w:rPr>
          <w:rFonts w:cs="Times New Roman"/>
          <w:sz w:val="24"/>
          <w:szCs w:val="24"/>
        </w:rPr>
        <w:t>и В</w:t>
      </w:r>
      <w:r w:rsidR="00C52393">
        <w:rPr>
          <w:rFonts w:cs="Times New Roman"/>
          <w:sz w:val="24"/>
          <w:szCs w:val="24"/>
        </w:rPr>
        <w:t xml:space="preserve">неплановых </w:t>
      </w:r>
      <w:r>
        <w:rPr>
          <w:rFonts w:cs="Times New Roman"/>
          <w:sz w:val="24"/>
          <w:szCs w:val="24"/>
        </w:rPr>
        <w:t xml:space="preserve">услуг и работ по содержанию </w:t>
      </w:r>
      <w:r w:rsidR="00AA090F">
        <w:rPr>
          <w:rFonts w:cs="Times New Roman"/>
          <w:sz w:val="24"/>
          <w:szCs w:val="24"/>
        </w:rPr>
        <w:t xml:space="preserve">Общего </w:t>
      </w:r>
      <w:r>
        <w:rPr>
          <w:rFonts w:cs="Times New Roman"/>
          <w:sz w:val="24"/>
          <w:szCs w:val="24"/>
        </w:rPr>
        <w:t xml:space="preserve">имущества в Многоквартирном доме, указанных </w:t>
      </w:r>
      <w:r w:rsidRPr="00CF02DF">
        <w:rPr>
          <w:rFonts w:cs="Times New Roman"/>
          <w:sz w:val="24"/>
          <w:szCs w:val="24"/>
        </w:rPr>
        <w:t>в Приложени</w:t>
      </w:r>
      <w:r w:rsidR="00C52393">
        <w:rPr>
          <w:rFonts w:cs="Times New Roman"/>
          <w:sz w:val="24"/>
          <w:szCs w:val="24"/>
        </w:rPr>
        <w:t>ях</w:t>
      </w:r>
      <w:r w:rsidRPr="00CF02DF">
        <w:rPr>
          <w:rFonts w:cs="Times New Roman"/>
          <w:sz w:val="24"/>
          <w:szCs w:val="24"/>
        </w:rPr>
        <w:t xml:space="preserve"> 4 и 5 к </w:t>
      </w:r>
      <w:r w:rsidR="00AA090F">
        <w:rPr>
          <w:rFonts w:cs="Times New Roman"/>
          <w:sz w:val="24"/>
          <w:szCs w:val="24"/>
        </w:rPr>
        <w:t xml:space="preserve">настоящему </w:t>
      </w:r>
      <w:r w:rsidRPr="00CF02DF">
        <w:rPr>
          <w:rFonts w:cs="Times New Roman"/>
          <w:sz w:val="24"/>
          <w:szCs w:val="24"/>
        </w:rPr>
        <w:t>Договору</w:t>
      </w:r>
      <w:r w:rsidRPr="00434169">
        <w:rPr>
          <w:rFonts w:cs="Times New Roman"/>
          <w:sz w:val="24"/>
          <w:szCs w:val="24"/>
        </w:rPr>
        <w:t xml:space="preserve"> (</w:t>
      </w:r>
      <w:r w:rsidRPr="006F22DF">
        <w:rPr>
          <w:rFonts w:cs="Times New Roman"/>
          <w:i/>
          <w:sz w:val="24"/>
          <w:szCs w:val="24"/>
        </w:rPr>
        <w:t>или в пункт</w:t>
      </w:r>
      <w:r w:rsidR="00C52393" w:rsidRPr="006F22DF">
        <w:rPr>
          <w:rFonts w:cs="Times New Roman"/>
          <w:i/>
          <w:sz w:val="24"/>
          <w:szCs w:val="24"/>
        </w:rPr>
        <w:t>ах</w:t>
      </w:r>
      <w:r w:rsidRPr="006F22DF">
        <w:rPr>
          <w:rFonts w:cs="Times New Roman"/>
          <w:i/>
          <w:sz w:val="24"/>
          <w:szCs w:val="24"/>
        </w:rPr>
        <w:t xml:space="preserve"> …. Договора</w:t>
      </w:r>
      <w:r>
        <w:rPr>
          <w:rFonts w:cs="Times New Roman"/>
          <w:sz w:val="24"/>
          <w:szCs w:val="24"/>
        </w:rPr>
        <w:t>);</w:t>
      </w:r>
    </w:p>
    <w:p w:rsidR="00570084" w:rsidRDefault="00570084" w:rsidP="00434169">
      <w:pPr>
        <w:spacing w:after="0"/>
        <w:ind w:firstLine="709"/>
        <w:jc w:val="both"/>
        <w:rPr>
          <w:rFonts w:cs="Times New Roman"/>
          <w:sz w:val="24"/>
          <w:szCs w:val="24"/>
        </w:rPr>
      </w:pPr>
      <w:r>
        <w:rPr>
          <w:rFonts w:cs="Times New Roman"/>
          <w:sz w:val="24"/>
          <w:szCs w:val="24"/>
        </w:rPr>
        <w:t xml:space="preserve">6.1.3. </w:t>
      </w:r>
      <w:r w:rsidR="00434169">
        <w:rPr>
          <w:rFonts w:cs="Times New Roman"/>
          <w:sz w:val="24"/>
          <w:szCs w:val="24"/>
        </w:rPr>
        <w:t xml:space="preserve">Работ </w:t>
      </w:r>
      <w:r>
        <w:rPr>
          <w:rFonts w:cs="Times New Roman"/>
          <w:sz w:val="24"/>
          <w:szCs w:val="24"/>
        </w:rPr>
        <w:t>по текущему ремонту общего имущества в Многоквартирном доме</w:t>
      </w:r>
      <w:r w:rsidR="00C52393">
        <w:rPr>
          <w:rFonts w:cs="Times New Roman"/>
          <w:sz w:val="24"/>
          <w:szCs w:val="24"/>
        </w:rPr>
        <w:t xml:space="preserve">, указанных в Приложении 6 </w:t>
      </w:r>
      <w:r w:rsidR="006F22DF">
        <w:rPr>
          <w:rFonts w:cs="Times New Roman"/>
          <w:sz w:val="24"/>
          <w:szCs w:val="24"/>
        </w:rPr>
        <w:t>(</w:t>
      </w:r>
      <w:r w:rsidR="00C52393">
        <w:rPr>
          <w:rFonts w:cs="Times New Roman"/>
          <w:sz w:val="24"/>
          <w:szCs w:val="24"/>
        </w:rPr>
        <w:t xml:space="preserve">или </w:t>
      </w:r>
      <w:r w:rsidR="006F22DF">
        <w:rPr>
          <w:rFonts w:cs="Times New Roman"/>
          <w:sz w:val="24"/>
          <w:szCs w:val="24"/>
        </w:rPr>
        <w:t xml:space="preserve">в </w:t>
      </w:r>
      <w:r w:rsidR="00C52393">
        <w:rPr>
          <w:rFonts w:cs="Times New Roman"/>
          <w:sz w:val="24"/>
          <w:szCs w:val="24"/>
        </w:rPr>
        <w:t>пункт</w:t>
      </w:r>
      <w:r w:rsidR="006F22DF">
        <w:rPr>
          <w:rFonts w:cs="Times New Roman"/>
          <w:sz w:val="24"/>
          <w:szCs w:val="24"/>
        </w:rPr>
        <w:t>е</w:t>
      </w:r>
      <w:r w:rsidR="00C52393">
        <w:rPr>
          <w:rFonts w:cs="Times New Roman"/>
          <w:sz w:val="24"/>
          <w:szCs w:val="24"/>
        </w:rPr>
        <w:t xml:space="preserve"> … настоящего Договора</w:t>
      </w:r>
      <w:r w:rsidR="006F22DF">
        <w:rPr>
          <w:rFonts w:cs="Times New Roman"/>
          <w:sz w:val="24"/>
          <w:szCs w:val="24"/>
        </w:rPr>
        <w:t>)</w:t>
      </w:r>
      <w:r>
        <w:rPr>
          <w:rFonts w:cs="Times New Roman"/>
          <w:sz w:val="24"/>
          <w:szCs w:val="24"/>
        </w:rPr>
        <w:t>;</w:t>
      </w:r>
    </w:p>
    <w:p w:rsidR="00570084" w:rsidRDefault="00570084" w:rsidP="00434169">
      <w:pPr>
        <w:spacing w:after="0"/>
        <w:ind w:firstLine="709"/>
        <w:jc w:val="both"/>
        <w:rPr>
          <w:rFonts w:cs="Times New Roman"/>
          <w:sz w:val="24"/>
          <w:szCs w:val="24"/>
        </w:rPr>
      </w:pPr>
      <w:r>
        <w:rPr>
          <w:rFonts w:cs="Times New Roman"/>
          <w:sz w:val="24"/>
          <w:szCs w:val="24"/>
        </w:rPr>
        <w:t xml:space="preserve">6.1.4. </w:t>
      </w:r>
      <w:r w:rsidR="00434169" w:rsidRPr="00B92164">
        <w:rPr>
          <w:rFonts w:cs="Times New Roman"/>
          <w:sz w:val="24"/>
          <w:szCs w:val="24"/>
        </w:rPr>
        <w:t xml:space="preserve">Коммунальных </w:t>
      </w:r>
      <w:r w:rsidRPr="00C52393">
        <w:rPr>
          <w:rFonts w:cs="Times New Roman"/>
          <w:sz w:val="24"/>
          <w:szCs w:val="24"/>
        </w:rPr>
        <w:t>ресур</w:t>
      </w:r>
      <w:r w:rsidRPr="00B92164">
        <w:rPr>
          <w:rFonts w:cs="Times New Roman"/>
          <w:sz w:val="24"/>
          <w:szCs w:val="24"/>
        </w:rPr>
        <w:t xml:space="preserve">сов, потребляемых при использовании и содержании </w:t>
      </w:r>
      <w:r w:rsidR="00AA090F" w:rsidRPr="00B92164">
        <w:rPr>
          <w:rFonts w:cs="Times New Roman"/>
          <w:sz w:val="24"/>
          <w:szCs w:val="24"/>
        </w:rPr>
        <w:t xml:space="preserve">Общего </w:t>
      </w:r>
      <w:r w:rsidRPr="00B92164">
        <w:rPr>
          <w:rFonts w:cs="Times New Roman"/>
          <w:sz w:val="24"/>
          <w:szCs w:val="24"/>
        </w:rPr>
        <w:t xml:space="preserve">имущества в </w:t>
      </w:r>
      <w:r>
        <w:rPr>
          <w:rFonts w:cs="Times New Roman"/>
          <w:sz w:val="24"/>
          <w:szCs w:val="24"/>
        </w:rPr>
        <w:t>М</w:t>
      </w:r>
      <w:r w:rsidRPr="00B92164">
        <w:rPr>
          <w:rFonts w:cs="Times New Roman"/>
          <w:sz w:val="24"/>
          <w:szCs w:val="24"/>
        </w:rPr>
        <w:t>ногоквартирном доме</w:t>
      </w:r>
      <w:r>
        <w:rPr>
          <w:rFonts w:cs="Times New Roman"/>
          <w:sz w:val="24"/>
          <w:szCs w:val="24"/>
        </w:rPr>
        <w:t>;</w:t>
      </w:r>
    </w:p>
    <w:p w:rsidR="00570084" w:rsidRDefault="00570084" w:rsidP="00434169">
      <w:pPr>
        <w:spacing w:after="0"/>
        <w:ind w:firstLine="709"/>
        <w:jc w:val="both"/>
        <w:rPr>
          <w:rFonts w:cs="Times New Roman"/>
          <w:sz w:val="24"/>
          <w:szCs w:val="24"/>
        </w:rPr>
      </w:pPr>
      <w:r w:rsidRPr="00537987">
        <w:rPr>
          <w:rFonts w:cs="Times New Roman"/>
          <w:i/>
          <w:sz w:val="24"/>
          <w:szCs w:val="24"/>
        </w:rPr>
        <w:t xml:space="preserve">6.1.5. </w:t>
      </w:r>
      <w:r w:rsidR="00434169" w:rsidRPr="00537987">
        <w:rPr>
          <w:rFonts w:cs="Times New Roman"/>
          <w:i/>
          <w:sz w:val="24"/>
          <w:szCs w:val="24"/>
        </w:rPr>
        <w:t xml:space="preserve">Коммунальных </w:t>
      </w:r>
      <w:r w:rsidRPr="00537987">
        <w:rPr>
          <w:rFonts w:cs="Times New Roman"/>
          <w:i/>
          <w:sz w:val="24"/>
          <w:szCs w:val="24"/>
        </w:rPr>
        <w:t xml:space="preserve">услуг, указанных в пункте …. </w:t>
      </w:r>
      <w:r w:rsidR="006F22DF">
        <w:rPr>
          <w:rFonts w:cs="Times New Roman"/>
          <w:i/>
          <w:sz w:val="24"/>
          <w:szCs w:val="24"/>
        </w:rPr>
        <w:t>н</w:t>
      </w:r>
      <w:r w:rsidR="00AA090F" w:rsidRPr="00537987">
        <w:rPr>
          <w:rFonts w:cs="Times New Roman"/>
          <w:i/>
          <w:sz w:val="24"/>
          <w:szCs w:val="24"/>
        </w:rPr>
        <w:t xml:space="preserve">астоящего </w:t>
      </w:r>
      <w:r w:rsidRPr="00537987">
        <w:rPr>
          <w:rFonts w:cs="Times New Roman"/>
          <w:i/>
          <w:sz w:val="24"/>
          <w:szCs w:val="24"/>
        </w:rPr>
        <w:t>Договора (в случае если управляющая организация является исполнителем коммунальных услуг)</w:t>
      </w:r>
      <w:r>
        <w:rPr>
          <w:rFonts w:cs="Times New Roman"/>
          <w:sz w:val="24"/>
          <w:szCs w:val="24"/>
        </w:rPr>
        <w:t>.</w:t>
      </w:r>
    </w:p>
    <w:p w:rsidR="00537987" w:rsidRDefault="00537987" w:rsidP="00434169">
      <w:pPr>
        <w:spacing w:after="0"/>
        <w:ind w:firstLine="709"/>
        <w:jc w:val="both"/>
        <w:rPr>
          <w:rFonts w:cs="Times New Roman"/>
          <w:sz w:val="24"/>
          <w:szCs w:val="24"/>
        </w:rPr>
      </w:pPr>
      <w:r w:rsidRPr="006F22DF">
        <w:rPr>
          <w:rFonts w:cs="Times New Roman"/>
          <w:i/>
          <w:sz w:val="24"/>
          <w:szCs w:val="24"/>
        </w:rPr>
        <w:t>6.1.6. Услуг, связанных с формированием фонда капитального ремонта, организацией, проведением капитального ремонта, контролем и приемкой услуг и работ по капитальному ремонту, указанных в Приложении 7 к настоящему Договору</w:t>
      </w:r>
      <w:r>
        <w:rPr>
          <w:rFonts w:cs="Times New Roman"/>
          <w:sz w:val="24"/>
          <w:szCs w:val="24"/>
        </w:rPr>
        <w:t xml:space="preserve"> (</w:t>
      </w:r>
      <w:r w:rsidRPr="00537987">
        <w:rPr>
          <w:rFonts w:cs="Times New Roman"/>
          <w:i/>
          <w:sz w:val="24"/>
          <w:szCs w:val="24"/>
        </w:rPr>
        <w:t xml:space="preserve">или </w:t>
      </w:r>
      <w:r>
        <w:rPr>
          <w:rFonts w:cs="Times New Roman"/>
          <w:i/>
          <w:sz w:val="24"/>
          <w:szCs w:val="24"/>
        </w:rPr>
        <w:t xml:space="preserve">в </w:t>
      </w:r>
      <w:r w:rsidRPr="00537987">
        <w:rPr>
          <w:rFonts w:cs="Times New Roman"/>
          <w:i/>
          <w:sz w:val="24"/>
          <w:szCs w:val="24"/>
        </w:rPr>
        <w:t>пунктах…</w:t>
      </w:r>
      <w:r>
        <w:rPr>
          <w:rFonts w:cs="Times New Roman"/>
          <w:i/>
          <w:sz w:val="24"/>
          <w:szCs w:val="24"/>
        </w:rPr>
        <w:t>Договора</w:t>
      </w:r>
      <w:r>
        <w:rPr>
          <w:rFonts w:cs="Times New Roman"/>
          <w:sz w:val="24"/>
          <w:szCs w:val="24"/>
        </w:rPr>
        <w:t>)</w:t>
      </w:r>
      <w:r w:rsidRPr="00537987">
        <w:rPr>
          <w:rFonts w:cs="Times New Roman"/>
          <w:sz w:val="24"/>
          <w:szCs w:val="24"/>
        </w:rPr>
        <w:t>.</w:t>
      </w:r>
    </w:p>
    <w:p w:rsidR="005A45D1" w:rsidRDefault="008375A6" w:rsidP="00434169">
      <w:pPr>
        <w:spacing w:before="120" w:after="0"/>
        <w:ind w:firstLine="709"/>
        <w:jc w:val="both"/>
        <w:rPr>
          <w:rFonts w:cs="Times New Roman"/>
          <w:sz w:val="24"/>
          <w:szCs w:val="24"/>
        </w:rPr>
      </w:pPr>
      <w:r>
        <w:rPr>
          <w:rFonts w:cs="Times New Roman"/>
          <w:sz w:val="24"/>
          <w:szCs w:val="24"/>
        </w:rPr>
        <w:t xml:space="preserve">6.2. </w:t>
      </w:r>
      <w:r w:rsidR="005A45D1">
        <w:rPr>
          <w:rFonts w:cs="Times New Roman"/>
          <w:sz w:val="24"/>
          <w:szCs w:val="24"/>
        </w:rPr>
        <w:t>Стоимость</w:t>
      </w:r>
      <w:r w:rsidR="00194BAA" w:rsidRPr="00194BAA">
        <w:rPr>
          <w:rFonts w:cs="Times New Roman"/>
          <w:sz w:val="24"/>
          <w:szCs w:val="24"/>
        </w:rPr>
        <w:t xml:space="preserve"> </w:t>
      </w:r>
      <w:r w:rsidR="009D44DC">
        <w:rPr>
          <w:rFonts w:cs="Times New Roman"/>
          <w:sz w:val="24"/>
          <w:szCs w:val="24"/>
        </w:rPr>
        <w:t xml:space="preserve">услуг и работ по </w:t>
      </w:r>
      <w:r w:rsidR="000D1DCF" w:rsidRPr="00C10390">
        <w:rPr>
          <w:rFonts w:cs="Times New Roman"/>
          <w:sz w:val="24"/>
          <w:szCs w:val="24"/>
        </w:rPr>
        <w:t>управлени</w:t>
      </w:r>
      <w:r w:rsidR="009D44DC">
        <w:rPr>
          <w:rFonts w:cs="Times New Roman"/>
          <w:sz w:val="24"/>
          <w:szCs w:val="24"/>
        </w:rPr>
        <w:t>ю Многоквартирным домом</w:t>
      </w:r>
      <w:r w:rsidR="000D1DCF" w:rsidRPr="00C10390">
        <w:rPr>
          <w:rFonts w:cs="Times New Roman"/>
          <w:sz w:val="24"/>
          <w:szCs w:val="24"/>
        </w:rPr>
        <w:t>, содержани</w:t>
      </w:r>
      <w:r w:rsidR="009D44DC">
        <w:rPr>
          <w:rFonts w:cs="Times New Roman"/>
          <w:sz w:val="24"/>
          <w:szCs w:val="24"/>
        </w:rPr>
        <w:t>ю</w:t>
      </w:r>
      <w:r w:rsidR="000D1DCF" w:rsidRPr="00C10390">
        <w:rPr>
          <w:rFonts w:cs="Times New Roman"/>
          <w:sz w:val="24"/>
          <w:szCs w:val="24"/>
        </w:rPr>
        <w:t xml:space="preserve"> и </w:t>
      </w:r>
      <w:r w:rsidR="009D44DC">
        <w:rPr>
          <w:rFonts w:cs="Times New Roman"/>
          <w:sz w:val="24"/>
          <w:szCs w:val="24"/>
        </w:rPr>
        <w:t xml:space="preserve">текущему </w:t>
      </w:r>
      <w:r w:rsidR="000D1DCF" w:rsidRPr="00C10390">
        <w:rPr>
          <w:rFonts w:cs="Times New Roman"/>
          <w:sz w:val="24"/>
          <w:szCs w:val="24"/>
        </w:rPr>
        <w:t>ремонт</w:t>
      </w:r>
      <w:r w:rsidR="009D44DC">
        <w:rPr>
          <w:rFonts w:cs="Times New Roman"/>
          <w:sz w:val="24"/>
          <w:szCs w:val="24"/>
        </w:rPr>
        <w:t>у</w:t>
      </w:r>
      <w:r w:rsidR="00194BAA" w:rsidRPr="00194BAA">
        <w:rPr>
          <w:rFonts w:cs="Times New Roman"/>
          <w:sz w:val="24"/>
          <w:szCs w:val="24"/>
        </w:rPr>
        <w:t xml:space="preserve"> </w:t>
      </w:r>
      <w:r w:rsidR="00C52393">
        <w:rPr>
          <w:rFonts w:cs="Times New Roman"/>
          <w:sz w:val="24"/>
          <w:szCs w:val="24"/>
        </w:rPr>
        <w:t>О</w:t>
      </w:r>
      <w:r w:rsidR="0043107B">
        <w:rPr>
          <w:rFonts w:cs="Times New Roman"/>
          <w:sz w:val="24"/>
          <w:szCs w:val="24"/>
        </w:rPr>
        <w:t xml:space="preserve">бщего имущества </w:t>
      </w:r>
      <w:r w:rsidR="0016259D">
        <w:rPr>
          <w:rFonts w:cs="Times New Roman"/>
          <w:sz w:val="24"/>
          <w:szCs w:val="24"/>
        </w:rPr>
        <w:t>(</w:t>
      </w:r>
      <w:r w:rsidR="00C52393">
        <w:rPr>
          <w:rFonts w:cs="Times New Roman"/>
          <w:sz w:val="24"/>
          <w:szCs w:val="24"/>
        </w:rPr>
        <w:t xml:space="preserve">Приложения 3, 4, 5 к </w:t>
      </w:r>
      <w:r w:rsidR="0016259D">
        <w:rPr>
          <w:rFonts w:cs="Times New Roman"/>
          <w:sz w:val="24"/>
          <w:szCs w:val="24"/>
        </w:rPr>
        <w:t>Договор</w:t>
      </w:r>
      <w:r w:rsidR="00C52393">
        <w:rPr>
          <w:rFonts w:cs="Times New Roman"/>
          <w:sz w:val="24"/>
          <w:szCs w:val="24"/>
        </w:rPr>
        <w:t>у</w:t>
      </w:r>
      <w:r w:rsidR="0016259D">
        <w:rPr>
          <w:rFonts w:cs="Times New Roman"/>
          <w:sz w:val="24"/>
          <w:szCs w:val="24"/>
        </w:rPr>
        <w:t xml:space="preserve">) за календарный год (месяц) </w:t>
      </w:r>
      <w:r w:rsidR="009D44DC">
        <w:rPr>
          <w:rFonts w:cs="Times New Roman"/>
          <w:sz w:val="24"/>
          <w:szCs w:val="24"/>
        </w:rPr>
        <w:t xml:space="preserve">определяется исходя из </w:t>
      </w:r>
      <w:r w:rsidR="005A45D1">
        <w:rPr>
          <w:rFonts w:cs="Times New Roman"/>
          <w:sz w:val="24"/>
          <w:szCs w:val="24"/>
        </w:rPr>
        <w:t xml:space="preserve">стоимости указанных услуг и работ в расчете на </w:t>
      </w:r>
      <w:r w:rsidR="005A45D1" w:rsidRPr="00C10390">
        <w:rPr>
          <w:rFonts w:cs="Times New Roman"/>
          <w:sz w:val="24"/>
          <w:szCs w:val="24"/>
        </w:rPr>
        <w:t xml:space="preserve">1 кв. м </w:t>
      </w:r>
      <w:r w:rsidR="005A45D1">
        <w:rPr>
          <w:rFonts w:cs="Times New Roman"/>
          <w:sz w:val="24"/>
          <w:szCs w:val="24"/>
        </w:rPr>
        <w:t xml:space="preserve">площади </w:t>
      </w:r>
      <w:r w:rsidR="0016259D">
        <w:rPr>
          <w:rFonts w:cs="Times New Roman"/>
          <w:sz w:val="24"/>
          <w:szCs w:val="24"/>
        </w:rPr>
        <w:t xml:space="preserve">жилых и нежилых </w:t>
      </w:r>
      <w:r w:rsidR="005A45D1">
        <w:rPr>
          <w:rFonts w:cs="Times New Roman"/>
          <w:sz w:val="24"/>
          <w:szCs w:val="24"/>
        </w:rPr>
        <w:t xml:space="preserve">помещений в Многоквартирном доме (за </w:t>
      </w:r>
      <w:r w:rsidR="005A45D1">
        <w:rPr>
          <w:rFonts w:cs="Times New Roman"/>
          <w:sz w:val="24"/>
          <w:szCs w:val="24"/>
        </w:rPr>
        <w:lastRenderedPageBreak/>
        <w:t xml:space="preserve">исключением помещений, входящих в состав Общего имущества) и </w:t>
      </w:r>
      <w:r w:rsidR="000D1DCF" w:rsidRPr="00C10390">
        <w:rPr>
          <w:rFonts w:cs="Times New Roman"/>
          <w:sz w:val="24"/>
          <w:szCs w:val="24"/>
        </w:rPr>
        <w:t xml:space="preserve">общей площади </w:t>
      </w:r>
      <w:r w:rsidR="005A45D1">
        <w:rPr>
          <w:rFonts w:cs="Times New Roman"/>
          <w:sz w:val="24"/>
          <w:szCs w:val="24"/>
        </w:rPr>
        <w:t xml:space="preserve">таких </w:t>
      </w:r>
      <w:r w:rsidR="000D1DCF" w:rsidRPr="00C10390">
        <w:rPr>
          <w:rFonts w:cs="Times New Roman"/>
          <w:sz w:val="24"/>
          <w:szCs w:val="24"/>
        </w:rPr>
        <w:t>помещений (__</w:t>
      </w:r>
      <w:r w:rsidR="005A45D1">
        <w:rPr>
          <w:rFonts w:cs="Times New Roman"/>
          <w:sz w:val="24"/>
          <w:szCs w:val="24"/>
        </w:rPr>
        <w:t>___</w:t>
      </w:r>
      <w:r w:rsidR="000D1DCF" w:rsidRPr="00C10390">
        <w:rPr>
          <w:rFonts w:cs="Times New Roman"/>
          <w:sz w:val="24"/>
          <w:szCs w:val="24"/>
        </w:rPr>
        <w:t>__ кв. м)</w:t>
      </w:r>
      <w:r w:rsidR="005A45D1">
        <w:rPr>
          <w:rFonts w:cs="Times New Roman"/>
          <w:sz w:val="24"/>
          <w:szCs w:val="24"/>
        </w:rPr>
        <w:t>.</w:t>
      </w:r>
    </w:p>
    <w:p w:rsidR="005A45D1" w:rsidRDefault="0016259D" w:rsidP="00434169">
      <w:pPr>
        <w:spacing w:after="0"/>
        <w:ind w:firstLine="709"/>
        <w:jc w:val="both"/>
        <w:rPr>
          <w:rFonts w:cs="Times New Roman"/>
          <w:sz w:val="24"/>
          <w:szCs w:val="24"/>
        </w:rPr>
      </w:pPr>
      <w:r>
        <w:rPr>
          <w:rFonts w:cs="Times New Roman"/>
          <w:sz w:val="24"/>
          <w:szCs w:val="24"/>
        </w:rPr>
        <w:t xml:space="preserve">6.2.1. </w:t>
      </w:r>
      <w:r w:rsidR="005A45D1">
        <w:rPr>
          <w:rFonts w:cs="Times New Roman"/>
          <w:sz w:val="24"/>
          <w:szCs w:val="24"/>
        </w:rPr>
        <w:t>Стоимост</w:t>
      </w:r>
      <w:r>
        <w:rPr>
          <w:rFonts w:cs="Times New Roman"/>
          <w:sz w:val="24"/>
          <w:szCs w:val="24"/>
        </w:rPr>
        <w:t>ь</w:t>
      </w:r>
      <w:r w:rsidR="005A45D1">
        <w:rPr>
          <w:rFonts w:cs="Times New Roman"/>
          <w:sz w:val="24"/>
          <w:szCs w:val="24"/>
        </w:rPr>
        <w:t xml:space="preserve"> услуг и работ по </w:t>
      </w:r>
      <w:r w:rsidR="005A45D1" w:rsidRPr="00C10390">
        <w:rPr>
          <w:rFonts w:cs="Times New Roman"/>
          <w:sz w:val="24"/>
          <w:szCs w:val="24"/>
        </w:rPr>
        <w:t>управлени</w:t>
      </w:r>
      <w:r w:rsidR="005A45D1">
        <w:rPr>
          <w:rFonts w:cs="Times New Roman"/>
          <w:sz w:val="24"/>
          <w:szCs w:val="24"/>
        </w:rPr>
        <w:t>ю Многоквартирным домом</w:t>
      </w:r>
      <w:r w:rsidR="005A45D1" w:rsidRPr="00C10390">
        <w:rPr>
          <w:rFonts w:cs="Times New Roman"/>
          <w:sz w:val="24"/>
          <w:szCs w:val="24"/>
        </w:rPr>
        <w:t>, содержани</w:t>
      </w:r>
      <w:r w:rsidR="005A45D1">
        <w:rPr>
          <w:rFonts w:cs="Times New Roman"/>
          <w:sz w:val="24"/>
          <w:szCs w:val="24"/>
        </w:rPr>
        <w:t>ю</w:t>
      </w:r>
      <w:r w:rsidR="005A45D1" w:rsidRPr="00C10390">
        <w:rPr>
          <w:rFonts w:cs="Times New Roman"/>
          <w:sz w:val="24"/>
          <w:szCs w:val="24"/>
        </w:rPr>
        <w:t xml:space="preserve"> и </w:t>
      </w:r>
      <w:r w:rsidR="005A45D1">
        <w:rPr>
          <w:rFonts w:cs="Times New Roman"/>
          <w:sz w:val="24"/>
          <w:szCs w:val="24"/>
        </w:rPr>
        <w:t xml:space="preserve">текущему </w:t>
      </w:r>
      <w:r w:rsidR="005A45D1" w:rsidRPr="00C10390">
        <w:rPr>
          <w:rFonts w:cs="Times New Roman"/>
          <w:sz w:val="24"/>
          <w:szCs w:val="24"/>
        </w:rPr>
        <w:t>ремонт</w:t>
      </w:r>
      <w:r w:rsidR="005A45D1">
        <w:rPr>
          <w:rFonts w:cs="Times New Roman"/>
          <w:sz w:val="24"/>
          <w:szCs w:val="24"/>
        </w:rPr>
        <w:t>у</w:t>
      </w:r>
      <w:r w:rsidR="00194BAA" w:rsidRPr="00194BAA">
        <w:rPr>
          <w:rFonts w:cs="Times New Roman"/>
          <w:sz w:val="24"/>
          <w:szCs w:val="24"/>
        </w:rPr>
        <w:t xml:space="preserve"> </w:t>
      </w:r>
      <w:r w:rsidR="00C52393">
        <w:rPr>
          <w:rFonts w:cs="Times New Roman"/>
          <w:sz w:val="24"/>
          <w:szCs w:val="24"/>
        </w:rPr>
        <w:t>О</w:t>
      </w:r>
      <w:r w:rsidR="005A45D1">
        <w:rPr>
          <w:rFonts w:cs="Times New Roman"/>
          <w:sz w:val="24"/>
          <w:szCs w:val="24"/>
        </w:rPr>
        <w:t xml:space="preserve">бщего имущества в расчете на </w:t>
      </w:r>
      <w:r w:rsidR="005A45D1" w:rsidRPr="00C10390">
        <w:rPr>
          <w:rFonts w:cs="Times New Roman"/>
          <w:sz w:val="24"/>
          <w:szCs w:val="24"/>
        </w:rPr>
        <w:t xml:space="preserve">1 кв. м </w:t>
      </w:r>
      <w:r w:rsidR="005A45D1">
        <w:rPr>
          <w:rFonts w:cs="Times New Roman"/>
          <w:sz w:val="24"/>
          <w:szCs w:val="24"/>
        </w:rPr>
        <w:t xml:space="preserve">площади </w:t>
      </w:r>
      <w:r>
        <w:rPr>
          <w:rFonts w:cs="Times New Roman"/>
          <w:sz w:val="24"/>
          <w:szCs w:val="24"/>
        </w:rPr>
        <w:t xml:space="preserve">жилых и нежилых </w:t>
      </w:r>
      <w:r w:rsidR="005A45D1">
        <w:rPr>
          <w:rFonts w:cs="Times New Roman"/>
          <w:sz w:val="24"/>
          <w:szCs w:val="24"/>
        </w:rPr>
        <w:t xml:space="preserve">помещений в Многоквартирном доме на момент заключения </w:t>
      </w:r>
      <w:r w:rsidR="00AA090F">
        <w:rPr>
          <w:rFonts w:cs="Times New Roman"/>
          <w:sz w:val="24"/>
          <w:szCs w:val="24"/>
        </w:rPr>
        <w:t xml:space="preserve">настоящего </w:t>
      </w:r>
      <w:r w:rsidR="005A45D1">
        <w:rPr>
          <w:rFonts w:cs="Times New Roman"/>
          <w:sz w:val="24"/>
          <w:szCs w:val="24"/>
        </w:rPr>
        <w:t xml:space="preserve">Договора </w:t>
      </w:r>
      <w:r>
        <w:rPr>
          <w:rFonts w:cs="Times New Roman"/>
          <w:sz w:val="24"/>
          <w:szCs w:val="24"/>
        </w:rPr>
        <w:t xml:space="preserve">составляет _________ </w:t>
      </w:r>
      <w:r w:rsidR="00F47F6C">
        <w:rPr>
          <w:rFonts w:cs="Times New Roman"/>
          <w:sz w:val="24"/>
          <w:szCs w:val="24"/>
        </w:rPr>
        <w:t xml:space="preserve">(_________________) </w:t>
      </w:r>
      <w:r>
        <w:rPr>
          <w:rFonts w:cs="Times New Roman"/>
          <w:sz w:val="24"/>
          <w:szCs w:val="24"/>
        </w:rPr>
        <w:t>руб</w:t>
      </w:r>
      <w:r w:rsidR="00F47F6C">
        <w:rPr>
          <w:rFonts w:cs="Times New Roman"/>
          <w:sz w:val="24"/>
          <w:szCs w:val="24"/>
        </w:rPr>
        <w:t>лей</w:t>
      </w:r>
      <w:r w:rsidR="00194BAA" w:rsidRPr="00194BAA">
        <w:rPr>
          <w:rFonts w:cs="Times New Roman"/>
          <w:sz w:val="24"/>
          <w:szCs w:val="24"/>
        </w:rPr>
        <w:t xml:space="preserve"> </w:t>
      </w:r>
      <w:r>
        <w:rPr>
          <w:rFonts w:cs="Times New Roman"/>
          <w:sz w:val="24"/>
          <w:szCs w:val="24"/>
        </w:rPr>
        <w:t>в месяц.</w:t>
      </w:r>
    </w:p>
    <w:p w:rsidR="00F47F6C" w:rsidRDefault="00F47F6C" w:rsidP="00434169">
      <w:pPr>
        <w:spacing w:after="0"/>
        <w:ind w:firstLine="709"/>
        <w:jc w:val="both"/>
        <w:rPr>
          <w:rFonts w:cs="Times New Roman"/>
          <w:sz w:val="24"/>
          <w:szCs w:val="24"/>
        </w:rPr>
      </w:pPr>
      <w:r>
        <w:rPr>
          <w:rFonts w:cs="Times New Roman"/>
          <w:sz w:val="24"/>
          <w:szCs w:val="24"/>
        </w:rPr>
        <w:t>6.2.2. Стоимость</w:t>
      </w:r>
      <w:r w:rsidR="00194BAA" w:rsidRPr="00194BAA">
        <w:rPr>
          <w:rFonts w:cs="Times New Roman"/>
          <w:sz w:val="24"/>
          <w:szCs w:val="24"/>
        </w:rPr>
        <w:t xml:space="preserve"> </w:t>
      </w:r>
      <w:r>
        <w:rPr>
          <w:rFonts w:cs="Times New Roman"/>
          <w:sz w:val="24"/>
          <w:szCs w:val="24"/>
        </w:rPr>
        <w:t xml:space="preserve">услуг и работ по </w:t>
      </w:r>
      <w:r w:rsidRPr="00C10390">
        <w:rPr>
          <w:rFonts w:cs="Times New Roman"/>
          <w:sz w:val="24"/>
          <w:szCs w:val="24"/>
        </w:rPr>
        <w:t>управлени</w:t>
      </w:r>
      <w:r>
        <w:rPr>
          <w:rFonts w:cs="Times New Roman"/>
          <w:sz w:val="24"/>
          <w:szCs w:val="24"/>
        </w:rPr>
        <w:t>ю Многоквартирным домом</w:t>
      </w:r>
      <w:r w:rsidRPr="00C10390">
        <w:rPr>
          <w:rFonts w:cs="Times New Roman"/>
          <w:sz w:val="24"/>
          <w:szCs w:val="24"/>
        </w:rPr>
        <w:t>, содержани</w:t>
      </w:r>
      <w:r>
        <w:rPr>
          <w:rFonts w:cs="Times New Roman"/>
          <w:sz w:val="24"/>
          <w:szCs w:val="24"/>
        </w:rPr>
        <w:t>ю</w:t>
      </w:r>
      <w:r w:rsidRPr="00C10390">
        <w:rPr>
          <w:rFonts w:cs="Times New Roman"/>
          <w:sz w:val="24"/>
          <w:szCs w:val="24"/>
        </w:rPr>
        <w:t xml:space="preserve"> и </w:t>
      </w:r>
      <w:r>
        <w:rPr>
          <w:rFonts w:cs="Times New Roman"/>
          <w:sz w:val="24"/>
          <w:szCs w:val="24"/>
        </w:rPr>
        <w:t xml:space="preserve">текущему </w:t>
      </w:r>
      <w:r w:rsidRPr="00C10390">
        <w:rPr>
          <w:rFonts w:cs="Times New Roman"/>
          <w:sz w:val="24"/>
          <w:szCs w:val="24"/>
        </w:rPr>
        <w:t>ремонт</w:t>
      </w:r>
      <w:r>
        <w:rPr>
          <w:rFonts w:cs="Times New Roman"/>
          <w:sz w:val="24"/>
          <w:szCs w:val="24"/>
        </w:rPr>
        <w:t>у</w:t>
      </w:r>
      <w:r w:rsidR="00194BAA" w:rsidRPr="00194BAA">
        <w:rPr>
          <w:rFonts w:cs="Times New Roman"/>
          <w:sz w:val="24"/>
          <w:szCs w:val="24"/>
        </w:rPr>
        <w:t xml:space="preserve"> </w:t>
      </w:r>
      <w:r w:rsidR="00C52393">
        <w:rPr>
          <w:rFonts w:cs="Times New Roman"/>
          <w:sz w:val="24"/>
          <w:szCs w:val="24"/>
        </w:rPr>
        <w:t>О</w:t>
      </w:r>
      <w:r>
        <w:rPr>
          <w:rFonts w:cs="Times New Roman"/>
          <w:sz w:val="24"/>
          <w:szCs w:val="24"/>
        </w:rPr>
        <w:t>бщего имущества в Многоквартирном доме по настоящему Договору на момент заключения Договора составляет ________ (_______________) тыс. рублей в месяц, ___________ (_________________) тыс. рублей в год.</w:t>
      </w:r>
    </w:p>
    <w:p w:rsidR="00EB2315" w:rsidRPr="00C10390" w:rsidRDefault="0016259D" w:rsidP="00434169">
      <w:pPr>
        <w:spacing w:after="0"/>
        <w:ind w:firstLine="709"/>
        <w:jc w:val="both"/>
        <w:rPr>
          <w:rFonts w:cs="Times New Roman"/>
          <w:sz w:val="24"/>
          <w:szCs w:val="24"/>
        </w:rPr>
      </w:pPr>
      <w:r>
        <w:rPr>
          <w:rFonts w:cs="Times New Roman"/>
          <w:sz w:val="24"/>
          <w:szCs w:val="24"/>
        </w:rPr>
        <w:t>6.</w:t>
      </w:r>
      <w:r w:rsidR="00F47F6C">
        <w:rPr>
          <w:rFonts w:cs="Times New Roman"/>
          <w:sz w:val="24"/>
          <w:szCs w:val="24"/>
        </w:rPr>
        <w:t>3</w:t>
      </w:r>
      <w:r>
        <w:rPr>
          <w:rFonts w:cs="Times New Roman"/>
          <w:sz w:val="24"/>
          <w:szCs w:val="24"/>
        </w:rPr>
        <w:t xml:space="preserve">. Размер ежемесячной платы каждого из Собственников </w:t>
      </w:r>
      <w:r w:rsidR="00C52393">
        <w:rPr>
          <w:rFonts w:cs="Times New Roman"/>
          <w:sz w:val="24"/>
          <w:szCs w:val="24"/>
        </w:rPr>
        <w:t xml:space="preserve">по настоящему Договору </w:t>
      </w:r>
      <w:r>
        <w:rPr>
          <w:rFonts w:cs="Times New Roman"/>
          <w:sz w:val="24"/>
          <w:szCs w:val="24"/>
        </w:rPr>
        <w:t xml:space="preserve">за услуги и работы по </w:t>
      </w:r>
      <w:r w:rsidRPr="00C10390">
        <w:rPr>
          <w:rFonts w:cs="Times New Roman"/>
          <w:sz w:val="24"/>
          <w:szCs w:val="24"/>
        </w:rPr>
        <w:t>управлени</w:t>
      </w:r>
      <w:r>
        <w:rPr>
          <w:rFonts w:cs="Times New Roman"/>
          <w:sz w:val="24"/>
          <w:szCs w:val="24"/>
        </w:rPr>
        <w:t>ю Многоквартирным домом</w:t>
      </w:r>
      <w:r w:rsidRPr="00C10390">
        <w:rPr>
          <w:rFonts w:cs="Times New Roman"/>
          <w:sz w:val="24"/>
          <w:szCs w:val="24"/>
        </w:rPr>
        <w:t>, содержани</w:t>
      </w:r>
      <w:r>
        <w:rPr>
          <w:rFonts w:cs="Times New Roman"/>
          <w:sz w:val="24"/>
          <w:szCs w:val="24"/>
        </w:rPr>
        <w:t>ю</w:t>
      </w:r>
      <w:r w:rsidRPr="00C10390">
        <w:rPr>
          <w:rFonts w:cs="Times New Roman"/>
          <w:sz w:val="24"/>
          <w:szCs w:val="24"/>
        </w:rPr>
        <w:t xml:space="preserve"> и </w:t>
      </w:r>
      <w:r>
        <w:rPr>
          <w:rFonts w:cs="Times New Roman"/>
          <w:sz w:val="24"/>
          <w:szCs w:val="24"/>
        </w:rPr>
        <w:t xml:space="preserve">текущему </w:t>
      </w:r>
      <w:r w:rsidRPr="00C10390">
        <w:rPr>
          <w:rFonts w:cs="Times New Roman"/>
          <w:sz w:val="24"/>
          <w:szCs w:val="24"/>
        </w:rPr>
        <w:t>ремонт</w:t>
      </w:r>
      <w:r>
        <w:rPr>
          <w:rFonts w:cs="Times New Roman"/>
          <w:sz w:val="24"/>
          <w:szCs w:val="24"/>
        </w:rPr>
        <w:t>у</w:t>
      </w:r>
      <w:r w:rsidR="00194BAA" w:rsidRPr="00194BAA">
        <w:rPr>
          <w:rFonts w:cs="Times New Roman"/>
          <w:sz w:val="24"/>
          <w:szCs w:val="24"/>
        </w:rPr>
        <w:t xml:space="preserve"> </w:t>
      </w:r>
      <w:r w:rsidR="00C52393">
        <w:rPr>
          <w:rFonts w:cs="Times New Roman"/>
          <w:sz w:val="24"/>
          <w:szCs w:val="24"/>
        </w:rPr>
        <w:t>О</w:t>
      </w:r>
      <w:r>
        <w:rPr>
          <w:rFonts w:cs="Times New Roman"/>
          <w:sz w:val="24"/>
          <w:szCs w:val="24"/>
        </w:rPr>
        <w:t xml:space="preserve">бщего имущества определяется исходя из стоимости услуг и работ, указанной в пункте 6.2.1 Договора, и общей площади принадлежащего </w:t>
      </w:r>
      <w:r w:rsidR="00C52393">
        <w:rPr>
          <w:rFonts w:cs="Times New Roman"/>
          <w:sz w:val="24"/>
          <w:szCs w:val="24"/>
        </w:rPr>
        <w:t>Собственнику</w:t>
      </w:r>
      <w:r>
        <w:rPr>
          <w:rFonts w:cs="Times New Roman"/>
          <w:sz w:val="24"/>
          <w:szCs w:val="24"/>
        </w:rPr>
        <w:t xml:space="preserve"> помещения (помещений) в Многоквартирном доме.</w:t>
      </w:r>
    </w:p>
    <w:p w:rsidR="009703E9" w:rsidRDefault="00F47F6C" w:rsidP="00434169">
      <w:pPr>
        <w:spacing w:after="0"/>
        <w:ind w:firstLine="709"/>
        <w:jc w:val="both"/>
        <w:rPr>
          <w:rFonts w:cs="Times New Roman"/>
          <w:sz w:val="24"/>
          <w:szCs w:val="24"/>
        </w:rPr>
      </w:pPr>
      <w:r>
        <w:rPr>
          <w:rFonts w:cs="Times New Roman"/>
          <w:sz w:val="24"/>
          <w:szCs w:val="24"/>
        </w:rPr>
        <w:t xml:space="preserve">6.4. </w:t>
      </w:r>
      <w:r w:rsidR="009703E9">
        <w:rPr>
          <w:rFonts w:cs="Times New Roman"/>
          <w:sz w:val="24"/>
          <w:szCs w:val="24"/>
        </w:rPr>
        <w:t xml:space="preserve">Стоимость услуг по </w:t>
      </w:r>
      <w:r w:rsidR="009703E9" w:rsidRPr="00C10390">
        <w:rPr>
          <w:rFonts w:cs="Times New Roman"/>
          <w:sz w:val="24"/>
          <w:szCs w:val="24"/>
        </w:rPr>
        <w:t>управлени</w:t>
      </w:r>
      <w:r w:rsidR="009703E9">
        <w:rPr>
          <w:rFonts w:cs="Times New Roman"/>
          <w:sz w:val="24"/>
          <w:szCs w:val="24"/>
        </w:rPr>
        <w:t>ю Многоквартирным домом</w:t>
      </w:r>
      <w:r w:rsidR="009703E9" w:rsidRPr="00C10390">
        <w:rPr>
          <w:rFonts w:cs="Times New Roman"/>
          <w:sz w:val="24"/>
          <w:szCs w:val="24"/>
        </w:rPr>
        <w:t>, содержани</w:t>
      </w:r>
      <w:r w:rsidR="009703E9">
        <w:rPr>
          <w:rFonts w:cs="Times New Roman"/>
          <w:sz w:val="24"/>
          <w:szCs w:val="24"/>
        </w:rPr>
        <w:t>ю</w:t>
      </w:r>
      <w:r w:rsidR="009703E9" w:rsidRPr="00C10390">
        <w:rPr>
          <w:rFonts w:cs="Times New Roman"/>
          <w:sz w:val="24"/>
          <w:szCs w:val="24"/>
        </w:rPr>
        <w:t xml:space="preserve"> и </w:t>
      </w:r>
      <w:r w:rsidR="009703E9">
        <w:rPr>
          <w:rFonts w:cs="Times New Roman"/>
          <w:sz w:val="24"/>
          <w:szCs w:val="24"/>
        </w:rPr>
        <w:t xml:space="preserve">текущему </w:t>
      </w:r>
      <w:r w:rsidR="009703E9" w:rsidRPr="00C10390">
        <w:rPr>
          <w:rFonts w:cs="Times New Roman"/>
          <w:sz w:val="24"/>
          <w:szCs w:val="24"/>
        </w:rPr>
        <w:t>ремонт</w:t>
      </w:r>
      <w:r w:rsidR="009703E9">
        <w:rPr>
          <w:rFonts w:cs="Times New Roman"/>
          <w:sz w:val="24"/>
          <w:szCs w:val="24"/>
        </w:rPr>
        <w:t>у</w:t>
      </w:r>
      <w:r w:rsidR="00194BAA" w:rsidRPr="00194BAA">
        <w:rPr>
          <w:rFonts w:cs="Times New Roman"/>
          <w:sz w:val="24"/>
          <w:szCs w:val="24"/>
        </w:rPr>
        <w:t xml:space="preserve"> </w:t>
      </w:r>
      <w:r w:rsidR="00C52393">
        <w:rPr>
          <w:rFonts w:cs="Times New Roman"/>
          <w:sz w:val="24"/>
          <w:szCs w:val="24"/>
        </w:rPr>
        <w:t>О</w:t>
      </w:r>
      <w:r w:rsidR="009703E9">
        <w:rPr>
          <w:rFonts w:cs="Times New Roman"/>
          <w:sz w:val="24"/>
          <w:szCs w:val="24"/>
        </w:rPr>
        <w:t xml:space="preserve">бщего имущества, указанная в пункте 6.2.1 Договора, </w:t>
      </w:r>
    </w:p>
    <w:p w:rsidR="009703E9" w:rsidRPr="00720D88" w:rsidRDefault="009703E9" w:rsidP="002E3143">
      <w:pPr>
        <w:tabs>
          <w:tab w:val="left" w:pos="284"/>
        </w:tabs>
        <w:spacing w:after="0"/>
        <w:jc w:val="both"/>
        <w:rPr>
          <w:rFonts w:cs="Times New Roman"/>
          <w:i/>
          <w:sz w:val="24"/>
          <w:szCs w:val="24"/>
          <w:u w:val="single"/>
        </w:rPr>
      </w:pPr>
      <w:r w:rsidRPr="00720D88">
        <w:rPr>
          <w:rFonts w:cs="Times New Roman"/>
          <w:i/>
          <w:sz w:val="24"/>
          <w:szCs w:val="24"/>
          <w:u w:val="single"/>
        </w:rPr>
        <w:t xml:space="preserve">Варианты: </w:t>
      </w:r>
    </w:p>
    <w:p w:rsidR="000D1DCF" w:rsidRDefault="009703E9" w:rsidP="002E3143">
      <w:pPr>
        <w:tabs>
          <w:tab w:val="left" w:pos="284"/>
        </w:tabs>
        <w:spacing w:after="0"/>
        <w:jc w:val="both"/>
        <w:rPr>
          <w:rFonts w:cs="Times New Roman"/>
          <w:i/>
          <w:sz w:val="24"/>
          <w:szCs w:val="24"/>
        </w:rPr>
      </w:pPr>
      <w:r>
        <w:rPr>
          <w:rFonts w:cs="Times New Roman"/>
          <w:sz w:val="24"/>
          <w:szCs w:val="24"/>
        </w:rPr>
        <w:t xml:space="preserve">а) </w:t>
      </w:r>
      <w:r w:rsidRPr="009703E9">
        <w:rPr>
          <w:rFonts w:cs="Times New Roman"/>
          <w:i/>
          <w:sz w:val="24"/>
          <w:szCs w:val="24"/>
        </w:rPr>
        <w:t xml:space="preserve">определена на весь срок исполнения </w:t>
      </w:r>
      <w:r w:rsidR="00AA090F">
        <w:rPr>
          <w:rFonts w:cs="Times New Roman"/>
          <w:i/>
          <w:sz w:val="24"/>
          <w:szCs w:val="24"/>
        </w:rPr>
        <w:t xml:space="preserve">настоящего </w:t>
      </w:r>
      <w:r w:rsidRPr="009703E9">
        <w:rPr>
          <w:rFonts w:cs="Times New Roman"/>
          <w:i/>
          <w:sz w:val="24"/>
          <w:szCs w:val="24"/>
        </w:rPr>
        <w:t>Договора и не может изменяться в ходе его исполнения</w:t>
      </w:r>
      <w:r>
        <w:rPr>
          <w:rFonts w:cs="Times New Roman"/>
          <w:i/>
          <w:sz w:val="24"/>
          <w:szCs w:val="24"/>
        </w:rPr>
        <w:t>.</w:t>
      </w:r>
      <w:r w:rsidRPr="009703E9">
        <w:rPr>
          <w:rFonts w:cs="Times New Roman"/>
          <w:i/>
          <w:sz w:val="24"/>
          <w:szCs w:val="24"/>
        </w:rPr>
        <w:t xml:space="preserve"> Все риски, связанные с изменением стоимости </w:t>
      </w:r>
      <w:r>
        <w:rPr>
          <w:rFonts w:cs="Times New Roman"/>
          <w:i/>
          <w:sz w:val="24"/>
          <w:szCs w:val="24"/>
        </w:rPr>
        <w:t>оказания услуг и</w:t>
      </w:r>
      <w:r w:rsidR="00194BAA" w:rsidRPr="00194BAA">
        <w:rPr>
          <w:rFonts w:cs="Times New Roman"/>
          <w:i/>
          <w:sz w:val="24"/>
          <w:szCs w:val="24"/>
        </w:rPr>
        <w:t xml:space="preserve"> </w:t>
      </w:r>
      <w:r>
        <w:rPr>
          <w:rFonts w:cs="Times New Roman"/>
          <w:i/>
          <w:sz w:val="24"/>
          <w:szCs w:val="24"/>
        </w:rPr>
        <w:t>выполнения р</w:t>
      </w:r>
      <w:r w:rsidRPr="009703E9">
        <w:rPr>
          <w:rFonts w:cs="Times New Roman"/>
          <w:i/>
          <w:sz w:val="24"/>
          <w:szCs w:val="24"/>
        </w:rPr>
        <w:t xml:space="preserve">абот, в том числе в связи с инфляцией, на протяжении действия настоящего Договора несет </w:t>
      </w:r>
      <w:r>
        <w:rPr>
          <w:rFonts w:cs="Times New Roman"/>
          <w:i/>
          <w:sz w:val="24"/>
          <w:szCs w:val="24"/>
        </w:rPr>
        <w:t>Управляющая организация</w:t>
      </w:r>
      <w:r w:rsidRPr="009703E9">
        <w:rPr>
          <w:rFonts w:cs="Times New Roman"/>
          <w:i/>
          <w:sz w:val="24"/>
          <w:szCs w:val="24"/>
        </w:rPr>
        <w:t>.</w:t>
      </w:r>
    </w:p>
    <w:p w:rsidR="009703E9" w:rsidRPr="009703E9" w:rsidRDefault="009703E9" w:rsidP="002E3143">
      <w:pPr>
        <w:tabs>
          <w:tab w:val="left" w:pos="284"/>
        </w:tabs>
        <w:spacing w:after="0"/>
        <w:jc w:val="both"/>
        <w:rPr>
          <w:rFonts w:cs="Times New Roman"/>
          <w:i/>
          <w:sz w:val="24"/>
          <w:szCs w:val="24"/>
        </w:rPr>
      </w:pPr>
      <w:r>
        <w:rPr>
          <w:rFonts w:cs="Times New Roman"/>
          <w:i/>
          <w:sz w:val="24"/>
          <w:szCs w:val="24"/>
        </w:rPr>
        <w:t>б) ежегодно изменяется</w:t>
      </w:r>
      <w:r w:rsidR="005C35F4">
        <w:rPr>
          <w:rFonts w:cs="Times New Roman"/>
          <w:i/>
          <w:sz w:val="24"/>
          <w:szCs w:val="24"/>
        </w:rPr>
        <w:t>,</w:t>
      </w:r>
      <w:r>
        <w:rPr>
          <w:rFonts w:cs="Times New Roman"/>
          <w:i/>
          <w:sz w:val="24"/>
          <w:szCs w:val="24"/>
        </w:rPr>
        <w:t xml:space="preserve"> начиная с</w:t>
      </w:r>
      <w:r w:rsidR="00194BAA" w:rsidRPr="00194BAA">
        <w:rPr>
          <w:rFonts w:cs="Times New Roman"/>
          <w:i/>
          <w:sz w:val="24"/>
          <w:szCs w:val="24"/>
        </w:rPr>
        <w:t xml:space="preserve"> </w:t>
      </w:r>
      <w:r>
        <w:rPr>
          <w:rFonts w:cs="Times New Roman"/>
          <w:i/>
          <w:sz w:val="24"/>
          <w:szCs w:val="24"/>
        </w:rPr>
        <w:t>первого месяца календарного года</w:t>
      </w:r>
      <w:r w:rsidR="005C35F4">
        <w:rPr>
          <w:rFonts w:cs="Times New Roman"/>
          <w:i/>
          <w:sz w:val="24"/>
          <w:szCs w:val="24"/>
        </w:rPr>
        <w:t>,</w:t>
      </w:r>
      <w:r w:rsidR="00194BAA" w:rsidRPr="00194BAA">
        <w:rPr>
          <w:rFonts w:cs="Times New Roman"/>
          <w:i/>
          <w:sz w:val="24"/>
          <w:szCs w:val="24"/>
        </w:rPr>
        <w:t xml:space="preserve"> </w:t>
      </w:r>
      <w:r w:rsidRPr="009703E9">
        <w:rPr>
          <w:rFonts w:cs="Times New Roman"/>
          <w:i/>
          <w:sz w:val="24"/>
          <w:szCs w:val="24"/>
        </w:rPr>
        <w:t>путем умножения на официально установленный индекс-дефлятор;</w:t>
      </w:r>
    </w:p>
    <w:p w:rsidR="009703E9" w:rsidRDefault="009703E9" w:rsidP="002E3143">
      <w:pPr>
        <w:tabs>
          <w:tab w:val="left" w:pos="284"/>
        </w:tabs>
        <w:spacing w:after="0"/>
        <w:jc w:val="both"/>
        <w:rPr>
          <w:rFonts w:cs="Times New Roman"/>
          <w:i/>
          <w:sz w:val="24"/>
          <w:szCs w:val="24"/>
        </w:rPr>
      </w:pPr>
      <w:r>
        <w:rPr>
          <w:rFonts w:cs="Times New Roman"/>
          <w:sz w:val="24"/>
          <w:szCs w:val="24"/>
        </w:rPr>
        <w:t xml:space="preserve">в) </w:t>
      </w:r>
      <w:r w:rsidRPr="005C35F4">
        <w:rPr>
          <w:rFonts w:cs="Times New Roman"/>
          <w:i/>
          <w:sz w:val="24"/>
          <w:szCs w:val="24"/>
        </w:rPr>
        <w:t>может быть измен</w:t>
      </w:r>
      <w:r w:rsidR="005C35F4" w:rsidRPr="005C35F4">
        <w:rPr>
          <w:rFonts w:cs="Times New Roman"/>
          <w:i/>
          <w:sz w:val="24"/>
          <w:szCs w:val="24"/>
        </w:rPr>
        <w:t>ен</w:t>
      </w:r>
      <w:r w:rsidRPr="005C35F4">
        <w:rPr>
          <w:rFonts w:cs="Times New Roman"/>
          <w:i/>
          <w:sz w:val="24"/>
          <w:szCs w:val="24"/>
        </w:rPr>
        <w:t xml:space="preserve">а решением общего собрания Собственников </w:t>
      </w:r>
      <w:r w:rsidR="005C35F4" w:rsidRPr="005C35F4">
        <w:rPr>
          <w:rFonts w:cs="Times New Roman"/>
          <w:i/>
          <w:sz w:val="24"/>
          <w:szCs w:val="24"/>
        </w:rPr>
        <w:t>по предложению Управляющей организации</w:t>
      </w:r>
      <w:r w:rsidR="005C35F4">
        <w:rPr>
          <w:rFonts w:cs="Times New Roman"/>
          <w:i/>
          <w:sz w:val="24"/>
          <w:szCs w:val="24"/>
        </w:rPr>
        <w:t>;</w:t>
      </w:r>
    </w:p>
    <w:p w:rsidR="005C35F4" w:rsidRDefault="005C35F4" w:rsidP="002E3143">
      <w:pPr>
        <w:tabs>
          <w:tab w:val="left" w:pos="284"/>
        </w:tabs>
        <w:spacing w:after="0"/>
        <w:jc w:val="both"/>
        <w:rPr>
          <w:rFonts w:cs="Times New Roman"/>
          <w:i/>
          <w:sz w:val="24"/>
          <w:szCs w:val="24"/>
        </w:rPr>
      </w:pPr>
      <w:r>
        <w:rPr>
          <w:rFonts w:cs="Times New Roman"/>
          <w:i/>
          <w:sz w:val="24"/>
          <w:szCs w:val="24"/>
        </w:rPr>
        <w:t xml:space="preserve">г) </w:t>
      </w:r>
      <w:r w:rsidRPr="0062452E">
        <w:rPr>
          <w:rFonts w:cs="Times New Roman"/>
          <w:i/>
          <w:sz w:val="24"/>
          <w:szCs w:val="24"/>
        </w:rPr>
        <w:t xml:space="preserve">изменяется в случае изменения размера платы </w:t>
      </w:r>
      <w:r w:rsidR="00C52393">
        <w:rPr>
          <w:rFonts w:cs="Times New Roman"/>
          <w:i/>
          <w:sz w:val="24"/>
          <w:szCs w:val="24"/>
        </w:rPr>
        <w:t xml:space="preserve">за жилое помещение (в части размера платы </w:t>
      </w:r>
      <w:r w:rsidR="0062452E" w:rsidRPr="0062452E">
        <w:rPr>
          <w:rFonts w:cs="Times New Roman"/>
          <w:i/>
          <w:sz w:val="24"/>
          <w:szCs w:val="24"/>
        </w:rPr>
        <w:t>за услуги</w:t>
      </w:r>
      <w:r w:rsidR="00C52393">
        <w:rPr>
          <w:rFonts w:cs="Times New Roman"/>
          <w:i/>
          <w:sz w:val="24"/>
          <w:szCs w:val="24"/>
        </w:rPr>
        <w:t xml:space="preserve"> и</w:t>
      </w:r>
      <w:r w:rsidR="0062452E" w:rsidRPr="0062452E">
        <w:rPr>
          <w:rFonts w:cs="Times New Roman"/>
          <w:i/>
          <w:sz w:val="24"/>
          <w:szCs w:val="24"/>
        </w:rPr>
        <w:t xml:space="preserve"> работы по управлению </w:t>
      </w:r>
      <w:r w:rsidR="00AA090F" w:rsidRPr="0062452E">
        <w:rPr>
          <w:rFonts w:cs="Times New Roman"/>
          <w:i/>
          <w:sz w:val="24"/>
          <w:szCs w:val="24"/>
        </w:rPr>
        <w:t xml:space="preserve">многоквартирным </w:t>
      </w:r>
      <w:r w:rsidR="0062452E" w:rsidRPr="0062452E">
        <w:rPr>
          <w:rFonts w:cs="Times New Roman"/>
          <w:i/>
          <w:sz w:val="24"/>
          <w:szCs w:val="24"/>
        </w:rPr>
        <w:t>домом, содержани</w:t>
      </w:r>
      <w:r w:rsidR="00C52393">
        <w:rPr>
          <w:rFonts w:cs="Times New Roman"/>
          <w:i/>
          <w:sz w:val="24"/>
          <w:szCs w:val="24"/>
        </w:rPr>
        <w:t>ю</w:t>
      </w:r>
      <w:r w:rsidR="00194BAA" w:rsidRPr="00194BAA">
        <w:rPr>
          <w:rFonts w:cs="Times New Roman"/>
          <w:i/>
          <w:sz w:val="24"/>
          <w:szCs w:val="24"/>
        </w:rPr>
        <w:t xml:space="preserve"> </w:t>
      </w:r>
      <w:r w:rsidR="00C52393">
        <w:rPr>
          <w:rFonts w:cs="Times New Roman"/>
          <w:i/>
          <w:sz w:val="24"/>
          <w:szCs w:val="24"/>
        </w:rPr>
        <w:t xml:space="preserve">и текущему ремонту </w:t>
      </w:r>
      <w:r w:rsidR="00AA090F" w:rsidRPr="0062452E">
        <w:rPr>
          <w:rFonts w:cs="Times New Roman"/>
          <w:i/>
          <w:sz w:val="24"/>
          <w:szCs w:val="24"/>
        </w:rPr>
        <w:t xml:space="preserve">общего </w:t>
      </w:r>
      <w:r w:rsidR="0062452E" w:rsidRPr="0062452E">
        <w:rPr>
          <w:rFonts w:cs="Times New Roman"/>
          <w:i/>
          <w:sz w:val="24"/>
          <w:szCs w:val="24"/>
        </w:rPr>
        <w:t xml:space="preserve">имущества в </w:t>
      </w:r>
      <w:r w:rsidR="00AA090F" w:rsidRPr="0062452E">
        <w:rPr>
          <w:rFonts w:cs="Times New Roman"/>
          <w:i/>
          <w:sz w:val="24"/>
          <w:szCs w:val="24"/>
        </w:rPr>
        <w:t xml:space="preserve">многоквартирном </w:t>
      </w:r>
      <w:r w:rsidR="0062452E" w:rsidRPr="0062452E">
        <w:rPr>
          <w:rFonts w:cs="Times New Roman"/>
          <w:i/>
          <w:sz w:val="24"/>
          <w:szCs w:val="24"/>
        </w:rPr>
        <w:t>доме</w:t>
      </w:r>
      <w:r w:rsidR="00C52393">
        <w:rPr>
          <w:rFonts w:cs="Times New Roman"/>
          <w:i/>
          <w:sz w:val="24"/>
          <w:szCs w:val="24"/>
        </w:rPr>
        <w:t>)</w:t>
      </w:r>
      <w:r w:rsidR="0062452E" w:rsidRPr="0062452E">
        <w:rPr>
          <w:rFonts w:cs="Times New Roman"/>
          <w:i/>
          <w:sz w:val="24"/>
          <w:szCs w:val="24"/>
        </w:rPr>
        <w:t xml:space="preserve">, устанавливаемого органом местного самоуправления для нанимателей жилых помещений муниципального жилищного фонда. Стоимость услуг и работ по управлению Многоквартирным домом, содержанию и текущему ремонту </w:t>
      </w:r>
      <w:r w:rsidR="00AA090F" w:rsidRPr="0062452E">
        <w:rPr>
          <w:rFonts w:cs="Times New Roman"/>
          <w:i/>
          <w:sz w:val="24"/>
          <w:szCs w:val="24"/>
        </w:rPr>
        <w:t xml:space="preserve">Общего </w:t>
      </w:r>
      <w:r w:rsidR="0062452E" w:rsidRPr="0062452E">
        <w:rPr>
          <w:rFonts w:cs="Times New Roman"/>
          <w:i/>
          <w:sz w:val="24"/>
          <w:szCs w:val="24"/>
        </w:rPr>
        <w:t>имущества в Многоквартирном доме (пункт 6.1.1.) изменяется до размера указанной платы нанимателей жилых помещений муниципального жилищного фонда, начиная с месяца, следующего за принятием соответствующего решения органом местного самоуправления.</w:t>
      </w:r>
    </w:p>
    <w:p w:rsidR="0033472B" w:rsidRPr="0033472B" w:rsidRDefault="0033472B" w:rsidP="00434169">
      <w:pPr>
        <w:spacing w:after="0"/>
        <w:ind w:firstLine="709"/>
        <w:jc w:val="both"/>
        <w:rPr>
          <w:rFonts w:cs="Times New Roman"/>
          <w:sz w:val="24"/>
          <w:szCs w:val="24"/>
        </w:rPr>
      </w:pPr>
      <w:r w:rsidRPr="0033472B">
        <w:rPr>
          <w:rFonts w:cs="Times New Roman"/>
          <w:sz w:val="24"/>
          <w:szCs w:val="24"/>
        </w:rPr>
        <w:t xml:space="preserve">6.5. </w:t>
      </w:r>
      <w:r w:rsidR="006E5640">
        <w:rPr>
          <w:rFonts w:cs="Times New Roman"/>
          <w:sz w:val="24"/>
          <w:szCs w:val="24"/>
        </w:rPr>
        <w:t>Размер платы за</w:t>
      </w:r>
      <w:r w:rsidRPr="0033472B">
        <w:rPr>
          <w:rFonts w:cs="Times New Roman"/>
          <w:sz w:val="24"/>
          <w:szCs w:val="24"/>
        </w:rPr>
        <w:t xml:space="preserve"> коммунальны</w:t>
      </w:r>
      <w:r w:rsidR="00175A38">
        <w:rPr>
          <w:rFonts w:cs="Times New Roman"/>
          <w:sz w:val="24"/>
          <w:szCs w:val="24"/>
        </w:rPr>
        <w:t>е</w:t>
      </w:r>
      <w:r w:rsidRPr="0033472B">
        <w:rPr>
          <w:rFonts w:cs="Times New Roman"/>
          <w:sz w:val="24"/>
          <w:szCs w:val="24"/>
        </w:rPr>
        <w:t xml:space="preserve"> ресурс</w:t>
      </w:r>
      <w:r w:rsidR="00175A38">
        <w:rPr>
          <w:rFonts w:cs="Times New Roman"/>
          <w:sz w:val="24"/>
          <w:szCs w:val="24"/>
        </w:rPr>
        <w:t>ы</w:t>
      </w:r>
      <w:r w:rsidRPr="0033472B">
        <w:rPr>
          <w:rFonts w:cs="Times New Roman"/>
          <w:sz w:val="24"/>
          <w:szCs w:val="24"/>
        </w:rPr>
        <w:t>, потребляемы</w:t>
      </w:r>
      <w:r w:rsidR="00175A38">
        <w:rPr>
          <w:rFonts w:cs="Times New Roman"/>
          <w:sz w:val="24"/>
          <w:szCs w:val="24"/>
        </w:rPr>
        <w:t>е</w:t>
      </w:r>
      <w:r w:rsidRPr="0033472B">
        <w:rPr>
          <w:rFonts w:cs="Times New Roman"/>
          <w:sz w:val="24"/>
          <w:szCs w:val="24"/>
        </w:rPr>
        <w:t xml:space="preserve"> при использовании и содержании </w:t>
      </w:r>
      <w:r w:rsidR="00AA090F" w:rsidRPr="0033472B">
        <w:rPr>
          <w:rFonts w:cs="Times New Roman"/>
          <w:sz w:val="24"/>
          <w:szCs w:val="24"/>
        </w:rPr>
        <w:t xml:space="preserve">Общего </w:t>
      </w:r>
      <w:r w:rsidRPr="0033472B">
        <w:rPr>
          <w:rFonts w:cs="Times New Roman"/>
          <w:sz w:val="24"/>
          <w:szCs w:val="24"/>
        </w:rPr>
        <w:t xml:space="preserve">имущества в Многоквартирном доме (пункт 6.1.4 </w:t>
      </w:r>
      <w:r w:rsidR="00AA090F">
        <w:rPr>
          <w:rFonts w:cs="Times New Roman"/>
          <w:sz w:val="24"/>
          <w:szCs w:val="24"/>
        </w:rPr>
        <w:t xml:space="preserve">настоящего </w:t>
      </w:r>
      <w:r w:rsidRPr="0033472B">
        <w:rPr>
          <w:rFonts w:cs="Times New Roman"/>
          <w:sz w:val="24"/>
          <w:szCs w:val="24"/>
        </w:rPr>
        <w:t>Договора)</w:t>
      </w:r>
      <w:r w:rsidR="006E5640">
        <w:rPr>
          <w:rFonts w:cs="Times New Roman"/>
          <w:sz w:val="24"/>
          <w:szCs w:val="24"/>
        </w:rPr>
        <w:t>,</w:t>
      </w:r>
      <w:r>
        <w:rPr>
          <w:rFonts w:cs="Times New Roman"/>
          <w:sz w:val="24"/>
          <w:szCs w:val="24"/>
        </w:rPr>
        <w:t xml:space="preserve">определяется </w:t>
      </w:r>
      <w:r w:rsidR="006E5640">
        <w:rPr>
          <w:rFonts w:cs="Times New Roman"/>
          <w:sz w:val="24"/>
          <w:szCs w:val="24"/>
        </w:rPr>
        <w:t>в соответствии с порядком, установленным законодательством (частью 9.2 (</w:t>
      </w:r>
      <w:r w:rsidR="006E5640" w:rsidRPr="006E5640">
        <w:rPr>
          <w:rFonts w:cs="Times New Roman"/>
          <w:i/>
          <w:sz w:val="24"/>
          <w:szCs w:val="24"/>
        </w:rPr>
        <w:t>или 9.3</w:t>
      </w:r>
      <w:r w:rsidR="006E5640">
        <w:rPr>
          <w:rFonts w:cs="Times New Roman"/>
          <w:sz w:val="24"/>
          <w:szCs w:val="24"/>
        </w:rPr>
        <w:t>) статьи 156 Жилищного кодекса Российской Федерации).</w:t>
      </w:r>
    </w:p>
    <w:p w:rsidR="0062452E" w:rsidRDefault="006E5640" w:rsidP="00434169">
      <w:pPr>
        <w:spacing w:after="0"/>
        <w:ind w:firstLine="709"/>
        <w:jc w:val="both"/>
        <w:rPr>
          <w:rFonts w:cs="Times New Roman"/>
          <w:sz w:val="24"/>
          <w:szCs w:val="24"/>
        </w:rPr>
      </w:pPr>
      <w:r w:rsidRPr="006E5640">
        <w:rPr>
          <w:rFonts w:cs="Times New Roman"/>
          <w:sz w:val="24"/>
          <w:szCs w:val="24"/>
        </w:rPr>
        <w:t xml:space="preserve">6.6. </w:t>
      </w:r>
      <w:r w:rsidR="00175A38">
        <w:rPr>
          <w:rFonts w:cs="Times New Roman"/>
          <w:sz w:val="24"/>
          <w:szCs w:val="24"/>
        </w:rPr>
        <w:t>Размер платы за</w:t>
      </w:r>
      <w:r w:rsidR="00194BAA" w:rsidRPr="00194BAA">
        <w:rPr>
          <w:rFonts w:cs="Times New Roman"/>
          <w:sz w:val="24"/>
          <w:szCs w:val="24"/>
        </w:rPr>
        <w:t xml:space="preserve"> </w:t>
      </w:r>
      <w:r w:rsidR="0033472B" w:rsidRPr="006E5640">
        <w:rPr>
          <w:rFonts w:cs="Times New Roman"/>
          <w:sz w:val="24"/>
          <w:szCs w:val="24"/>
        </w:rPr>
        <w:t>коммунальны</w:t>
      </w:r>
      <w:r w:rsidR="00175A38">
        <w:rPr>
          <w:rFonts w:cs="Times New Roman"/>
          <w:sz w:val="24"/>
          <w:szCs w:val="24"/>
        </w:rPr>
        <w:t>е</w:t>
      </w:r>
      <w:r w:rsidR="0033472B" w:rsidRPr="006E5640">
        <w:rPr>
          <w:rFonts w:cs="Times New Roman"/>
          <w:sz w:val="24"/>
          <w:szCs w:val="24"/>
        </w:rPr>
        <w:t xml:space="preserve"> услуг</w:t>
      </w:r>
      <w:r w:rsidR="00175A38">
        <w:rPr>
          <w:rFonts w:cs="Times New Roman"/>
          <w:sz w:val="24"/>
          <w:szCs w:val="24"/>
        </w:rPr>
        <w:t>и</w:t>
      </w:r>
      <w:r w:rsidRPr="006E5640">
        <w:rPr>
          <w:rFonts w:cs="Times New Roman"/>
          <w:sz w:val="24"/>
          <w:szCs w:val="24"/>
        </w:rPr>
        <w:t xml:space="preserve"> (пункт 6.1.5) определяется в соответствии с порядком, установленным законодательством</w:t>
      </w:r>
      <w:r w:rsidR="0033472B" w:rsidRPr="006E5640">
        <w:rPr>
          <w:rFonts w:cs="Times New Roman"/>
          <w:sz w:val="24"/>
          <w:szCs w:val="24"/>
        </w:rPr>
        <w:t xml:space="preserve"> (</w:t>
      </w:r>
      <w:r w:rsidRPr="006E5640">
        <w:rPr>
          <w:rFonts w:cs="Times New Roman"/>
          <w:sz w:val="24"/>
          <w:szCs w:val="24"/>
        </w:rPr>
        <w:t>части 1 и 2 статьи 157 Жилищного кодекса Российской Федерации)</w:t>
      </w:r>
      <w:r w:rsidRPr="006E5640">
        <w:rPr>
          <w:rFonts w:cs="Times New Roman"/>
          <w:i/>
          <w:sz w:val="24"/>
          <w:szCs w:val="24"/>
        </w:rPr>
        <w:t xml:space="preserve"> (</w:t>
      </w:r>
      <w:r w:rsidR="0033472B" w:rsidRPr="006E5640">
        <w:rPr>
          <w:rFonts w:cs="Times New Roman"/>
          <w:i/>
          <w:sz w:val="24"/>
          <w:szCs w:val="24"/>
        </w:rPr>
        <w:t>в случае если управляющая организация является исполнителем коммунальных услуг)</w:t>
      </w:r>
      <w:r w:rsidR="0033472B" w:rsidRPr="006E5640">
        <w:rPr>
          <w:rFonts w:cs="Times New Roman"/>
          <w:sz w:val="24"/>
          <w:szCs w:val="24"/>
        </w:rPr>
        <w:t>.</w:t>
      </w:r>
    </w:p>
    <w:p w:rsidR="00537987" w:rsidRDefault="00537987" w:rsidP="00434169">
      <w:pPr>
        <w:spacing w:after="0"/>
        <w:ind w:firstLine="709"/>
        <w:jc w:val="both"/>
        <w:rPr>
          <w:rFonts w:cs="Times New Roman"/>
          <w:sz w:val="24"/>
          <w:szCs w:val="24"/>
        </w:rPr>
      </w:pPr>
      <w:r w:rsidRPr="00537987">
        <w:rPr>
          <w:rFonts w:cs="Times New Roman"/>
          <w:sz w:val="24"/>
          <w:szCs w:val="24"/>
        </w:rPr>
        <w:lastRenderedPageBreak/>
        <w:t>6.</w:t>
      </w:r>
      <w:r>
        <w:rPr>
          <w:rFonts w:cs="Times New Roman"/>
          <w:sz w:val="24"/>
          <w:szCs w:val="24"/>
        </w:rPr>
        <w:t>7.</w:t>
      </w:r>
      <w:r w:rsidRPr="00537987">
        <w:rPr>
          <w:rFonts w:cs="Times New Roman"/>
          <w:i/>
          <w:sz w:val="24"/>
          <w:szCs w:val="24"/>
        </w:rPr>
        <w:t>Стоимость услуг, связанных с формированием фонда капитального ремонта, организацией, проведением капитального ремонта, контролем и приемкой услуг и работ по капитальному ремонту</w:t>
      </w:r>
      <w:r>
        <w:rPr>
          <w:rFonts w:cs="Times New Roman"/>
          <w:sz w:val="24"/>
          <w:szCs w:val="24"/>
        </w:rPr>
        <w:t xml:space="preserve">, </w:t>
      </w:r>
      <w:r w:rsidRPr="00537987">
        <w:rPr>
          <w:rFonts w:cs="Times New Roman"/>
          <w:i/>
          <w:sz w:val="24"/>
          <w:szCs w:val="24"/>
        </w:rPr>
        <w:t>в расчете на 1 кв. м площади жилых и нежилых помещений в Многоквартирном доме на момент заключения настоящего Договора составляет _________ (_________________) рублей в месяц.</w:t>
      </w:r>
    </w:p>
    <w:p w:rsidR="009D44DC" w:rsidRDefault="006E5640" w:rsidP="00434169">
      <w:pPr>
        <w:spacing w:after="0"/>
        <w:ind w:firstLine="709"/>
        <w:jc w:val="both"/>
        <w:rPr>
          <w:rFonts w:cs="Times New Roman"/>
          <w:sz w:val="24"/>
          <w:szCs w:val="24"/>
        </w:rPr>
      </w:pPr>
      <w:r>
        <w:rPr>
          <w:rFonts w:cs="Times New Roman"/>
          <w:sz w:val="24"/>
          <w:szCs w:val="24"/>
        </w:rPr>
        <w:t>6.</w:t>
      </w:r>
      <w:r w:rsidR="006F22DF">
        <w:rPr>
          <w:rFonts w:cs="Times New Roman"/>
          <w:sz w:val="24"/>
          <w:szCs w:val="24"/>
        </w:rPr>
        <w:t>8</w:t>
      </w:r>
      <w:r>
        <w:rPr>
          <w:rFonts w:cs="Times New Roman"/>
          <w:sz w:val="24"/>
          <w:szCs w:val="24"/>
        </w:rPr>
        <w:t xml:space="preserve">. Размер платы за </w:t>
      </w:r>
      <w:r w:rsidRPr="0033472B">
        <w:rPr>
          <w:rFonts w:cs="Times New Roman"/>
          <w:sz w:val="24"/>
          <w:szCs w:val="24"/>
        </w:rPr>
        <w:t>коммунальны</w:t>
      </w:r>
      <w:r>
        <w:rPr>
          <w:rFonts w:cs="Times New Roman"/>
          <w:sz w:val="24"/>
          <w:szCs w:val="24"/>
        </w:rPr>
        <w:t>е</w:t>
      </w:r>
      <w:r w:rsidRPr="0033472B">
        <w:rPr>
          <w:rFonts w:cs="Times New Roman"/>
          <w:sz w:val="24"/>
          <w:szCs w:val="24"/>
        </w:rPr>
        <w:t xml:space="preserve"> ресурс</w:t>
      </w:r>
      <w:r>
        <w:rPr>
          <w:rFonts w:cs="Times New Roman"/>
          <w:sz w:val="24"/>
          <w:szCs w:val="24"/>
        </w:rPr>
        <w:t>ы</w:t>
      </w:r>
      <w:r w:rsidRPr="0033472B">
        <w:rPr>
          <w:rFonts w:cs="Times New Roman"/>
          <w:sz w:val="24"/>
          <w:szCs w:val="24"/>
        </w:rPr>
        <w:t>, потребляемы</w:t>
      </w:r>
      <w:r>
        <w:rPr>
          <w:rFonts w:cs="Times New Roman"/>
          <w:sz w:val="24"/>
          <w:szCs w:val="24"/>
        </w:rPr>
        <w:t>е</w:t>
      </w:r>
      <w:r w:rsidRPr="0033472B">
        <w:rPr>
          <w:rFonts w:cs="Times New Roman"/>
          <w:sz w:val="24"/>
          <w:szCs w:val="24"/>
        </w:rPr>
        <w:t xml:space="preserve"> при использовании и содержании </w:t>
      </w:r>
      <w:r w:rsidR="009F6A11" w:rsidRPr="0033472B">
        <w:rPr>
          <w:rFonts w:cs="Times New Roman"/>
          <w:sz w:val="24"/>
          <w:szCs w:val="24"/>
        </w:rPr>
        <w:t xml:space="preserve">Общего </w:t>
      </w:r>
      <w:r w:rsidRPr="0033472B">
        <w:rPr>
          <w:rFonts w:cs="Times New Roman"/>
          <w:sz w:val="24"/>
          <w:szCs w:val="24"/>
        </w:rPr>
        <w:t>имущества в Многоквартирном доме</w:t>
      </w:r>
      <w:r>
        <w:rPr>
          <w:rFonts w:cs="Times New Roman"/>
          <w:sz w:val="24"/>
          <w:szCs w:val="24"/>
        </w:rPr>
        <w:t>, размер платы за коммунальные услуги изменя</w:t>
      </w:r>
      <w:r w:rsidR="00175A38">
        <w:rPr>
          <w:rFonts w:cs="Times New Roman"/>
          <w:sz w:val="24"/>
          <w:szCs w:val="24"/>
        </w:rPr>
        <w:t>ю</w:t>
      </w:r>
      <w:r>
        <w:rPr>
          <w:rFonts w:cs="Times New Roman"/>
          <w:sz w:val="24"/>
          <w:szCs w:val="24"/>
        </w:rPr>
        <w:t>тся при изменении тарифов на коммунальные услуги (ресурсы).</w:t>
      </w:r>
    </w:p>
    <w:p w:rsidR="00613D6F" w:rsidRDefault="00175A38" w:rsidP="00434169">
      <w:pPr>
        <w:spacing w:after="0"/>
        <w:ind w:firstLine="709"/>
        <w:jc w:val="both"/>
        <w:rPr>
          <w:rFonts w:cs="Times New Roman"/>
          <w:sz w:val="24"/>
          <w:szCs w:val="24"/>
        </w:rPr>
      </w:pPr>
      <w:r>
        <w:rPr>
          <w:rFonts w:cs="Times New Roman"/>
          <w:sz w:val="24"/>
          <w:szCs w:val="24"/>
        </w:rPr>
        <w:t>6.</w:t>
      </w:r>
      <w:r w:rsidR="006F22DF">
        <w:rPr>
          <w:rFonts w:cs="Times New Roman"/>
          <w:sz w:val="24"/>
          <w:szCs w:val="24"/>
        </w:rPr>
        <w:t>9</w:t>
      </w:r>
      <w:r>
        <w:rPr>
          <w:rFonts w:cs="Times New Roman"/>
          <w:sz w:val="24"/>
          <w:szCs w:val="24"/>
        </w:rPr>
        <w:t xml:space="preserve">. </w:t>
      </w:r>
      <w:r w:rsidR="009774D5" w:rsidRPr="00C10390">
        <w:rPr>
          <w:rFonts w:cs="Times New Roman"/>
          <w:sz w:val="24"/>
          <w:szCs w:val="24"/>
        </w:rPr>
        <w:t>Уведомление об изменени</w:t>
      </w:r>
      <w:r w:rsidR="00613D6F">
        <w:rPr>
          <w:rFonts w:cs="Times New Roman"/>
          <w:sz w:val="24"/>
          <w:szCs w:val="24"/>
        </w:rPr>
        <w:t>и</w:t>
      </w:r>
      <w:r w:rsidR="009774D5" w:rsidRPr="00C10390">
        <w:rPr>
          <w:rFonts w:cs="Times New Roman"/>
          <w:sz w:val="24"/>
          <w:szCs w:val="24"/>
        </w:rPr>
        <w:t xml:space="preserve"> размера платы за управление, содержание и </w:t>
      </w:r>
      <w:r w:rsidR="000D1DCF" w:rsidRPr="00C10390">
        <w:rPr>
          <w:rFonts w:cs="Times New Roman"/>
          <w:sz w:val="24"/>
          <w:szCs w:val="24"/>
        </w:rPr>
        <w:t xml:space="preserve">текущий </w:t>
      </w:r>
      <w:r w:rsidR="009774D5" w:rsidRPr="00C10390">
        <w:rPr>
          <w:rFonts w:cs="Times New Roman"/>
          <w:sz w:val="24"/>
          <w:szCs w:val="24"/>
        </w:rPr>
        <w:t xml:space="preserve">ремонт </w:t>
      </w:r>
      <w:r w:rsidR="009F6A11" w:rsidRPr="00C10390">
        <w:rPr>
          <w:rFonts w:cs="Times New Roman"/>
          <w:sz w:val="24"/>
          <w:szCs w:val="24"/>
        </w:rPr>
        <w:t xml:space="preserve">Общего </w:t>
      </w:r>
      <w:r w:rsidR="009774D5" w:rsidRPr="00C10390">
        <w:rPr>
          <w:rFonts w:cs="Times New Roman"/>
          <w:sz w:val="24"/>
          <w:szCs w:val="24"/>
        </w:rPr>
        <w:t xml:space="preserve">имущества </w:t>
      </w:r>
      <w:r w:rsidR="00613D6F">
        <w:rPr>
          <w:rFonts w:cs="Times New Roman"/>
          <w:sz w:val="24"/>
          <w:szCs w:val="24"/>
        </w:rPr>
        <w:t xml:space="preserve">в Многоквартирном доме, размера платы за </w:t>
      </w:r>
      <w:r w:rsidR="00613D6F" w:rsidRPr="0033472B">
        <w:rPr>
          <w:rFonts w:cs="Times New Roman"/>
          <w:sz w:val="24"/>
          <w:szCs w:val="24"/>
        </w:rPr>
        <w:t>коммунальны</w:t>
      </w:r>
      <w:r w:rsidR="00613D6F">
        <w:rPr>
          <w:rFonts w:cs="Times New Roman"/>
          <w:sz w:val="24"/>
          <w:szCs w:val="24"/>
        </w:rPr>
        <w:t>е</w:t>
      </w:r>
      <w:r w:rsidR="00613D6F" w:rsidRPr="0033472B">
        <w:rPr>
          <w:rFonts w:cs="Times New Roman"/>
          <w:sz w:val="24"/>
          <w:szCs w:val="24"/>
        </w:rPr>
        <w:t xml:space="preserve"> ресурс</w:t>
      </w:r>
      <w:r w:rsidR="00613D6F">
        <w:rPr>
          <w:rFonts w:cs="Times New Roman"/>
          <w:sz w:val="24"/>
          <w:szCs w:val="24"/>
        </w:rPr>
        <w:t>ы</w:t>
      </w:r>
      <w:r w:rsidR="00613D6F" w:rsidRPr="0033472B">
        <w:rPr>
          <w:rFonts w:cs="Times New Roman"/>
          <w:sz w:val="24"/>
          <w:szCs w:val="24"/>
        </w:rPr>
        <w:t>, потребляемы</w:t>
      </w:r>
      <w:r w:rsidR="00613D6F">
        <w:rPr>
          <w:rFonts w:cs="Times New Roman"/>
          <w:sz w:val="24"/>
          <w:szCs w:val="24"/>
        </w:rPr>
        <w:t>е</w:t>
      </w:r>
      <w:r w:rsidR="00613D6F" w:rsidRPr="0033472B">
        <w:rPr>
          <w:rFonts w:cs="Times New Roman"/>
          <w:sz w:val="24"/>
          <w:szCs w:val="24"/>
        </w:rPr>
        <w:t xml:space="preserve"> при использовании и содержании </w:t>
      </w:r>
      <w:r w:rsidR="009F6A11" w:rsidRPr="0033472B">
        <w:rPr>
          <w:rFonts w:cs="Times New Roman"/>
          <w:sz w:val="24"/>
          <w:szCs w:val="24"/>
        </w:rPr>
        <w:t xml:space="preserve">Общего </w:t>
      </w:r>
      <w:r w:rsidR="00613D6F" w:rsidRPr="0033472B">
        <w:rPr>
          <w:rFonts w:cs="Times New Roman"/>
          <w:sz w:val="24"/>
          <w:szCs w:val="24"/>
        </w:rPr>
        <w:t>имущества в Многоквартирном доме</w:t>
      </w:r>
      <w:r w:rsidR="00613D6F">
        <w:rPr>
          <w:rFonts w:cs="Times New Roman"/>
          <w:sz w:val="24"/>
          <w:szCs w:val="24"/>
        </w:rPr>
        <w:t>, размера платы</w:t>
      </w:r>
      <w:r w:rsidR="009774D5" w:rsidRPr="00C10390">
        <w:rPr>
          <w:rFonts w:cs="Times New Roman"/>
          <w:sz w:val="24"/>
          <w:szCs w:val="24"/>
        </w:rPr>
        <w:t xml:space="preserve"> за коммунальные услуги</w:t>
      </w:r>
      <w:r w:rsidR="006F22DF">
        <w:rPr>
          <w:rFonts w:cs="Times New Roman"/>
          <w:sz w:val="24"/>
          <w:szCs w:val="24"/>
        </w:rPr>
        <w:t xml:space="preserve">, </w:t>
      </w:r>
      <w:r w:rsidR="006F22DF" w:rsidRPr="006F22DF">
        <w:rPr>
          <w:rFonts w:cs="Times New Roman"/>
          <w:i/>
          <w:sz w:val="24"/>
          <w:szCs w:val="24"/>
        </w:rPr>
        <w:t>платы за услуги, связанные с формированием фонда капитального ремонта и проведением капитального ремонта</w:t>
      </w:r>
      <w:r w:rsidR="006F22DF">
        <w:rPr>
          <w:rFonts w:cs="Times New Roman"/>
          <w:sz w:val="24"/>
          <w:szCs w:val="24"/>
        </w:rPr>
        <w:t>,</w:t>
      </w:r>
      <w:r w:rsidR="00194BAA" w:rsidRPr="00194BAA">
        <w:rPr>
          <w:rFonts w:cs="Times New Roman"/>
          <w:sz w:val="24"/>
          <w:szCs w:val="24"/>
        </w:rPr>
        <w:t xml:space="preserve"> </w:t>
      </w:r>
      <w:r w:rsidR="00613D6F">
        <w:rPr>
          <w:rFonts w:cs="Times New Roman"/>
          <w:sz w:val="24"/>
          <w:szCs w:val="24"/>
        </w:rPr>
        <w:t xml:space="preserve">осуществляется Управляющей организацией </w:t>
      </w:r>
      <w:r w:rsidR="009774D5" w:rsidRPr="00C10390">
        <w:rPr>
          <w:rFonts w:cs="Times New Roman"/>
          <w:sz w:val="24"/>
          <w:szCs w:val="24"/>
        </w:rPr>
        <w:t>путем</w:t>
      </w:r>
    </w:p>
    <w:p w:rsidR="00613D6F" w:rsidRPr="00720D88" w:rsidRDefault="00613D6F" w:rsidP="002E3143">
      <w:pPr>
        <w:spacing w:after="0"/>
        <w:jc w:val="both"/>
        <w:rPr>
          <w:rFonts w:cs="Times New Roman"/>
          <w:i/>
          <w:sz w:val="24"/>
          <w:szCs w:val="24"/>
          <w:u w:val="single"/>
        </w:rPr>
      </w:pPr>
      <w:r w:rsidRPr="00720D88">
        <w:rPr>
          <w:rFonts w:cs="Times New Roman"/>
          <w:i/>
          <w:sz w:val="24"/>
          <w:szCs w:val="24"/>
          <w:u w:val="single"/>
        </w:rPr>
        <w:t>Варианты:</w:t>
      </w:r>
    </w:p>
    <w:p w:rsidR="00613D6F" w:rsidRDefault="00613D6F" w:rsidP="002E3143">
      <w:pPr>
        <w:spacing w:after="0"/>
        <w:jc w:val="both"/>
        <w:rPr>
          <w:rFonts w:cs="Times New Roman"/>
          <w:i/>
          <w:sz w:val="24"/>
          <w:szCs w:val="24"/>
        </w:rPr>
      </w:pPr>
      <w:r w:rsidRPr="00613D6F">
        <w:rPr>
          <w:rFonts w:cs="Times New Roman"/>
          <w:i/>
          <w:sz w:val="24"/>
          <w:szCs w:val="24"/>
        </w:rPr>
        <w:t>а) размещения сообщения в помещениях Многоквартирного дома, доступных для всех Собственников</w:t>
      </w:r>
      <w:r>
        <w:rPr>
          <w:rFonts w:cs="Times New Roman"/>
          <w:i/>
          <w:sz w:val="24"/>
          <w:szCs w:val="24"/>
        </w:rPr>
        <w:t>, в течение 10 календарных дней с даты возникновения обстоятельств, приведших к указанным изменениям</w:t>
      </w:r>
      <w:r w:rsidR="002A0FD2">
        <w:rPr>
          <w:rFonts w:cs="Times New Roman"/>
          <w:i/>
          <w:sz w:val="24"/>
          <w:szCs w:val="24"/>
        </w:rPr>
        <w:t>, с указанием основания для изменения размера платы в соответствии с условиями настоящего Договора</w:t>
      </w:r>
      <w:r w:rsidRPr="00613D6F">
        <w:rPr>
          <w:rFonts w:cs="Times New Roman"/>
          <w:i/>
          <w:sz w:val="24"/>
          <w:szCs w:val="24"/>
        </w:rPr>
        <w:t>;</w:t>
      </w:r>
    </w:p>
    <w:p w:rsidR="009032B0" w:rsidRPr="002A0FD2" w:rsidRDefault="00613D6F" w:rsidP="002E3143">
      <w:pPr>
        <w:spacing w:after="0"/>
        <w:jc w:val="both"/>
        <w:rPr>
          <w:rFonts w:cs="Times New Roman"/>
          <w:i/>
          <w:sz w:val="24"/>
          <w:szCs w:val="24"/>
        </w:rPr>
      </w:pPr>
      <w:r>
        <w:rPr>
          <w:rFonts w:cs="Times New Roman"/>
          <w:i/>
          <w:sz w:val="24"/>
          <w:szCs w:val="24"/>
        </w:rPr>
        <w:t xml:space="preserve">б) </w:t>
      </w:r>
      <w:r w:rsidR="002A0FD2">
        <w:rPr>
          <w:rFonts w:cs="Times New Roman"/>
          <w:i/>
          <w:sz w:val="24"/>
          <w:szCs w:val="24"/>
        </w:rPr>
        <w:t>информирования</w:t>
      </w:r>
      <w:r w:rsidR="00194BAA" w:rsidRPr="00194BAA">
        <w:rPr>
          <w:rFonts w:cs="Times New Roman"/>
          <w:i/>
          <w:sz w:val="24"/>
          <w:szCs w:val="24"/>
        </w:rPr>
        <w:t xml:space="preserve"> </w:t>
      </w:r>
      <w:r w:rsidR="002A0FD2">
        <w:rPr>
          <w:rFonts w:cs="Times New Roman"/>
          <w:i/>
          <w:sz w:val="24"/>
          <w:szCs w:val="24"/>
        </w:rPr>
        <w:t>об изменения размера</w:t>
      </w:r>
      <w:r w:rsidR="009774D5" w:rsidRPr="002A0FD2">
        <w:rPr>
          <w:rFonts w:cs="Times New Roman"/>
          <w:i/>
          <w:sz w:val="24"/>
          <w:szCs w:val="24"/>
        </w:rPr>
        <w:t xml:space="preserve"> платы </w:t>
      </w:r>
      <w:r w:rsidR="002A0FD2">
        <w:rPr>
          <w:rFonts w:cs="Times New Roman"/>
          <w:i/>
          <w:sz w:val="24"/>
          <w:szCs w:val="24"/>
        </w:rPr>
        <w:t>с указанием основания для такого изменения в соответствии с условиями настоящего Договора</w:t>
      </w:r>
      <w:r w:rsidR="00194BAA" w:rsidRPr="00194BAA">
        <w:rPr>
          <w:rFonts w:cs="Times New Roman"/>
          <w:i/>
          <w:sz w:val="24"/>
          <w:szCs w:val="24"/>
        </w:rPr>
        <w:t xml:space="preserve"> </w:t>
      </w:r>
      <w:r w:rsidR="009774D5" w:rsidRPr="002A0FD2">
        <w:rPr>
          <w:rFonts w:cs="Times New Roman"/>
          <w:i/>
          <w:sz w:val="24"/>
          <w:szCs w:val="24"/>
        </w:rPr>
        <w:t xml:space="preserve">в платежных документах, </w:t>
      </w:r>
      <w:r w:rsidR="002A0FD2" w:rsidRPr="002A0FD2">
        <w:rPr>
          <w:rFonts w:cs="Times New Roman"/>
          <w:i/>
          <w:sz w:val="24"/>
          <w:szCs w:val="24"/>
        </w:rPr>
        <w:t>направляемых Собственникам для оплаты услуг и работ за первый месяц применения нового размера платы</w:t>
      </w:r>
      <w:r w:rsidR="002A0FD2">
        <w:rPr>
          <w:rFonts w:cs="Times New Roman"/>
          <w:i/>
          <w:sz w:val="24"/>
          <w:szCs w:val="24"/>
        </w:rPr>
        <w:t xml:space="preserve"> (или за месяц, предшествующий применению нового размера платы)</w:t>
      </w:r>
      <w:r w:rsidR="000F7543" w:rsidRPr="002A0FD2">
        <w:rPr>
          <w:rFonts w:cs="Times New Roman"/>
          <w:i/>
          <w:sz w:val="24"/>
          <w:szCs w:val="24"/>
        </w:rPr>
        <w:t>.</w:t>
      </w:r>
    </w:p>
    <w:p w:rsidR="009774D5" w:rsidRPr="00C10390" w:rsidRDefault="009774D5" w:rsidP="00434169">
      <w:pPr>
        <w:spacing w:after="0"/>
        <w:ind w:firstLine="709"/>
        <w:jc w:val="both"/>
        <w:rPr>
          <w:rFonts w:cs="Times New Roman"/>
          <w:sz w:val="24"/>
          <w:szCs w:val="24"/>
        </w:rPr>
      </w:pPr>
      <w:r w:rsidRPr="00C10390">
        <w:rPr>
          <w:rFonts w:cs="Times New Roman"/>
          <w:sz w:val="24"/>
          <w:szCs w:val="24"/>
        </w:rPr>
        <w:t>6.</w:t>
      </w:r>
      <w:r w:rsidR="004429D1">
        <w:rPr>
          <w:rFonts w:cs="Times New Roman"/>
          <w:sz w:val="24"/>
          <w:szCs w:val="24"/>
        </w:rPr>
        <w:t>9</w:t>
      </w:r>
      <w:r w:rsidRPr="00C10390">
        <w:rPr>
          <w:rFonts w:cs="Times New Roman"/>
          <w:sz w:val="24"/>
          <w:szCs w:val="24"/>
        </w:rPr>
        <w:t xml:space="preserve">. Порядок внесения </w:t>
      </w:r>
      <w:r w:rsidR="000929D4">
        <w:rPr>
          <w:rFonts w:cs="Times New Roman"/>
          <w:sz w:val="24"/>
          <w:szCs w:val="24"/>
        </w:rPr>
        <w:t>Собственниками помещений</w:t>
      </w:r>
      <w:r w:rsidR="00194BAA" w:rsidRPr="00194BAA">
        <w:rPr>
          <w:rFonts w:cs="Times New Roman"/>
          <w:sz w:val="24"/>
          <w:szCs w:val="24"/>
        </w:rPr>
        <w:t xml:space="preserve"> </w:t>
      </w:r>
      <w:r w:rsidRPr="00C10390">
        <w:rPr>
          <w:rFonts w:cs="Times New Roman"/>
          <w:sz w:val="24"/>
          <w:szCs w:val="24"/>
        </w:rPr>
        <w:t>платы</w:t>
      </w:r>
      <w:r w:rsidR="004429D1">
        <w:rPr>
          <w:rFonts w:cs="Times New Roman"/>
          <w:sz w:val="24"/>
          <w:szCs w:val="24"/>
        </w:rPr>
        <w:t xml:space="preserve"> по </w:t>
      </w:r>
      <w:r w:rsidR="009F6A11">
        <w:rPr>
          <w:rFonts w:cs="Times New Roman"/>
          <w:sz w:val="24"/>
          <w:szCs w:val="24"/>
        </w:rPr>
        <w:t xml:space="preserve">настоящему </w:t>
      </w:r>
      <w:r w:rsidR="004429D1">
        <w:rPr>
          <w:rFonts w:cs="Times New Roman"/>
          <w:sz w:val="24"/>
          <w:szCs w:val="24"/>
        </w:rPr>
        <w:t>Договору</w:t>
      </w:r>
      <w:r w:rsidR="000929D4">
        <w:rPr>
          <w:rFonts w:cs="Times New Roman"/>
          <w:sz w:val="24"/>
          <w:szCs w:val="24"/>
        </w:rPr>
        <w:t>:</w:t>
      </w:r>
    </w:p>
    <w:p w:rsidR="009774D5" w:rsidRPr="00C10390" w:rsidRDefault="000929D4" w:rsidP="00434169">
      <w:pPr>
        <w:spacing w:after="0"/>
        <w:ind w:firstLine="709"/>
        <w:jc w:val="both"/>
        <w:rPr>
          <w:rFonts w:cs="Times New Roman"/>
          <w:sz w:val="24"/>
          <w:szCs w:val="24"/>
        </w:rPr>
      </w:pPr>
      <w:r>
        <w:rPr>
          <w:rFonts w:cs="Times New Roman"/>
          <w:sz w:val="24"/>
          <w:szCs w:val="24"/>
        </w:rPr>
        <w:t xml:space="preserve">6.9.1. </w:t>
      </w:r>
      <w:r w:rsidR="00A47955" w:rsidRPr="00C10390">
        <w:rPr>
          <w:rFonts w:cs="Times New Roman"/>
          <w:sz w:val="24"/>
          <w:szCs w:val="24"/>
        </w:rPr>
        <w:t>Плат</w:t>
      </w:r>
      <w:r>
        <w:rPr>
          <w:rFonts w:cs="Times New Roman"/>
          <w:sz w:val="24"/>
          <w:szCs w:val="24"/>
        </w:rPr>
        <w:t xml:space="preserve">а за услуги и работы по настоящему Договору вносится каждым Собственником </w:t>
      </w:r>
      <w:r w:rsidR="00A47955" w:rsidRPr="00C10390">
        <w:rPr>
          <w:rFonts w:cs="Times New Roman"/>
          <w:sz w:val="24"/>
          <w:szCs w:val="24"/>
        </w:rPr>
        <w:t xml:space="preserve">ежемесячно не позднее </w:t>
      </w:r>
      <w:r w:rsidR="001B2D46" w:rsidRPr="00C10390">
        <w:rPr>
          <w:rFonts w:cs="Times New Roman"/>
          <w:sz w:val="24"/>
          <w:szCs w:val="24"/>
        </w:rPr>
        <w:t xml:space="preserve">10 </w:t>
      </w:r>
      <w:r w:rsidR="00A47955" w:rsidRPr="00C10390">
        <w:rPr>
          <w:rFonts w:cs="Times New Roman"/>
          <w:sz w:val="24"/>
          <w:szCs w:val="24"/>
        </w:rPr>
        <w:t xml:space="preserve">числа календарного месяца, следующего за </w:t>
      </w:r>
      <w:r w:rsidRPr="000929D4">
        <w:rPr>
          <w:rFonts w:cs="Times New Roman"/>
          <w:sz w:val="24"/>
          <w:szCs w:val="24"/>
        </w:rPr>
        <w:t>истекшим месяцем</w:t>
      </w:r>
      <w:r>
        <w:rPr>
          <w:rFonts w:cs="Times New Roman"/>
          <w:sz w:val="24"/>
          <w:szCs w:val="24"/>
        </w:rPr>
        <w:t xml:space="preserve"> (</w:t>
      </w:r>
      <w:r w:rsidRPr="000929D4">
        <w:rPr>
          <w:rFonts w:cs="Times New Roman"/>
          <w:i/>
          <w:sz w:val="24"/>
          <w:szCs w:val="24"/>
        </w:rPr>
        <w:t xml:space="preserve">или </w:t>
      </w:r>
      <w:r w:rsidR="00A45C97">
        <w:rPr>
          <w:rFonts w:cs="Times New Roman"/>
          <w:i/>
          <w:sz w:val="24"/>
          <w:szCs w:val="24"/>
        </w:rPr>
        <w:t xml:space="preserve">в срок </w:t>
      </w:r>
      <w:r w:rsidRPr="000929D4">
        <w:rPr>
          <w:rFonts w:cs="Times New Roman"/>
          <w:i/>
          <w:sz w:val="24"/>
          <w:szCs w:val="24"/>
        </w:rPr>
        <w:t>______________</w:t>
      </w:r>
      <w:r>
        <w:rPr>
          <w:rFonts w:cs="Times New Roman"/>
          <w:sz w:val="24"/>
          <w:szCs w:val="24"/>
        </w:rPr>
        <w:t>).</w:t>
      </w:r>
    </w:p>
    <w:p w:rsidR="00FB6EBB" w:rsidRDefault="00901C56" w:rsidP="00434169">
      <w:pPr>
        <w:spacing w:after="0"/>
        <w:ind w:firstLine="709"/>
        <w:jc w:val="both"/>
        <w:rPr>
          <w:rFonts w:cs="Times New Roman"/>
          <w:sz w:val="24"/>
          <w:szCs w:val="24"/>
        </w:rPr>
      </w:pPr>
      <w:r>
        <w:rPr>
          <w:rFonts w:cs="Times New Roman"/>
          <w:sz w:val="24"/>
          <w:szCs w:val="24"/>
        </w:rPr>
        <w:t>6.9.2. Плата за услуги и работы по настоящему Договору вносится Собственником на основании</w:t>
      </w:r>
    </w:p>
    <w:p w:rsidR="00901C56" w:rsidRPr="00720D88" w:rsidRDefault="00901C56" w:rsidP="002E3143">
      <w:pPr>
        <w:tabs>
          <w:tab w:val="left" w:pos="709"/>
        </w:tabs>
        <w:spacing w:after="0"/>
        <w:jc w:val="both"/>
        <w:rPr>
          <w:rFonts w:cs="Times New Roman"/>
          <w:i/>
          <w:sz w:val="24"/>
          <w:szCs w:val="24"/>
          <w:u w:val="single"/>
        </w:rPr>
      </w:pPr>
      <w:r w:rsidRPr="00720D88">
        <w:rPr>
          <w:rFonts w:cs="Times New Roman"/>
          <w:i/>
          <w:sz w:val="24"/>
          <w:szCs w:val="24"/>
          <w:u w:val="single"/>
        </w:rPr>
        <w:t>Варианты:</w:t>
      </w:r>
    </w:p>
    <w:p w:rsidR="000929D4" w:rsidRPr="00901C56" w:rsidRDefault="00901C56" w:rsidP="002E3143">
      <w:pPr>
        <w:tabs>
          <w:tab w:val="left" w:pos="709"/>
        </w:tabs>
        <w:spacing w:after="0"/>
        <w:jc w:val="both"/>
        <w:rPr>
          <w:rFonts w:eastAsia="Calibri" w:cs="Times New Roman"/>
          <w:i/>
          <w:sz w:val="24"/>
          <w:szCs w:val="24"/>
        </w:rPr>
      </w:pPr>
      <w:r w:rsidRPr="00901C56">
        <w:rPr>
          <w:rFonts w:eastAsia="Calibri" w:cs="Times New Roman"/>
          <w:i/>
          <w:sz w:val="24"/>
          <w:szCs w:val="24"/>
        </w:rPr>
        <w:t xml:space="preserve">а) </w:t>
      </w:r>
      <w:r w:rsidRPr="00901C56">
        <w:rPr>
          <w:rFonts w:cs="Times New Roman"/>
          <w:i/>
          <w:sz w:val="24"/>
          <w:szCs w:val="24"/>
        </w:rPr>
        <w:t>платежных документов</w:t>
      </w:r>
      <w:r w:rsidRPr="00901C56">
        <w:rPr>
          <w:rFonts w:eastAsia="Calibri" w:cs="Times New Roman"/>
          <w:i/>
          <w:sz w:val="24"/>
          <w:szCs w:val="24"/>
        </w:rPr>
        <w:t xml:space="preserve"> в письменной форме</w:t>
      </w:r>
      <w:r w:rsidRPr="00901C56">
        <w:rPr>
          <w:rFonts w:cs="Times New Roman"/>
          <w:i/>
          <w:sz w:val="24"/>
          <w:szCs w:val="24"/>
        </w:rPr>
        <w:t>, направленных</w:t>
      </w:r>
      <w:r w:rsidRPr="00901C56">
        <w:rPr>
          <w:rFonts w:eastAsia="Calibri" w:cs="Times New Roman"/>
          <w:i/>
          <w:sz w:val="24"/>
          <w:szCs w:val="24"/>
        </w:rPr>
        <w:t xml:space="preserve"> по адресу помещения Собственника;</w:t>
      </w:r>
    </w:p>
    <w:p w:rsidR="00901C56" w:rsidRPr="00901C56" w:rsidRDefault="00901C56" w:rsidP="002E3143">
      <w:pPr>
        <w:tabs>
          <w:tab w:val="left" w:pos="709"/>
        </w:tabs>
        <w:spacing w:after="0"/>
        <w:jc w:val="both"/>
        <w:rPr>
          <w:rFonts w:eastAsia="Calibri" w:cs="Times New Roman"/>
          <w:i/>
          <w:sz w:val="24"/>
          <w:szCs w:val="24"/>
        </w:rPr>
      </w:pPr>
      <w:r>
        <w:rPr>
          <w:rFonts w:eastAsia="Calibri" w:cs="Times New Roman"/>
          <w:sz w:val="24"/>
          <w:szCs w:val="24"/>
        </w:rPr>
        <w:t xml:space="preserve">б) </w:t>
      </w:r>
      <w:r w:rsidRPr="00901C56">
        <w:rPr>
          <w:rFonts w:cs="Times New Roman"/>
          <w:i/>
          <w:sz w:val="24"/>
          <w:szCs w:val="24"/>
        </w:rPr>
        <w:t>платежных документов</w:t>
      </w:r>
      <w:r w:rsidRPr="00901C56">
        <w:rPr>
          <w:rFonts w:eastAsia="Calibri" w:cs="Times New Roman"/>
          <w:i/>
          <w:sz w:val="24"/>
          <w:szCs w:val="24"/>
        </w:rPr>
        <w:t xml:space="preserve"> в электронной форме, размещенных в Государственной информационной системе жилищно-коммунального хозяйства (далее –</w:t>
      </w:r>
      <w:r w:rsidR="00A45C97">
        <w:rPr>
          <w:rFonts w:eastAsia="Calibri" w:cs="Times New Roman"/>
          <w:i/>
          <w:sz w:val="24"/>
          <w:szCs w:val="24"/>
        </w:rPr>
        <w:t xml:space="preserve"> ГИС ЖКХ);</w:t>
      </w:r>
    </w:p>
    <w:p w:rsidR="00F52E56" w:rsidRPr="00F52E56" w:rsidRDefault="00901C56" w:rsidP="002E3143">
      <w:pPr>
        <w:tabs>
          <w:tab w:val="left" w:pos="709"/>
        </w:tabs>
        <w:spacing w:after="0"/>
        <w:jc w:val="both"/>
        <w:rPr>
          <w:rFonts w:eastAsia="Calibri" w:cs="Times New Roman"/>
          <w:i/>
          <w:sz w:val="24"/>
          <w:szCs w:val="24"/>
        </w:rPr>
      </w:pPr>
      <w:r w:rsidRPr="00F52E56">
        <w:rPr>
          <w:rFonts w:eastAsia="Calibri" w:cs="Times New Roman"/>
          <w:i/>
          <w:sz w:val="24"/>
          <w:szCs w:val="24"/>
        </w:rPr>
        <w:t xml:space="preserve">в) информации о размере платы за жилое помещение и коммунальные услуги, задолженности по оплате жилых помещений и коммунальных услуг, размещенной в ГИС ЖКХ </w:t>
      </w:r>
    </w:p>
    <w:p w:rsidR="000929D4" w:rsidRDefault="00901C56" w:rsidP="002E3143">
      <w:pPr>
        <w:tabs>
          <w:tab w:val="left" w:pos="709"/>
        </w:tabs>
        <w:spacing w:after="0"/>
        <w:jc w:val="both"/>
        <w:rPr>
          <w:rFonts w:eastAsia="Calibri" w:cs="Times New Roman"/>
          <w:sz w:val="24"/>
          <w:szCs w:val="24"/>
        </w:rPr>
      </w:pPr>
      <w:r w:rsidRPr="00901C56">
        <w:rPr>
          <w:rFonts w:eastAsia="Calibri" w:cs="Times New Roman"/>
          <w:i/>
          <w:sz w:val="24"/>
          <w:szCs w:val="24"/>
        </w:rPr>
        <w:t>или в информационной системе:</w:t>
      </w:r>
      <w:r>
        <w:rPr>
          <w:rFonts w:eastAsia="Calibri" w:cs="Times New Roman"/>
          <w:sz w:val="24"/>
          <w:szCs w:val="24"/>
        </w:rPr>
        <w:t xml:space="preserve"> _</w:t>
      </w:r>
      <w:r w:rsidR="00DC113D">
        <w:rPr>
          <w:rFonts w:eastAsia="Calibri" w:cs="Times New Roman"/>
          <w:sz w:val="24"/>
          <w:szCs w:val="24"/>
        </w:rPr>
        <w:t>____________________________</w:t>
      </w:r>
      <w:r w:rsidR="00F52E56">
        <w:rPr>
          <w:rFonts w:eastAsia="Calibri" w:cs="Times New Roman"/>
          <w:sz w:val="24"/>
          <w:szCs w:val="24"/>
        </w:rPr>
        <w:t>;</w:t>
      </w:r>
    </w:p>
    <w:p w:rsidR="00A45C97" w:rsidRDefault="00F52E56" w:rsidP="002E3143">
      <w:pPr>
        <w:tabs>
          <w:tab w:val="left" w:pos="709"/>
        </w:tabs>
        <w:spacing w:after="0"/>
        <w:jc w:val="both"/>
        <w:rPr>
          <w:rFonts w:eastAsia="Calibri" w:cs="Times New Roman"/>
          <w:i/>
          <w:sz w:val="24"/>
          <w:szCs w:val="24"/>
        </w:rPr>
      </w:pPr>
      <w:r w:rsidRPr="00F52E56">
        <w:rPr>
          <w:rFonts w:eastAsia="Calibri" w:cs="Times New Roman"/>
          <w:i/>
          <w:sz w:val="24"/>
          <w:szCs w:val="24"/>
        </w:rPr>
        <w:t>или в личном кабинете Собственника на сайте Управляющей организации</w:t>
      </w:r>
      <w:r w:rsidR="00A45C97">
        <w:rPr>
          <w:rFonts w:eastAsia="Calibri" w:cs="Times New Roman"/>
          <w:i/>
          <w:sz w:val="24"/>
          <w:szCs w:val="24"/>
        </w:rPr>
        <w:t>;</w:t>
      </w:r>
    </w:p>
    <w:p w:rsidR="00F52E56" w:rsidRPr="00F52E56" w:rsidRDefault="00F52E56" w:rsidP="002E3143">
      <w:pPr>
        <w:tabs>
          <w:tab w:val="left" w:pos="709"/>
        </w:tabs>
        <w:spacing w:after="0"/>
        <w:jc w:val="both"/>
        <w:rPr>
          <w:rFonts w:eastAsia="Calibri" w:cs="Times New Roman"/>
          <w:i/>
          <w:sz w:val="24"/>
          <w:szCs w:val="24"/>
        </w:rPr>
      </w:pPr>
      <w:r>
        <w:rPr>
          <w:rFonts w:eastAsia="Calibri" w:cs="Times New Roman"/>
          <w:i/>
          <w:sz w:val="24"/>
          <w:szCs w:val="24"/>
        </w:rPr>
        <w:t xml:space="preserve">или </w:t>
      </w:r>
      <w:r w:rsidR="00A45C97" w:rsidRPr="00F52E56">
        <w:rPr>
          <w:rFonts w:eastAsia="Calibri" w:cs="Times New Roman"/>
          <w:i/>
          <w:sz w:val="24"/>
          <w:szCs w:val="24"/>
        </w:rPr>
        <w:t xml:space="preserve">в личном кабинете Собственника на сайте </w:t>
      </w:r>
      <w:r>
        <w:rPr>
          <w:rFonts w:eastAsia="Calibri" w:cs="Times New Roman"/>
          <w:i/>
          <w:sz w:val="24"/>
          <w:szCs w:val="24"/>
        </w:rPr>
        <w:t>Единого информационно-расчетного центра</w:t>
      </w:r>
      <w:r w:rsidR="00A45C97">
        <w:rPr>
          <w:rFonts w:eastAsia="Calibri" w:cs="Times New Roman"/>
          <w:i/>
          <w:sz w:val="24"/>
          <w:szCs w:val="24"/>
        </w:rPr>
        <w:t xml:space="preserve"> (далее – ЕИРЦ)</w:t>
      </w:r>
      <w:r w:rsidRPr="00F52E56">
        <w:rPr>
          <w:rFonts w:eastAsia="Calibri" w:cs="Times New Roman"/>
          <w:i/>
          <w:sz w:val="24"/>
          <w:szCs w:val="24"/>
        </w:rPr>
        <w:t>.</w:t>
      </w:r>
    </w:p>
    <w:p w:rsidR="00F52E56" w:rsidRDefault="00F52E56" w:rsidP="00434169">
      <w:pPr>
        <w:spacing w:after="0"/>
        <w:ind w:firstLine="709"/>
        <w:jc w:val="both"/>
        <w:rPr>
          <w:rFonts w:eastAsia="Calibri" w:cs="Times New Roman"/>
          <w:sz w:val="24"/>
          <w:szCs w:val="24"/>
        </w:rPr>
      </w:pPr>
      <w:r>
        <w:rPr>
          <w:rFonts w:eastAsia="Calibri" w:cs="Times New Roman"/>
          <w:sz w:val="24"/>
          <w:szCs w:val="24"/>
        </w:rPr>
        <w:lastRenderedPageBreak/>
        <w:t xml:space="preserve">6.9.3. </w:t>
      </w:r>
      <w:r>
        <w:rPr>
          <w:rFonts w:cs="Times New Roman"/>
          <w:sz w:val="24"/>
          <w:szCs w:val="24"/>
        </w:rPr>
        <w:t>Платежные документы в электронной форме могут направляться (</w:t>
      </w:r>
      <w:r w:rsidRPr="00F52E56">
        <w:rPr>
          <w:rFonts w:cs="Times New Roman"/>
          <w:i/>
          <w:sz w:val="24"/>
          <w:szCs w:val="24"/>
        </w:rPr>
        <w:t>или направляются</w:t>
      </w:r>
      <w:r>
        <w:rPr>
          <w:rFonts w:cs="Times New Roman"/>
          <w:sz w:val="24"/>
          <w:szCs w:val="24"/>
        </w:rPr>
        <w:t>) Собственнику по адресу электронной почты, предоставленному Собственником Управляющей организации.</w:t>
      </w:r>
    </w:p>
    <w:p w:rsidR="00180EFE" w:rsidRDefault="00A45C97" w:rsidP="00180EFE">
      <w:pPr>
        <w:spacing w:after="0"/>
        <w:ind w:firstLine="709"/>
        <w:jc w:val="both"/>
        <w:rPr>
          <w:rFonts w:cs="Times New Roman"/>
          <w:sz w:val="24"/>
          <w:szCs w:val="24"/>
        </w:rPr>
      </w:pPr>
      <w:r>
        <w:rPr>
          <w:rFonts w:eastAsia="Calibri" w:cs="Times New Roman"/>
          <w:sz w:val="24"/>
          <w:szCs w:val="24"/>
        </w:rPr>
        <w:t xml:space="preserve">6.9.4. </w:t>
      </w:r>
      <w:r w:rsidR="000929D4" w:rsidRPr="000929D4">
        <w:rPr>
          <w:rFonts w:eastAsia="Calibri" w:cs="Times New Roman"/>
          <w:sz w:val="24"/>
          <w:szCs w:val="24"/>
        </w:rPr>
        <w:t xml:space="preserve">Платежные документы представляются </w:t>
      </w:r>
      <w:r>
        <w:rPr>
          <w:rFonts w:eastAsia="Calibri" w:cs="Times New Roman"/>
          <w:sz w:val="24"/>
          <w:szCs w:val="24"/>
        </w:rPr>
        <w:t>С</w:t>
      </w:r>
      <w:r w:rsidR="000929D4" w:rsidRPr="000929D4">
        <w:rPr>
          <w:rFonts w:eastAsia="Calibri" w:cs="Times New Roman"/>
          <w:sz w:val="24"/>
          <w:szCs w:val="24"/>
        </w:rPr>
        <w:t>обственникам</w:t>
      </w:r>
      <w:r>
        <w:rPr>
          <w:rFonts w:eastAsia="Calibri" w:cs="Times New Roman"/>
          <w:sz w:val="24"/>
          <w:szCs w:val="24"/>
        </w:rPr>
        <w:t xml:space="preserve">, </w:t>
      </w:r>
      <w:r w:rsidRPr="00A45C97">
        <w:rPr>
          <w:rFonts w:eastAsia="Calibri" w:cs="Times New Roman"/>
          <w:i/>
          <w:sz w:val="24"/>
          <w:szCs w:val="24"/>
        </w:rPr>
        <w:t>информация о размере платы размещается в ГИС ЖКХ, информационной системе, в личных кабинетах Собственников</w:t>
      </w:r>
      <w:r w:rsidR="000929D4" w:rsidRPr="000929D4">
        <w:rPr>
          <w:rFonts w:eastAsia="Calibri" w:cs="Times New Roman"/>
          <w:sz w:val="24"/>
          <w:szCs w:val="24"/>
        </w:rPr>
        <w:t xml:space="preserve"> не позднее</w:t>
      </w:r>
      <w:r w:rsidR="00194BAA" w:rsidRPr="00194BAA">
        <w:rPr>
          <w:rFonts w:eastAsia="Calibri" w:cs="Times New Roman"/>
          <w:sz w:val="24"/>
          <w:szCs w:val="24"/>
        </w:rPr>
        <w:t xml:space="preserve"> </w:t>
      </w:r>
      <w:r w:rsidRPr="00A45C97">
        <w:rPr>
          <w:rFonts w:eastAsia="Calibri" w:cs="Times New Roman"/>
          <w:sz w:val="24"/>
          <w:szCs w:val="24"/>
        </w:rPr>
        <w:t>первого числа месяца, следующего за истекшим месяцем</w:t>
      </w:r>
      <w:r>
        <w:rPr>
          <w:rFonts w:eastAsia="Calibri" w:cs="Times New Roman"/>
          <w:sz w:val="24"/>
          <w:szCs w:val="24"/>
        </w:rPr>
        <w:t xml:space="preserve"> (</w:t>
      </w:r>
      <w:r w:rsidRPr="00A45C97">
        <w:rPr>
          <w:rFonts w:eastAsia="Calibri" w:cs="Times New Roman"/>
          <w:i/>
          <w:sz w:val="24"/>
          <w:szCs w:val="24"/>
        </w:rPr>
        <w:t xml:space="preserve">или </w:t>
      </w:r>
      <w:r>
        <w:rPr>
          <w:rFonts w:eastAsia="Calibri" w:cs="Times New Roman"/>
          <w:i/>
          <w:sz w:val="24"/>
          <w:szCs w:val="24"/>
        </w:rPr>
        <w:t xml:space="preserve">в срок </w:t>
      </w:r>
      <w:r w:rsidRPr="00A45C97">
        <w:rPr>
          <w:rFonts w:eastAsia="Calibri" w:cs="Times New Roman"/>
          <w:i/>
          <w:sz w:val="24"/>
          <w:szCs w:val="24"/>
        </w:rPr>
        <w:t>___________________</w:t>
      </w:r>
      <w:r>
        <w:rPr>
          <w:rFonts w:eastAsia="Calibri" w:cs="Times New Roman"/>
          <w:sz w:val="24"/>
          <w:szCs w:val="24"/>
        </w:rPr>
        <w:t>)</w:t>
      </w:r>
      <w:r w:rsidR="00180EFE">
        <w:rPr>
          <w:rFonts w:eastAsia="Calibri" w:cs="Times New Roman"/>
          <w:sz w:val="24"/>
          <w:szCs w:val="24"/>
        </w:rPr>
        <w:t xml:space="preserve"> </w:t>
      </w:r>
      <w:r w:rsidR="00180EFE">
        <w:rPr>
          <w:rFonts w:cs="Times New Roman"/>
          <w:sz w:val="24"/>
          <w:szCs w:val="24"/>
        </w:rPr>
        <w:t>на банковский счет Управляющей организации,</w:t>
      </w:r>
    </w:p>
    <w:p w:rsidR="00180EFE" w:rsidRPr="00180EFE" w:rsidRDefault="00180EFE" w:rsidP="00180EFE">
      <w:pPr>
        <w:spacing w:after="0"/>
        <w:jc w:val="both"/>
        <w:rPr>
          <w:rFonts w:cs="Times New Roman"/>
          <w:i/>
          <w:sz w:val="24"/>
          <w:szCs w:val="24"/>
          <w:u w:val="single"/>
        </w:rPr>
      </w:pPr>
      <w:r w:rsidRPr="00180EFE">
        <w:rPr>
          <w:rFonts w:cs="Times New Roman"/>
          <w:i/>
          <w:sz w:val="24"/>
          <w:szCs w:val="24"/>
          <w:u w:val="single"/>
        </w:rPr>
        <w:t>Варианты:</w:t>
      </w:r>
    </w:p>
    <w:p w:rsidR="00180EFE" w:rsidRPr="00180EFE" w:rsidRDefault="00180EFE" w:rsidP="00180EFE">
      <w:pPr>
        <w:spacing w:after="0"/>
        <w:jc w:val="both"/>
        <w:rPr>
          <w:rFonts w:cs="Times New Roman"/>
          <w:i/>
          <w:sz w:val="24"/>
          <w:szCs w:val="24"/>
        </w:rPr>
      </w:pPr>
      <w:r w:rsidRPr="00180EFE">
        <w:rPr>
          <w:rFonts w:cs="Times New Roman"/>
          <w:i/>
          <w:sz w:val="24"/>
          <w:szCs w:val="24"/>
        </w:rPr>
        <w:t>а) указанный в настоящем Договоре;</w:t>
      </w:r>
    </w:p>
    <w:p w:rsidR="00180EFE" w:rsidRPr="00180EFE" w:rsidRDefault="00180EFE" w:rsidP="00180EFE">
      <w:pPr>
        <w:spacing w:after="0"/>
        <w:jc w:val="both"/>
        <w:rPr>
          <w:rFonts w:cs="Times New Roman"/>
          <w:i/>
          <w:sz w:val="24"/>
          <w:szCs w:val="24"/>
        </w:rPr>
      </w:pPr>
      <w:r w:rsidRPr="00180EFE">
        <w:rPr>
          <w:rFonts w:cs="Times New Roman"/>
          <w:i/>
          <w:sz w:val="24"/>
          <w:szCs w:val="24"/>
        </w:rPr>
        <w:t>б) открытый Управляющей организацией</w:t>
      </w:r>
      <w:r>
        <w:rPr>
          <w:rFonts w:cs="Times New Roman"/>
          <w:i/>
          <w:sz w:val="24"/>
          <w:szCs w:val="24"/>
        </w:rPr>
        <w:t xml:space="preserve"> для расчетов по настоящему Договору.</w:t>
      </w:r>
    </w:p>
    <w:p w:rsidR="00A45C97" w:rsidRPr="006F1228" w:rsidRDefault="00A45C97" w:rsidP="00434169">
      <w:pPr>
        <w:spacing w:after="0"/>
        <w:ind w:firstLine="709"/>
        <w:jc w:val="both"/>
        <w:rPr>
          <w:rFonts w:eastAsia="Calibri" w:cs="Times New Roman"/>
          <w:sz w:val="24"/>
          <w:szCs w:val="24"/>
        </w:rPr>
      </w:pPr>
      <w:r w:rsidRPr="006F1228">
        <w:rPr>
          <w:rFonts w:eastAsia="Calibri" w:cs="Times New Roman"/>
          <w:sz w:val="24"/>
          <w:szCs w:val="24"/>
        </w:rPr>
        <w:t>6.10. Плата за услуги и работы по настоящему Договору вносится каждым Собственником</w:t>
      </w:r>
    </w:p>
    <w:p w:rsidR="00A45C97" w:rsidRPr="00720D88" w:rsidRDefault="006F1228" w:rsidP="002E3143">
      <w:pPr>
        <w:spacing w:after="0"/>
        <w:jc w:val="both"/>
        <w:rPr>
          <w:rFonts w:cs="Times New Roman"/>
          <w:i/>
          <w:sz w:val="24"/>
          <w:szCs w:val="24"/>
          <w:u w:val="single"/>
        </w:rPr>
      </w:pPr>
      <w:r w:rsidRPr="00720D88">
        <w:rPr>
          <w:rFonts w:cs="Times New Roman"/>
          <w:i/>
          <w:sz w:val="24"/>
          <w:szCs w:val="24"/>
          <w:u w:val="single"/>
        </w:rPr>
        <w:t>Варианты</w:t>
      </w:r>
      <w:r w:rsidR="00862CC8">
        <w:rPr>
          <w:rFonts w:cs="Times New Roman"/>
          <w:i/>
          <w:sz w:val="24"/>
          <w:szCs w:val="24"/>
          <w:u w:val="single"/>
        </w:rPr>
        <w:t xml:space="preserve"> (ненужное исключить)</w:t>
      </w:r>
      <w:r w:rsidRPr="00720D88">
        <w:rPr>
          <w:rFonts w:cs="Times New Roman"/>
          <w:i/>
          <w:sz w:val="24"/>
          <w:szCs w:val="24"/>
          <w:u w:val="single"/>
        </w:rPr>
        <w:t>:</w:t>
      </w:r>
    </w:p>
    <w:p w:rsidR="006F1228" w:rsidRPr="006F1228" w:rsidRDefault="006F1228" w:rsidP="002E3143">
      <w:pPr>
        <w:spacing w:after="0"/>
        <w:jc w:val="both"/>
        <w:rPr>
          <w:rFonts w:eastAsia="Calibri" w:cs="Times New Roman"/>
          <w:i/>
          <w:sz w:val="24"/>
          <w:szCs w:val="24"/>
        </w:rPr>
      </w:pPr>
      <w:r w:rsidRPr="006F1228">
        <w:rPr>
          <w:rFonts w:eastAsia="Calibri" w:cs="Times New Roman"/>
          <w:i/>
          <w:sz w:val="24"/>
          <w:szCs w:val="24"/>
        </w:rPr>
        <w:t>а) в безналичном порядке на банковский счет Управляющей организации, указанный в настоящем Договоре и платежных документах;</w:t>
      </w:r>
    </w:p>
    <w:p w:rsidR="006F1228" w:rsidRPr="006F1228" w:rsidRDefault="006F1228" w:rsidP="002E3143">
      <w:pPr>
        <w:spacing w:after="0"/>
        <w:jc w:val="both"/>
        <w:rPr>
          <w:rFonts w:eastAsia="Calibri" w:cs="Times New Roman"/>
          <w:i/>
          <w:sz w:val="24"/>
          <w:szCs w:val="24"/>
        </w:rPr>
      </w:pPr>
      <w:r w:rsidRPr="006F1228">
        <w:rPr>
          <w:rFonts w:eastAsia="Calibri" w:cs="Times New Roman"/>
          <w:i/>
          <w:sz w:val="24"/>
          <w:szCs w:val="24"/>
        </w:rPr>
        <w:t>б) в безналичном порядке на банковский счет платежного агента Управляющей организации, указанный в платежных документах;</w:t>
      </w:r>
    </w:p>
    <w:p w:rsidR="000929D4" w:rsidRPr="006F1228" w:rsidRDefault="006F1228" w:rsidP="002E3143">
      <w:pPr>
        <w:spacing w:after="0"/>
        <w:jc w:val="both"/>
        <w:rPr>
          <w:rFonts w:eastAsia="Calibri" w:cs="Times New Roman"/>
          <w:i/>
          <w:sz w:val="24"/>
          <w:szCs w:val="24"/>
        </w:rPr>
      </w:pPr>
      <w:r w:rsidRPr="006F1228">
        <w:rPr>
          <w:rFonts w:eastAsia="Calibri" w:cs="Times New Roman"/>
          <w:i/>
          <w:sz w:val="24"/>
          <w:szCs w:val="24"/>
        </w:rPr>
        <w:t>в) в безналичном порядке или наличными денежными средствами в кассу Управляющей организации или в кассу ЕИРЦ</w:t>
      </w:r>
    </w:p>
    <w:p w:rsidR="006F22DF" w:rsidRPr="00537987" w:rsidRDefault="006F1228" w:rsidP="006F22DF">
      <w:pPr>
        <w:spacing w:after="0"/>
        <w:jc w:val="both"/>
        <w:rPr>
          <w:rFonts w:eastAsia="Calibri" w:cs="Times New Roman"/>
          <w:sz w:val="24"/>
          <w:szCs w:val="24"/>
        </w:rPr>
      </w:pPr>
      <w:r w:rsidRPr="006F1228">
        <w:rPr>
          <w:rFonts w:eastAsia="Calibri" w:cs="Times New Roman"/>
          <w:i/>
          <w:sz w:val="24"/>
          <w:szCs w:val="24"/>
        </w:rPr>
        <w:t>г) в безналичном порядке через личный кабинет Собственника на сайте Управляющей организации или сайте ЕИРЦ.</w:t>
      </w:r>
    </w:p>
    <w:p w:rsidR="006F22DF" w:rsidRPr="00537987" w:rsidRDefault="00F74697" w:rsidP="006F22DF">
      <w:pPr>
        <w:tabs>
          <w:tab w:val="right" w:leader="hyphen" w:pos="9072"/>
        </w:tabs>
        <w:spacing w:after="0" w:line="360" w:lineRule="auto"/>
        <w:rPr>
          <w:sz w:val="24"/>
          <w:szCs w:val="24"/>
        </w:rPr>
      </w:pPr>
      <w:r>
        <w:rPr>
          <w:b/>
          <w:noProof/>
          <w:sz w:val="24"/>
          <w:szCs w:val="24"/>
          <w:lang w:eastAsia="ru-RU"/>
        </w:rPr>
        <w:pict>
          <v:shape id="Поле 8" o:spid="_x0000_s1030" type="#_x0000_t202" style="position:absolute;margin-left:-5.95pt;margin-top:.3pt;width:41.5pt;height:23.35pt;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" fillcolor="window" stroked="f" strokeweight=".5pt">
            <v:textbox>
              <w:txbxContent>
                <w:p w:rsidR="003F45F6" w:rsidRDefault="003F45F6" w:rsidP="006F22DF">
                  <w:r>
                    <w:rPr>
                      <w:noProof/>
                      <w:lang w:eastAsia="ru-RU"/>
                    </w:rPr>
                    <w:drawing>
                      <wp:inline distT="0" distB="0" distL="0" distR="0">
                        <wp:extent cx="362585" cy="222250"/>
                        <wp:effectExtent l="0" t="0" r="0" b="6350"/>
                        <wp:docPr id="9" name="Рисунок 9" descr="C:\Users\sirotina\AppData\Local\Microsoft\Windows\Temporary Internet Files\Content.IE5\1V1VQKFW\scissors-silhouette-1479486205m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sirotina\AppData\Local\Microsoft\Windows\Temporary Internet Files\Content.IE5\1V1VQKFW\scissors-silhouette-1479486205mig[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362585" cy="222250"/>
                                </a:xfrm>
                                <a:prstGeom prst="rect">
                                  <a:avLst/>
                                </a:prstGeom>
                                <a:noFill/>
                                <a:ln>
                                  <a:noFill/>
                                </a:ln>
                              </pic:spPr>
                            </pic:pic>
                          </a:graphicData>
                        </a:graphic>
                      </wp:inline>
                    </w:drawing>
                  </w:r>
                </w:p>
              </w:txbxContent>
            </v:textbox>
          </v:shape>
        </w:pict>
      </w:r>
      <w:r w:rsidR="006F22DF" w:rsidRPr="00537987">
        <w:rPr>
          <w:sz w:val="24"/>
          <w:szCs w:val="24"/>
        </w:rPr>
        <w:t>_ _ _ _ _ _ _ _ _ _ _ _ _ _ _ _ _ _ _ _ _ _ _ _ _ _ _ _ _ _ _ _ _ _ _ _ _ _ _ _ _ _ _ _ _ _ _ _ _ _</w:t>
      </w:r>
    </w:p>
    <w:p w:rsidR="002258B8" w:rsidRPr="008E7F42" w:rsidRDefault="002258B8" w:rsidP="006F22DF">
      <w:pPr>
        <w:spacing w:after="120"/>
        <w:jc w:val="both"/>
        <w:rPr>
          <w:sz w:val="24"/>
          <w:szCs w:val="24"/>
        </w:rPr>
      </w:pPr>
      <w:r w:rsidRPr="008E7F42">
        <w:rPr>
          <w:b/>
          <w:sz w:val="24"/>
          <w:szCs w:val="24"/>
        </w:rPr>
        <w:t>Вариант 2</w:t>
      </w:r>
      <w:r>
        <w:rPr>
          <w:b/>
          <w:sz w:val="24"/>
          <w:szCs w:val="24"/>
        </w:rPr>
        <w:t xml:space="preserve"> - </w:t>
      </w:r>
      <w:r>
        <w:rPr>
          <w:sz w:val="24"/>
          <w:szCs w:val="24"/>
        </w:rPr>
        <w:t>управляющая организация предлагает стоимость своих услуг и работ отдельно по «группам» - за управление многоквартирным домом, за содержание общего имущества, за текущий ремонт.</w:t>
      </w:r>
      <w:r w:rsidR="00DF3B86">
        <w:rPr>
          <w:sz w:val="24"/>
          <w:szCs w:val="24"/>
        </w:rPr>
        <w:t xml:space="preserve"> «Резервный фонд» для оплаты внеплановых работ не создается.</w:t>
      </w:r>
    </w:p>
    <w:p w:rsidR="002258B8" w:rsidRDefault="00172B50" w:rsidP="00EC6B0D">
      <w:pPr>
        <w:spacing w:after="0"/>
        <w:jc w:val="both"/>
        <w:rPr>
          <w:rFonts w:cs="Times New Roman"/>
          <w:b/>
          <w:sz w:val="24"/>
          <w:szCs w:val="24"/>
        </w:rPr>
      </w:pPr>
      <w:r>
        <w:rPr>
          <w:noProof/>
          <w:lang w:eastAsia="ru-RU"/>
        </w:rPr>
        <w:drawing>
          <wp:inline distT="0" distB="0" distL="0" distR="0">
            <wp:extent cx="362585" cy="222250"/>
            <wp:effectExtent l="0" t="0" r="0" b="6350"/>
            <wp:docPr id="3" name="Рисунок 3" descr="C:\Users\sirotina\AppData\Local\Microsoft\Windows\Temporary Internet Files\Content.IE5\1V1VQKFW\scissors-silhouette-1479486205m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sirotina\AppData\Local\Microsoft\Windows\Temporary Internet Files\Content.IE5\1V1VQKFW\scissors-silhouette-1479486205mig[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362585" cy="222250"/>
                    </a:xfrm>
                    <a:prstGeom prst="rect">
                      <a:avLst/>
                    </a:prstGeom>
                    <a:noFill/>
                    <a:ln>
                      <a:noFill/>
                    </a:ln>
                  </pic:spPr>
                </pic:pic>
              </a:graphicData>
            </a:graphic>
          </wp:inline>
        </w:drawing>
      </w:r>
      <w:r>
        <w:rPr>
          <w:sz w:val="24"/>
          <w:szCs w:val="24"/>
        </w:rPr>
        <w:t>_ _ _ _ _ _ _ _ _ _ _ _ _ _ _ _ _ _ _ _ _ _ _ _ _ _ _ _ _ _ _ _ _ _ _ _ _ _ _ _ _ _ _ _ _ _ _ _</w:t>
      </w:r>
    </w:p>
    <w:p w:rsidR="002258B8" w:rsidRPr="00C10390" w:rsidRDefault="002258B8" w:rsidP="00E133D9">
      <w:pPr>
        <w:widowControl w:val="0"/>
        <w:spacing w:after="0"/>
        <w:ind w:firstLine="709"/>
        <w:jc w:val="both"/>
        <w:rPr>
          <w:rFonts w:cs="Times New Roman"/>
          <w:b/>
          <w:sz w:val="24"/>
          <w:szCs w:val="24"/>
        </w:rPr>
      </w:pPr>
      <w:r w:rsidRPr="00C10390">
        <w:rPr>
          <w:rFonts w:cs="Times New Roman"/>
          <w:b/>
          <w:sz w:val="24"/>
          <w:szCs w:val="24"/>
        </w:rPr>
        <w:t xml:space="preserve">6. Порядок определения цены договора, размера платы за содержание и ремонт </w:t>
      </w:r>
      <w:r>
        <w:rPr>
          <w:rFonts w:cs="Times New Roman"/>
          <w:b/>
          <w:sz w:val="24"/>
          <w:szCs w:val="24"/>
        </w:rPr>
        <w:t xml:space="preserve">общего имущества </w:t>
      </w:r>
      <w:r w:rsidRPr="00C10390">
        <w:rPr>
          <w:rFonts w:cs="Times New Roman"/>
          <w:b/>
          <w:sz w:val="24"/>
          <w:szCs w:val="24"/>
        </w:rPr>
        <w:t>и размера платы за коммунальные услуги</w:t>
      </w:r>
      <w:r>
        <w:rPr>
          <w:rFonts w:cs="Times New Roman"/>
          <w:b/>
          <w:sz w:val="24"/>
          <w:szCs w:val="24"/>
        </w:rPr>
        <w:t>, а также п</w:t>
      </w:r>
      <w:r w:rsidRPr="00C10390">
        <w:rPr>
          <w:rFonts w:cs="Times New Roman"/>
          <w:b/>
          <w:sz w:val="24"/>
          <w:szCs w:val="24"/>
        </w:rPr>
        <w:t>орядок изменения и внесения платы</w:t>
      </w:r>
      <w:r>
        <w:rPr>
          <w:rFonts w:cs="Times New Roman"/>
          <w:b/>
          <w:sz w:val="24"/>
          <w:szCs w:val="24"/>
        </w:rPr>
        <w:t>.</w:t>
      </w:r>
    </w:p>
    <w:p w:rsidR="00570084" w:rsidRDefault="00570084" w:rsidP="00E133D9">
      <w:pPr>
        <w:spacing w:after="0"/>
        <w:ind w:firstLine="709"/>
        <w:jc w:val="both"/>
        <w:rPr>
          <w:rFonts w:cs="Times New Roman"/>
          <w:sz w:val="24"/>
          <w:szCs w:val="24"/>
        </w:rPr>
      </w:pPr>
      <w:r>
        <w:rPr>
          <w:rFonts w:cs="Times New Roman"/>
          <w:sz w:val="24"/>
          <w:szCs w:val="24"/>
        </w:rPr>
        <w:t xml:space="preserve">6.1. Цена </w:t>
      </w:r>
      <w:r w:rsidR="009F6A11">
        <w:rPr>
          <w:rFonts w:cs="Times New Roman"/>
          <w:sz w:val="24"/>
          <w:szCs w:val="24"/>
        </w:rPr>
        <w:t xml:space="preserve">настоящего </w:t>
      </w:r>
      <w:r>
        <w:rPr>
          <w:rFonts w:cs="Times New Roman"/>
          <w:sz w:val="24"/>
          <w:szCs w:val="24"/>
        </w:rPr>
        <w:t>Договора включает в себя стоимость:</w:t>
      </w:r>
    </w:p>
    <w:p w:rsidR="00570084" w:rsidRDefault="00570084" w:rsidP="00E133D9">
      <w:pPr>
        <w:spacing w:after="0"/>
        <w:ind w:firstLine="709"/>
        <w:jc w:val="both"/>
        <w:rPr>
          <w:rFonts w:cs="Times New Roman"/>
          <w:sz w:val="24"/>
          <w:szCs w:val="24"/>
        </w:rPr>
      </w:pPr>
      <w:r>
        <w:rPr>
          <w:rFonts w:cs="Times New Roman"/>
          <w:sz w:val="24"/>
          <w:szCs w:val="24"/>
        </w:rPr>
        <w:t xml:space="preserve">6.1.1. </w:t>
      </w:r>
      <w:r w:rsidR="00E133D9">
        <w:rPr>
          <w:rFonts w:cs="Times New Roman"/>
          <w:sz w:val="24"/>
          <w:szCs w:val="24"/>
        </w:rPr>
        <w:t xml:space="preserve">Услуг </w:t>
      </w:r>
      <w:r>
        <w:rPr>
          <w:rFonts w:cs="Times New Roman"/>
          <w:sz w:val="24"/>
          <w:szCs w:val="24"/>
        </w:rPr>
        <w:t xml:space="preserve">по управлению Многоквартирным домом, указанных </w:t>
      </w:r>
      <w:r w:rsidRPr="00CF02DF">
        <w:rPr>
          <w:rFonts w:cs="Times New Roman"/>
          <w:sz w:val="24"/>
          <w:szCs w:val="24"/>
        </w:rPr>
        <w:t xml:space="preserve">в Приложении 3 к </w:t>
      </w:r>
      <w:r w:rsidR="009F6A11">
        <w:rPr>
          <w:rFonts w:cs="Times New Roman"/>
          <w:sz w:val="24"/>
          <w:szCs w:val="24"/>
        </w:rPr>
        <w:t>настоящему</w:t>
      </w:r>
      <w:r w:rsidR="00194BAA" w:rsidRPr="00194BAA">
        <w:rPr>
          <w:rFonts w:cs="Times New Roman"/>
          <w:sz w:val="24"/>
          <w:szCs w:val="24"/>
        </w:rPr>
        <w:t xml:space="preserve"> </w:t>
      </w:r>
      <w:r w:rsidRPr="00CF02DF">
        <w:rPr>
          <w:rFonts w:cs="Times New Roman"/>
          <w:sz w:val="24"/>
          <w:szCs w:val="24"/>
        </w:rPr>
        <w:t>Договору</w:t>
      </w:r>
      <w:r>
        <w:rPr>
          <w:rFonts w:cs="Times New Roman"/>
          <w:sz w:val="24"/>
          <w:szCs w:val="24"/>
        </w:rPr>
        <w:t xml:space="preserve"> (</w:t>
      </w:r>
      <w:r w:rsidRPr="00282200">
        <w:rPr>
          <w:rFonts w:cs="Times New Roman"/>
          <w:i/>
          <w:sz w:val="24"/>
          <w:szCs w:val="24"/>
        </w:rPr>
        <w:t>или в пункте …. Договора</w:t>
      </w:r>
      <w:r>
        <w:rPr>
          <w:rFonts w:cs="Times New Roman"/>
          <w:sz w:val="24"/>
          <w:szCs w:val="24"/>
        </w:rPr>
        <w:t>);</w:t>
      </w:r>
    </w:p>
    <w:p w:rsidR="00570084" w:rsidRDefault="00570084" w:rsidP="00E133D9">
      <w:pPr>
        <w:spacing w:after="0"/>
        <w:ind w:firstLine="709"/>
        <w:jc w:val="both"/>
        <w:rPr>
          <w:rFonts w:cs="Times New Roman"/>
          <w:sz w:val="24"/>
          <w:szCs w:val="24"/>
        </w:rPr>
      </w:pPr>
      <w:r>
        <w:rPr>
          <w:rFonts w:cs="Times New Roman"/>
          <w:sz w:val="24"/>
          <w:szCs w:val="24"/>
        </w:rPr>
        <w:t xml:space="preserve">6.1.2. </w:t>
      </w:r>
      <w:r w:rsidR="006F22DF">
        <w:rPr>
          <w:rFonts w:cs="Times New Roman"/>
          <w:sz w:val="24"/>
          <w:szCs w:val="24"/>
        </w:rPr>
        <w:t>Плановых у</w:t>
      </w:r>
      <w:r w:rsidR="00E133D9">
        <w:rPr>
          <w:rFonts w:cs="Times New Roman"/>
          <w:sz w:val="24"/>
          <w:szCs w:val="24"/>
        </w:rPr>
        <w:t xml:space="preserve">слуг </w:t>
      </w:r>
      <w:r>
        <w:rPr>
          <w:rFonts w:cs="Times New Roman"/>
          <w:sz w:val="24"/>
          <w:szCs w:val="24"/>
        </w:rPr>
        <w:t xml:space="preserve">и работ по содержанию </w:t>
      </w:r>
      <w:r w:rsidR="009F6A11">
        <w:rPr>
          <w:rFonts w:cs="Times New Roman"/>
          <w:sz w:val="24"/>
          <w:szCs w:val="24"/>
        </w:rPr>
        <w:t xml:space="preserve">Общего </w:t>
      </w:r>
      <w:r>
        <w:rPr>
          <w:rFonts w:cs="Times New Roman"/>
          <w:sz w:val="24"/>
          <w:szCs w:val="24"/>
        </w:rPr>
        <w:t xml:space="preserve">имущества в Многоквартирном доме, указанных </w:t>
      </w:r>
      <w:r w:rsidRPr="00CF02DF">
        <w:rPr>
          <w:rFonts w:cs="Times New Roman"/>
          <w:sz w:val="24"/>
          <w:szCs w:val="24"/>
        </w:rPr>
        <w:t>в Приложении 4 к Договору</w:t>
      </w:r>
      <w:r w:rsidRPr="00E133D9">
        <w:rPr>
          <w:rFonts w:cs="Times New Roman"/>
          <w:sz w:val="24"/>
          <w:szCs w:val="24"/>
        </w:rPr>
        <w:t xml:space="preserve"> (</w:t>
      </w:r>
      <w:r w:rsidRPr="00282200">
        <w:rPr>
          <w:rFonts w:cs="Times New Roman"/>
          <w:i/>
          <w:sz w:val="24"/>
          <w:szCs w:val="24"/>
        </w:rPr>
        <w:t xml:space="preserve">или в пункте …. </w:t>
      </w:r>
      <w:r w:rsidR="00194BAA">
        <w:rPr>
          <w:rFonts w:cs="Times New Roman"/>
          <w:i/>
          <w:sz w:val="24"/>
          <w:szCs w:val="24"/>
        </w:rPr>
        <w:t>Н</w:t>
      </w:r>
      <w:r w:rsidR="009F6A11">
        <w:rPr>
          <w:rFonts w:cs="Times New Roman"/>
          <w:i/>
          <w:sz w:val="24"/>
          <w:szCs w:val="24"/>
        </w:rPr>
        <w:t>астоящего</w:t>
      </w:r>
      <w:r w:rsidR="00194BAA">
        <w:rPr>
          <w:rFonts w:cs="Times New Roman"/>
          <w:i/>
          <w:sz w:val="24"/>
          <w:szCs w:val="24"/>
          <w:lang w:val="en-US"/>
        </w:rPr>
        <w:t xml:space="preserve"> </w:t>
      </w:r>
      <w:r w:rsidRPr="00282200">
        <w:rPr>
          <w:rFonts w:cs="Times New Roman"/>
          <w:i/>
          <w:sz w:val="24"/>
          <w:szCs w:val="24"/>
        </w:rPr>
        <w:t>Договора</w:t>
      </w:r>
      <w:r>
        <w:rPr>
          <w:rFonts w:cs="Times New Roman"/>
          <w:sz w:val="24"/>
          <w:szCs w:val="24"/>
        </w:rPr>
        <w:t>);</w:t>
      </w:r>
    </w:p>
    <w:p w:rsidR="00570084" w:rsidRDefault="00570084" w:rsidP="00E133D9">
      <w:pPr>
        <w:spacing w:after="0"/>
        <w:ind w:firstLine="709"/>
        <w:jc w:val="both"/>
        <w:rPr>
          <w:rFonts w:cs="Times New Roman"/>
          <w:sz w:val="24"/>
          <w:szCs w:val="24"/>
        </w:rPr>
      </w:pPr>
      <w:r>
        <w:rPr>
          <w:rFonts w:cs="Times New Roman"/>
          <w:sz w:val="24"/>
          <w:szCs w:val="24"/>
        </w:rPr>
        <w:t xml:space="preserve">6.1.3. </w:t>
      </w:r>
      <w:r w:rsidR="00E133D9">
        <w:rPr>
          <w:rFonts w:cs="Times New Roman"/>
          <w:sz w:val="24"/>
          <w:szCs w:val="24"/>
        </w:rPr>
        <w:t xml:space="preserve">Работ </w:t>
      </w:r>
      <w:r>
        <w:rPr>
          <w:rFonts w:cs="Times New Roman"/>
          <w:sz w:val="24"/>
          <w:szCs w:val="24"/>
        </w:rPr>
        <w:t xml:space="preserve">по текущему ремонту </w:t>
      </w:r>
      <w:r w:rsidR="009F6A11">
        <w:rPr>
          <w:rFonts w:cs="Times New Roman"/>
          <w:sz w:val="24"/>
          <w:szCs w:val="24"/>
        </w:rPr>
        <w:t xml:space="preserve">Общего </w:t>
      </w:r>
      <w:r>
        <w:rPr>
          <w:rFonts w:cs="Times New Roman"/>
          <w:sz w:val="24"/>
          <w:szCs w:val="24"/>
        </w:rPr>
        <w:t>имущества в Многоквартирном доме</w:t>
      </w:r>
      <w:r w:rsidR="007E70EE">
        <w:rPr>
          <w:rFonts w:cs="Times New Roman"/>
          <w:sz w:val="24"/>
          <w:szCs w:val="24"/>
        </w:rPr>
        <w:t xml:space="preserve">, указанных в </w:t>
      </w:r>
      <w:r w:rsidR="006F22DF">
        <w:rPr>
          <w:rFonts w:cs="Times New Roman"/>
          <w:sz w:val="24"/>
          <w:szCs w:val="24"/>
        </w:rPr>
        <w:t>Приложении 6 к Договору (</w:t>
      </w:r>
      <w:r w:rsidR="006F22DF" w:rsidRPr="006F22DF">
        <w:rPr>
          <w:rFonts w:cs="Times New Roman"/>
          <w:i/>
          <w:sz w:val="24"/>
          <w:szCs w:val="24"/>
        </w:rPr>
        <w:t xml:space="preserve">или </w:t>
      </w:r>
      <w:r w:rsidR="007E70EE" w:rsidRPr="006F22DF">
        <w:rPr>
          <w:rFonts w:cs="Times New Roman"/>
          <w:i/>
          <w:sz w:val="24"/>
          <w:szCs w:val="24"/>
        </w:rPr>
        <w:t xml:space="preserve">пункте ….. </w:t>
      </w:r>
      <w:r w:rsidR="009F6A11" w:rsidRPr="006F22DF">
        <w:rPr>
          <w:rFonts w:cs="Times New Roman"/>
          <w:i/>
          <w:sz w:val="24"/>
          <w:szCs w:val="24"/>
        </w:rPr>
        <w:t xml:space="preserve">настоящего </w:t>
      </w:r>
      <w:r w:rsidR="007E70EE" w:rsidRPr="006F22DF">
        <w:rPr>
          <w:rFonts w:cs="Times New Roman"/>
          <w:i/>
          <w:sz w:val="24"/>
          <w:szCs w:val="24"/>
        </w:rPr>
        <w:t>Договора</w:t>
      </w:r>
      <w:r w:rsidR="006F22DF">
        <w:rPr>
          <w:rFonts w:cs="Times New Roman"/>
          <w:sz w:val="24"/>
          <w:szCs w:val="24"/>
        </w:rPr>
        <w:t>)</w:t>
      </w:r>
      <w:r w:rsidR="007E70EE">
        <w:rPr>
          <w:rFonts w:cs="Times New Roman"/>
          <w:sz w:val="24"/>
          <w:szCs w:val="24"/>
        </w:rPr>
        <w:t>;</w:t>
      </w:r>
    </w:p>
    <w:p w:rsidR="00570084" w:rsidRDefault="00570084" w:rsidP="00E133D9">
      <w:pPr>
        <w:spacing w:after="0"/>
        <w:ind w:firstLine="709"/>
        <w:jc w:val="both"/>
        <w:rPr>
          <w:rFonts w:cs="Times New Roman"/>
          <w:sz w:val="24"/>
          <w:szCs w:val="24"/>
        </w:rPr>
      </w:pPr>
      <w:r>
        <w:rPr>
          <w:rFonts w:cs="Times New Roman"/>
          <w:sz w:val="24"/>
          <w:szCs w:val="24"/>
        </w:rPr>
        <w:t xml:space="preserve">6.1.4. </w:t>
      </w:r>
      <w:r w:rsidR="00E133D9" w:rsidRPr="00B92164">
        <w:rPr>
          <w:rFonts w:cs="Times New Roman"/>
          <w:sz w:val="24"/>
          <w:szCs w:val="24"/>
        </w:rPr>
        <w:t xml:space="preserve">Коммунальных </w:t>
      </w:r>
      <w:r w:rsidRPr="00B92164">
        <w:rPr>
          <w:rFonts w:cs="Times New Roman"/>
          <w:sz w:val="24"/>
          <w:szCs w:val="24"/>
        </w:rPr>
        <w:t xml:space="preserve">ресурсов, потребляемых при использовании и содержании </w:t>
      </w:r>
      <w:r w:rsidR="009F6A11" w:rsidRPr="00B92164">
        <w:rPr>
          <w:rFonts w:cs="Times New Roman"/>
          <w:sz w:val="24"/>
          <w:szCs w:val="24"/>
        </w:rPr>
        <w:t xml:space="preserve">Общего </w:t>
      </w:r>
      <w:r w:rsidRPr="00B92164">
        <w:rPr>
          <w:rFonts w:cs="Times New Roman"/>
          <w:sz w:val="24"/>
          <w:szCs w:val="24"/>
        </w:rPr>
        <w:t xml:space="preserve">имущества в </w:t>
      </w:r>
      <w:r>
        <w:rPr>
          <w:rFonts w:cs="Times New Roman"/>
          <w:sz w:val="24"/>
          <w:szCs w:val="24"/>
        </w:rPr>
        <w:t>М</w:t>
      </w:r>
      <w:r w:rsidRPr="00B92164">
        <w:rPr>
          <w:rFonts w:cs="Times New Roman"/>
          <w:sz w:val="24"/>
          <w:szCs w:val="24"/>
        </w:rPr>
        <w:t>ногоквартирном доме</w:t>
      </w:r>
      <w:r>
        <w:rPr>
          <w:rFonts w:cs="Times New Roman"/>
          <w:sz w:val="24"/>
          <w:szCs w:val="24"/>
        </w:rPr>
        <w:t>;</w:t>
      </w:r>
    </w:p>
    <w:p w:rsidR="00570084" w:rsidRDefault="00570084" w:rsidP="00E133D9">
      <w:pPr>
        <w:spacing w:after="0"/>
        <w:ind w:firstLine="709"/>
        <w:jc w:val="both"/>
        <w:rPr>
          <w:rFonts w:cs="Times New Roman"/>
          <w:sz w:val="24"/>
          <w:szCs w:val="24"/>
        </w:rPr>
      </w:pPr>
      <w:r>
        <w:rPr>
          <w:rFonts w:cs="Times New Roman"/>
          <w:sz w:val="24"/>
          <w:szCs w:val="24"/>
        </w:rPr>
        <w:t xml:space="preserve">6.1.5. </w:t>
      </w:r>
      <w:r w:rsidR="00E133D9" w:rsidRPr="00B92164">
        <w:rPr>
          <w:rFonts w:cs="Times New Roman"/>
          <w:sz w:val="24"/>
          <w:szCs w:val="24"/>
        </w:rPr>
        <w:t xml:space="preserve">Коммунальных </w:t>
      </w:r>
      <w:r w:rsidRPr="00B92164">
        <w:rPr>
          <w:rFonts w:cs="Times New Roman"/>
          <w:sz w:val="24"/>
          <w:szCs w:val="24"/>
        </w:rPr>
        <w:t xml:space="preserve">услуг, </w:t>
      </w:r>
      <w:r>
        <w:rPr>
          <w:rFonts w:cs="Times New Roman"/>
          <w:sz w:val="24"/>
          <w:szCs w:val="24"/>
        </w:rPr>
        <w:t xml:space="preserve">указанных в пункте …. </w:t>
      </w:r>
      <w:r w:rsidR="006F22DF">
        <w:rPr>
          <w:rFonts w:cs="Times New Roman"/>
          <w:sz w:val="24"/>
          <w:szCs w:val="24"/>
        </w:rPr>
        <w:t>н</w:t>
      </w:r>
      <w:r w:rsidR="009F6A11">
        <w:rPr>
          <w:rFonts w:cs="Times New Roman"/>
          <w:sz w:val="24"/>
          <w:szCs w:val="24"/>
        </w:rPr>
        <w:t xml:space="preserve">астоящего </w:t>
      </w:r>
      <w:r>
        <w:rPr>
          <w:rFonts w:cs="Times New Roman"/>
          <w:sz w:val="24"/>
          <w:szCs w:val="24"/>
        </w:rPr>
        <w:t>Договора (</w:t>
      </w:r>
      <w:r w:rsidRPr="00282200">
        <w:rPr>
          <w:rFonts w:cs="Times New Roman"/>
          <w:i/>
          <w:sz w:val="24"/>
          <w:szCs w:val="24"/>
        </w:rPr>
        <w:t>в случае если управляющая организация является исполнителем коммунальных услуг</w:t>
      </w:r>
      <w:r>
        <w:rPr>
          <w:rFonts w:cs="Times New Roman"/>
          <w:sz w:val="24"/>
          <w:szCs w:val="24"/>
        </w:rPr>
        <w:t>).</w:t>
      </w:r>
    </w:p>
    <w:p w:rsidR="006F22DF" w:rsidRDefault="006F22DF" w:rsidP="006F22DF">
      <w:pPr>
        <w:spacing w:after="0"/>
        <w:ind w:firstLine="709"/>
        <w:jc w:val="both"/>
        <w:rPr>
          <w:rFonts w:cs="Times New Roman"/>
          <w:sz w:val="24"/>
          <w:szCs w:val="24"/>
        </w:rPr>
      </w:pPr>
      <w:r w:rsidRPr="006F22DF">
        <w:rPr>
          <w:rFonts w:cs="Times New Roman"/>
          <w:i/>
          <w:sz w:val="24"/>
          <w:szCs w:val="24"/>
        </w:rPr>
        <w:t xml:space="preserve">6.1.6. Услуг, связанных с формированием фонда капитального ремонта, организацией, проведением капитального ремонта, контролем и приемкой услуг и работ </w:t>
      </w:r>
      <w:r w:rsidRPr="006F22DF">
        <w:rPr>
          <w:rFonts w:cs="Times New Roman"/>
          <w:i/>
          <w:sz w:val="24"/>
          <w:szCs w:val="24"/>
        </w:rPr>
        <w:lastRenderedPageBreak/>
        <w:t>по капитальному ремонту, указанных в Приложении 7 к настоящему Договору</w:t>
      </w:r>
      <w:r>
        <w:rPr>
          <w:rFonts w:cs="Times New Roman"/>
          <w:sz w:val="24"/>
          <w:szCs w:val="24"/>
        </w:rPr>
        <w:t xml:space="preserve"> (</w:t>
      </w:r>
      <w:r w:rsidRPr="00537987">
        <w:rPr>
          <w:rFonts w:cs="Times New Roman"/>
          <w:i/>
          <w:sz w:val="24"/>
          <w:szCs w:val="24"/>
        </w:rPr>
        <w:t xml:space="preserve">или </w:t>
      </w:r>
      <w:r>
        <w:rPr>
          <w:rFonts w:cs="Times New Roman"/>
          <w:i/>
          <w:sz w:val="24"/>
          <w:szCs w:val="24"/>
        </w:rPr>
        <w:t xml:space="preserve">в </w:t>
      </w:r>
      <w:r w:rsidRPr="00537987">
        <w:rPr>
          <w:rFonts w:cs="Times New Roman"/>
          <w:i/>
          <w:sz w:val="24"/>
          <w:szCs w:val="24"/>
        </w:rPr>
        <w:t>пунктах…</w:t>
      </w:r>
      <w:r>
        <w:rPr>
          <w:rFonts w:cs="Times New Roman"/>
          <w:i/>
          <w:sz w:val="24"/>
          <w:szCs w:val="24"/>
        </w:rPr>
        <w:t>Договора</w:t>
      </w:r>
      <w:r>
        <w:rPr>
          <w:rFonts w:cs="Times New Roman"/>
          <w:sz w:val="24"/>
          <w:szCs w:val="24"/>
        </w:rPr>
        <w:t>)</w:t>
      </w:r>
      <w:r w:rsidRPr="00537987">
        <w:rPr>
          <w:rFonts w:cs="Times New Roman"/>
          <w:sz w:val="24"/>
          <w:szCs w:val="24"/>
        </w:rPr>
        <w:t>.</w:t>
      </w:r>
    </w:p>
    <w:p w:rsidR="009C6E62" w:rsidRDefault="003F78D5" w:rsidP="00E133D9">
      <w:pPr>
        <w:spacing w:after="0"/>
        <w:ind w:firstLine="709"/>
        <w:jc w:val="both"/>
        <w:rPr>
          <w:rFonts w:cs="Times New Roman"/>
          <w:sz w:val="24"/>
          <w:szCs w:val="24"/>
        </w:rPr>
      </w:pPr>
      <w:r w:rsidRPr="00C10390">
        <w:rPr>
          <w:rFonts w:cs="Times New Roman"/>
          <w:sz w:val="24"/>
          <w:szCs w:val="24"/>
        </w:rPr>
        <w:t xml:space="preserve">6.2. </w:t>
      </w:r>
      <w:r w:rsidR="00E1120D">
        <w:rPr>
          <w:rFonts w:cs="Times New Roman"/>
          <w:sz w:val="24"/>
          <w:szCs w:val="24"/>
        </w:rPr>
        <w:t>Стоимость услуг по управлению Многоквартирным домом (п</w:t>
      </w:r>
      <w:r w:rsidR="00A34A44">
        <w:rPr>
          <w:rFonts w:cs="Times New Roman"/>
          <w:sz w:val="24"/>
          <w:szCs w:val="24"/>
        </w:rPr>
        <w:t>ункт</w:t>
      </w:r>
      <w:r w:rsidR="00E1120D">
        <w:rPr>
          <w:rFonts w:cs="Times New Roman"/>
          <w:sz w:val="24"/>
          <w:szCs w:val="24"/>
        </w:rPr>
        <w:t xml:space="preserve"> 6.1.1) за календарный год (месяц) </w:t>
      </w:r>
      <w:r w:rsidR="00E1120D" w:rsidRPr="00A34A44">
        <w:rPr>
          <w:rFonts w:cs="Times New Roman"/>
          <w:sz w:val="24"/>
          <w:szCs w:val="24"/>
        </w:rPr>
        <w:t xml:space="preserve">определяется исходя </w:t>
      </w:r>
      <w:r w:rsidR="00A34A44" w:rsidRPr="00A34A44">
        <w:rPr>
          <w:rFonts w:cs="Times New Roman"/>
          <w:sz w:val="24"/>
          <w:szCs w:val="24"/>
        </w:rPr>
        <w:t>из</w:t>
      </w:r>
      <w:r w:rsidR="00194BAA" w:rsidRPr="00194BAA">
        <w:rPr>
          <w:rFonts w:cs="Times New Roman"/>
          <w:sz w:val="24"/>
          <w:szCs w:val="24"/>
        </w:rPr>
        <w:t xml:space="preserve"> </w:t>
      </w:r>
      <w:r w:rsidR="00315DD7">
        <w:rPr>
          <w:rFonts w:cs="Times New Roman"/>
          <w:sz w:val="24"/>
          <w:szCs w:val="24"/>
        </w:rPr>
        <w:t>стоимости</w:t>
      </w:r>
      <w:r w:rsidR="00194BAA" w:rsidRPr="00194BAA">
        <w:rPr>
          <w:rFonts w:cs="Times New Roman"/>
          <w:sz w:val="24"/>
          <w:szCs w:val="24"/>
        </w:rPr>
        <w:t xml:space="preserve"> </w:t>
      </w:r>
      <w:r w:rsidR="00A34A44">
        <w:rPr>
          <w:rFonts w:cs="Times New Roman"/>
          <w:sz w:val="24"/>
          <w:szCs w:val="24"/>
        </w:rPr>
        <w:t>обязательных услуг по управлению Многоквартирным домом (раздел 1 Приложени</w:t>
      </w:r>
      <w:r w:rsidR="00C43009">
        <w:rPr>
          <w:rFonts w:cs="Times New Roman"/>
          <w:sz w:val="24"/>
          <w:szCs w:val="24"/>
        </w:rPr>
        <w:t>я</w:t>
      </w:r>
      <w:r w:rsidR="00715FCB">
        <w:rPr>
          <w:rFonts w:cs="Times New Roman"/>
          <w:sz w:val="24"/>
          <w:szCs w:val="24"/>
        </w:rPr>
        <w:t xml:space="preserve"> </w:t>
      </w:r>
      <w:r w:rsidR="00C43009">
        <w:rPr>
          <w:rFonts w:cs="Times New Roman"/>
          <w:sz w:val="24"/>
          <w:szCs w:val="24"/>
        </w:rPr>
        <w:t>3 к настоящему Договору)</w:t>
      </w:r>
      <w:r w:rsidR="009C6E62">
        <w:rPr>
          <w:rFonts w:cs="Times New Roman"/>
          <w:sz w:val="24"/>
          <w:szCs w:val="24"/>
        </w:rPr>
        <w:t xml:space="preserve">и дополнительных услуг по управлению Многоквартирным домом (раздел 2 Приложения 3 к настоящему Договору) </w:t>
      </w:r>
      <w:r w:rsidR="00315DD7">
        <w:rPr>
          <w:rFonts w:cs="Times New Roman"/>
          <w:sz w:val="24"/>
          <w:szCs w:val="24"/>
        </w:rPr>
        <w:t>в расчете на 1 кв. м площади жилых и нежилых помещений в Многоквартирном доме  и общей площади таких помещений (______ кв. м)</w:t>
      </w:r>
      <w:r w:rsidR="009C6E62">
        <w:rPr>
          <w:rFonts w:cs="Times New Roman"/>
          <w:sz w:val="24"/>
          <w:szCs w:val="24"/>
        </w:rPr>
        <w:t>.</w:t>
      </w:r>
    </w:p>
    <w:p w:rsidR="00A2155A" w:rsidRDefault="003D5704" w:rsidP="00E133D9">
      <w:pPr>
        <w:spacing w:after="0"/>
        <w:ind w:firstLine="709"/>
        <w:jc w:val="both"/>
        <w:rPr>
          <w:rFonts w:cs="Times New Roman"/>
          <w:sz w:val="24"/>
          <w:szCs w:val="24"/>
        </w:rPr>
      </w:pPr>
      <w:r w:rsidRPr="00F82E17">
        <w:rPr>
          <w:rFonts w:cs="Times New Roman"/>
          <w:sz w:val="24"/>
          <w:szCs w:val="24"/>
        </w:rPr>
        <w:t>6.2.1.</w:t>
      </w:r>
      <w:r w:rsidR="00A2155A" w:rsidRPr="00F82E17">
        <w:rPr>
          <w:rFonts w:cs="Times New Roman"/>
          <w:sz w:val="24"/>
          <w:szCs w:val="24"/>
        </w:rPr>
        <w:t xml:space="preserve">Стоимость </w:t>
      </w:r>
      <w:r w:rsidR="006F22DF">
        <w:rPr>
          <w:rFonts w:cs="Times New Roman"/>
          <w:sz w:val="24"/>
          <w:szCs w:val="24"/>
        </w:rPr>
        <w:t>О</w:t>
      </w:r>
      <w:r w:rsidR="009C6E62">
        <w:rPr>
          <w:rFonts w:cs="Times New Roman"/>
          <w:sz w:val="24"/>
          <w:szCs w:val="24"/>
        </w:rPr>
        <w:t xml:space="preserve">бязательных </w:t>
      </w:r>
      <w:r w:rsidR="00A2155A" w:rsidRPr="00F82E17">
        <w:rPr>
          <w:rFonts w:cs="Times New Roman"/>
          <w:sz w:val="24"/>
          <w:szCs w:val="24"/>
        </w:rPr>
        <w:t xml:space="preserve">услуг по управлению Многоквартирным домом в расчете на 1 кв. м площади жилых и нежилых помещений в Многоквартирном доме на момент заключения </w:t>
      </w:r>
      <w:r w:rsidR="00DD3721">
        <w:rPr>
          <w:rFonts w:cs="Times New Roman"/>
          <w:sz w:val="24"/>
          <w:szCs w:val="24"/>
        </w:rPr>
        <w:t xml:space="preserve">настоящего </w:t>
      </w:r>
      <w:r w:rsidR="00A2155A" w:rsidRPr="00F82E17">
        <w:rPr>
          <w:rFonts w:cs="Times New Roman"/>
          <w:sz w:val="24"/>
          <w:szCs w:val="24"/>
        </w:rPr>
        <w:t>Договора составляет ________ (___________) рублей в месяц.</w:t>
      </w:r>
    </w:p>
    <w:p w:rsidR="009C6E62" w:rsidRDefault="009C6E62" w:rsidP="00E133D9">
      <w:pPr>
        <w:spacing w:after="0"/>
        <w:ind w:firstLine="709"/>
        <w:jc w:val="both"/>
        <w:rPr>
          <w:rFonts w:cs="Times New Roman"/>
          <w:sz w:val="24"/>
          <w:szCs w:val="24"/>
        </w:rPr>
      </w:pPr>
      <w:r w:rsidRPr="009C6E62">
        <w:rPr>
          <w:rFonts w:cs="Times New Roman"/>
          <w:sz w:val="24"/>
          <w:szCs w:val="24"/>
        </w:rPr>
        <w:t>6.2.</w:t>
      </w:r>
      <w:r>
        <w:rPr>
          <w:rFonts w:cs="Times New Roman"/>
          <w:sz w:val="24"/>
          <w:szCs w:val="24"/>
        </w:rPr>
        <w:t>2</w:t>
      </w:r>
      <w:r w:rsidRPr="009C6E62">
        <w:rPr>
          <w:rFonts w:cs="Times New Roman"/>
          <w:sz w:val="24"/>
          <w:szCs w:val="24"/>
        </w:rPr>
        <w:t xml:space="preserve">.Стоимость </w:t>
      </w:r>
      <w:r w:rsidR="006F22DF">
        <w:rPr>
          <w:rFonts w:cs="Times New Roman"/>
          <w:sz w:val="24"/>
          <w:szCs w:val="24"/>
        </w:rPr>
        <w:t>Д</w:t>
      </w:r>
      <w:r>
        <w:rPr>
          <w:rFonts w:cs="Times New Roman"/>
          <w:sz w:val="24"/>
          <w:szCs w:val="24"/>
        </w:rPr>
        <w:t>ополнительных услуг</w:t>
      </w:r>
      <w:r w:rsidRPr="009C6E62">
        <w:rPr>
          <w:rFonts w:cs="Times New Roman"/>
          <w:sz w:val="24"/>
          <w:szCs w:val="24"/>
        </w:rPr>
        <w:t xml:space="preserve"> по управлению Многоквартирным домом в расчете на 1 кв. м площади жилых и нежилых помещений в Многоквартирном доме на момент заключения </w:t>
      </w:r>
      <w:r w:rsidR="00DD3721">
        <w:rPr>
          <w:rFonts w:cs="Times New Roman"/>
          <w:sz w:val="24"/>
          <w:szCs w:val="24"/>
        </w:rPr>
        <w:t xml:space="preserve">настоящего </w:t>
      </w:r>
      <w:r w:rsidRPr="009C6E62">
        <w:rPr>
          <w:rFonts w:cs="Times New Roman"/>
          <w:sz w:val="24"/>
          <w:szCs w:val="24"/>
        </w:rPr>
        <w:t>Договора составляет ________ (___________) рублей в месяц.</w:t>
      </w:r>
    </w:p>
    <w:p w:rsidR="003F78D5" w:rsidRDefault="00C75424" w:rsidP="00E133D9">
      <w:pPr>
        <w:spacing w:after="0"/>
        <w:ind w:firstLine="709"/>
        <w:jc w:val="both"/>
        <w:rPr>
          <w:rFonts w:cs="Times New Roman"/>
          <w:sz w:val="24"/>
          <w:szCs w:val="24"/>
        </w:rPr>
      </w:pPr>
      <w:r>
        <w:rPr>
          <w:rFonts w:cs="Times New Roman"/>
          <w:sz w:val="24"/>
          <w:szCs w:val="24"/>
        </w:rPr>
        <w:t>6.2.</w:t>
      </w:r>
      <w:r w:rsidR="009C6E62">
        <w:rPr>
          <w:rFonts w:cs="Times New Roman"/>
          <w:sz w:val="24"/>
          <w:szCs w:val="24"/>
        </w:rPr>
        <w:t>3.</w:t>
      </w:r>
      <w:r>
        <w:rPr>
          <w:rFonts w:cs="Times New Roman"/>
          <w:sz w:val="24"/>
          <w:szCs w:val="24"/>
        </w:rPr>
        <w:t xml:space="preserve"> Размер ежемесячной платы каждого из Собственников за услуги по управлению Многоквартирным домом определяется исходя из стоимости </w:t>
      </w:r>
      <w:r w:rsidR="006F22DF">
        <w:rPr>
          <w:rFonts w:cs="Times New Roman"/>
          <w:sz w:val="24"/>
          <w:szCs w:val="24"/>
        </w:rPr>
        <w:t>О</w:t>
      </w:r>
      <w:r w:rsidR="009C6E62">
        <w:rPr>
          <w:rFonts w:cs="Times New Roman"/>
          <w:sz w:val="24"/>
          <w:szCs w:val="24"/>
        </w:rPr>
        <w:t xml:space="preserve">бязательных услуг и стоимости </w:t>
      </w:r>
      <w:r w:rsidR="006F22DF">
        <w:rPr>
          <w:rFonts w:cs="Times New Roman"/>
          <w:sz w:val="24"/>
          <w:szCs w:val="24"/>
        </w:rPr>
        <w:t>Д</w:t>
      </w:r>
      <w:r w:rsidR="009C6E62">
        <w:rPr>
          <w:rFonts w:cs="Times New Roman"/>
          <w:sz w:val="24"/>
          <w:szCs w:val="24"/>
        </w:rPr>
        <w:t xml:space="preserve">ополнительных </w:t>
      </w:r>
      <w:r>
        <w:rPr>
          <w:rFonts w:cs="Times New Roman"/>
          <w:sz w:val="24"/>
          <w:szCs w:val="24"/>
        </w:rPr>
        <w:t>услуг, указанн</w:t>
      </w:r>
      <w:r w:rsidR="009C6E62">
        <w:rPr>
          <w:rFonts w:cs="Times New Roman"/>
          <w:sz w:val="24"/>
          <w:szCs w:val="24"/>
        </w:rPr>
        <w:t>ых</w:t>
      </w:r>
      <w:r w:rsidR="00194BAA" w:rsidRPr="00194BAA">
        <w:rPr>
          <w:rFonts w:cs="Times New Roman"/>
          <w:sz w:val="24"/>
          <w:szCs w:val="24"/>
        </w:rPr>
        <w:t xml:space="preserve"> </w:t>
      </w:r>
      <w:r w:rsidR="009C6E62">
        <w:rPr>
          <w:rFonts w:cs="Times New Roman"/>
          <w:sz w:val="24"/>
          <w:szCs w:val="24"/>
        </w:rPr>
        <w:t xml:space="preserve">соответственно </w:t>
      </w:r>
      <w:r>
        <w:rPr>
          <w:rFonts w:cs="Times New Roman"/>
          <w:sz w:val="24"/>
          <w:szCs w:val="24"/>
        </w:rPr>
        <w:t>в п</w:t>
      </w:r>
      <w:r w:rsidR="009C6E62">
        <w:rPr>
          <w:rFonts w:cs="Times New Roman"/>
          <w:sz w:val="24"/>
          <w:szCs w:val="24"/>
        </w:rPr>
        <w:t xml:space="preserve">унктах </w:t>
      </w:r>
      <w:r>
        <w:rPr>
          <w:rFonts w:cs="Times New Roman"/>
          <w:sz w:val="24"/>
          <w:szCs w:val="24"/>
        </w:rPr>
        <w:t>6.2.1</w:t>
      </w:r>
      <w:r w:rsidR="009C6E62">
        <w:rPr>
          <w:rFonts w:cs="Times New Roman"/>
          <w:sz w:val="24"/>
          <w:szCs w:val="24"/>
        </w:rPr>
        <w:t xml:space="preserve"> и 6.2.2</w:t>
      </w:r>
      <w:r>
        <w:rPr>
          <w:rFonts w:cs="Times New Roman"/>
          <w:sz w:val="24"/>
          <w:szCs w:val="24"/>
        </w:rPr>
        <w:t xml:space="preserve">, и общей площади принадлежащего </w:t>
      </w:r>
      <w:r w:rsidR="009C6E62">
        <w:rPr>
          <w:rFonts w:cs="Times New Roman"/>
          <w:sz w:val="24"/>
          <w:szCs w:val="24"/>
        </w:rPr>
        <w:t>Собственнику</w:t>
      </w:r>
      <w:r>
        <w:rPr>
          <w:rFonts w:cs="Times New Roman"/>
          <w:sz w:val="24"/>
          <w:szCs w:val="24"/>
        </w:rPr>
        <w:t xml:space="preserve"> помещения (пом</w:t>
      </w:r>
      <w:r w:rsidR="009C6E62">
        <w:rPr>
          <w:rFonts w:cs="Times New Roman"/>
          <w:sz w:val="24"/>
          <w:szCs w:val="24"/>
        </w:rPr>
        <w:t>ещений) в Многоквартирном доме.</w:t>
      </w:r>
    </w:p>
    <w:p w:rsidR="00B8578E" w:rsidRDefault="00B8578E" w:rsidP="00E133D9">
      <w:pPr>
        <w:spacing w:after="0"/>
        <w:ind w:firstLine="709"/>
        <w:jc w:val="both"/>
        <w:rPr>
          <w:rFonts w:cs="Times New Roman"/>
          <w:sz w:val="24"/>
          <w:szCs w:val="24"/>
        </w:rPr>
      </w:pPr>
      <w:r>
        <w:rPr>
          <w:rFonts w:cs="Times New Roman"/>
          <w:sz w:val="24"/>
          <w:szCs w:val="24"/>
        </w:rPr>
        <w:t xml:space="preserve">6.3. Стоимость услуг и работ по содержанию </w:t>
      </w:r>
      <w:r w:rsidR="009C6E62">
        <w:rPr>
          <w:rFonts w:cs="Times New Roman"/>
          <w:sz w:val="24"/>
          <w:szCs w:val="24"/>
        </w:rPr>
        <w:t>О</w:t>
      </w:r>
      <w:r>
        <w:rPr>
          <w:rFonts w:cs="Times New Roman"/>
          <w:sz w:val="24"/>
          <w:szCs w:val="24"/>
        </w:rPr>
        <w:t xml:space="preserve">бщего имущества </w:t>
      </w:r>
      <w:r w:rsidR="00454AF1">
        <w:rPr>
          <w:rFonts w:cs="Times New Roman"/>
          <w:sz w:val="24"/>
          <w:szCs w:val="24"/>
        </w:rPr>
        <w:t>в Многоквартирном доме (п</w:t>
      </w:r>
      <w:r w:rsidR="009C6E62">
        <w:rPr>
          <w:rFonts w:cs="Times New Roman"/>
          <w:sz w:val="24"/>
          <w:szCs w:val="24"/>
        </w:rPr>
        <w:t>ункт</w:t>
      </w:r>
      <w:r w:rsidR="00454AF1">
        <w:rPr>
          <w:rFonts w:cs="Times New Roman"/>
          <w:sz w:val="24"/>
          <w:szCs w:val="24"/>
        </w:rPr>
        <w:t xml:space="preserve"> 6.1.2) за календарный год (месяц) определяется исходя из стоимости данных услуг </w:t>
      </w:r>
      <w:r w:rsidR="00DF3B86">
        <w:rPr>
          <w:rFonts w:cs="Times New Roman"/>
          <w:sz w:val="24"/>
          <w:szCs w:val="24"/>
        </w:rPr>
        <w:t xml:space="preserve">и работ </w:t>
      </w:r>
      <w:r w:rsidR="00454AF1">
        <w:rPr>
          <w:rFonts w:cs="Times New Roman"/>
          <w:sz w:val="24"/>
          <w:szCs w:val="24"/>
        </w:rPr>
        <w:t xml:space="preserve">в расчете на 1 кв. м площади жилых и нежилых помещений в Многоквартирном доме </w:t>
      </w:r>
      <w:r w:rsidR="00DF3B86">
        <w:rPr>
          <w:rFonts w:cs="Times New Roman"/>
          <w:sz w:val="24"/>
          <w:szCs w:val="24"/>
        </w:rPr>
        <w:t xml:space="preserve">и общей площади таких помещений </w:t>
      </w:r>
      <w:r w:rsidR="00454AF1">
        <w:rPr>
          <w:rFonts w:cs="Times New Roman"/>
          <w:sz w:val="24"/>
          <w:szCs w:val="24"/>
        </w:rPr>
        <w:t>(__________ кв. м).</w:t>
      </w:r>
    </w:p>
    <w:p w:rsidR="00F82E17" w:rsidRDefault="00170459" w:rsidP="00E133D9">
      <w:pPr>
        <w:spacing w:after="0"/>
        <w:ind w:firstLine="709"/>
        <w:jc w:val="both"/>
        <w:rPr>
          <w:rFonts w:cs="Times New Roman"/>
          <w:sz w:val="24"/>
          <w:szCs w:val="24"/>
        </w:rPr>
      </w:pPr>
      <w:r>
        <w:rPr>
          <w:rFonts w:cs="Times New Roman"/>
          <w:sz w:val="24"/>
          <w:szCs w:val="24"/>
        </w:rPr>
        <w:t xml:space="preserve">6.3.1. Стоимость услуг и работ по содержанию </w:t>
      </w:r>
      <w:r w:rsidR="00DF3B86">
        <w:rPr>
          <w:rFonts w:cs="Times New Roman"/>
          <w:sz w:val="24"/>
          <w:szCs w:val="24"/>
        </w:rPr>
        <w:t>О</w:t>
      </w:r>
      <w:r w:rsidR="002F1FF0">
        <w:rPr>
          <w:rFonts w:cs="Times New Roman"/>
          <w:sz w:val="24"/>
          <w:szCs w:val="24"/>
        </w:rPr>
        <w:t>бщего имущества</w:t>
      </w:r>
      <w:r w:rsidR="00194BAA" w:rsidRPr="00194BAA">
        <w:rPr>
          <w:rFonts w:cs="Times New Roman"/>
          <w:sz w:val="24"/>
          <w:szCs w:val="24"/>
        </w:rPr>
        <w:t xml:space="preserve"> </w:t>
      </w:r>
      <w:r w:rsidR="00282512">
        <w:rPr>
          <w:rFonts w:cs="Times New Roman"/>
          <w:sz w:val="24"/>
          <w:szCs w:val="24"/>
        </w:rPr>
        <w:t xml:space="preserve">в расчете на 1 кв. м площади жилых и нежилых помещений в Многоквартирном доме на момент заключения </w:t>
      </w:r>
      <w:r w:rsidR="00DD3721">
        <w:rPr>
          <w:rFonts w:cs="Times New Roman"/>
          <w:sz w:val="24"/>
          <w:szCs w:val="24"/>
        </w:rPr>
        <w:t xml:space="preserve">настоящего </w:t>
      </w:r>
      <w:r w:rsidR="00282512">
        <w:rPr>
          <w:rFonts w:cs="Times New Roman"/>
          <w:sz w:val="24"/>
          <w:szCs w:val="24"/>
        </w:rPr>
        <w:t>Договора составляет __</w:t>
      </w:r>
      <w:r w:rsidR="00DF3B86">
        <w:rPr>
          <w:rFonts w:cs="Times New Roman"/>
          <w:sz w:val="24"/>
          <w:szCs w:val="24"/>
        </w:rPr>
        <w:t>_____ (_______) рублей в месяц.</w:t>
      </w:r>
    </w:p>
    <w:p w:rsidR="00282512" w:rsidRPr="00E51A61" w:rsidRDefault="00282512" w:rsidP="00E133D9">
      <w:pPr>
        <w:spacing w:after="0"/>
        <w:ind w:firstLine="709"/>
        <w:jc w:val="both"/>
        <w:rPr>
          <w:rFonts w:cs="Times New Roman"/>
          <w:sz w:val="24"/>
          <w:szCs w:val="24"/>
        </w:rPr>
      </w:pPr>
      <w:r>
        <w:rPr>
          <w:rFonts w:cs="Times New Roman"/>
          <w:sz w:val="24"/>
          <w:szCs w:val="24"/>
        </w:rPr>
        <w:t xml:space="preserve">6.3.2. Размер ежемесячной платы каждого из Собственников за услуги и работы по содержанию </w:t>
      </w:r>
      <w:r w:rsidR="00DF3B86">
        <w:rPr>
          <w:rFonts w:cs="Times New Roman"/>
          <w:sz w:val="24"/>
          <w:szCs w:val="24"/>
        </w:rPr>
        <w:t>О</w:t>
      </w:r>
      <w:r>
        <w:rPr>
          <w:rFonts w:cs="Times New Roman"/>
          <w:sz w:val="24"/>
          <w:szCs w:val="24"/>
        </w:rPr>
        <w:t>бщего имущества определяется исходя из стоимости услуг и работ</w:t>
      </w:r>
      <w:r w:rsidR="00FB2377">
        <w:rPr>
          <w:rFonts w:cs="Times New Roman"/>
          <w:sz w:val="24"/>
          <w:szCs w:val="24"/>
        </w:rPr>
        <w:t xml:space="preserve">, указанной в п. 6.3.1, и общей площади принадлежащего </w:t>
      </w:r>
      <w:r w:rsidR="00DF3B86">
        <w:rPr>
          <w:rFonts w:cs="Times New Roman"/>
          <w:sz w:val="24"/>
          <w:szCs w:val="24"/>
        </w:rPr>
        <w:t>Собственнику</w:t>
      </w:r>
      <w:r w:rsidR="00FB2377">
        <w:rPr>
          <w:rFonts w:cs="Times New Roman"/>
          <w:sz w:val="24"/>
          <w:szCs w:val="24"/>
        </w:rPr>
        <w:t xml:space="preserve"> помещения (</w:t>
      </w:r>
      <w:r w:rsidR="00FB2377" w:rsidRPr="00E51A61">
        <w:rPr>
          <w:rFonts w:cs="Times New Roman"/>
          <w:sz w:val="24"/>
          <w:szCs w:val="24"/>
        </w:rPr>
        <w:t>пом</w:t>
      </w:r>
      <w:r w:rsidR="00DF3B86" w:rsidRPr="00E51A61">
        <w:rPr>
          <w:rFonts w:cs="Times New Roman"/>
          <w:sz w:val="24"/>
          <w:szCs w:val="24"/>
        </w:rPr>
        <w:t>ещений) в Многоквартирном доме.</w:t>
      </w:r>
    </w:p>
    <w:p w:rsidR="009958C4" w:rsidRDefault="00FB2377" w:rsidP="00E133D9">
      <w:pPr>
        <w:spacing w:after="0"/>
        <w:ind w:firstLine="709"/>
        <w:jc w:val="both"/>
        <w:rPr>
          <w:rFonts w:cs="Times New Roman"/>
          <w:sz w:val="24"/>
          <w:szCs w:val="24"/>
        </w:rPr>
      </w:pPr>
      <w:r w:rsidRPr="00E51A61">
        <w:rPr>
          <w:rFonts w:cs="Times New Roman"/>
          <w:sz w:val="24"/>
          <w:szCs w:val="24"/>
        </w:rPr>
        <w:t xml:space="preserve">6.4. </w:t>
      </w:r>
      <w:r w:rsidR="00B1039D" w:rsidRPr="00E51A61">
        <w:rPr>
          <w:rFonts w:cs="Times New Roman"/>
          <w:sz w:val="24"/>
          <w:szCs w:val="24"/>
        </w:rPr>
        <w:t xml:space="preserve">Стоимость </w:t>
      </w:r>
      <w:r w:rsidR="00B15207" w:rsidRPr="00E51A61">
        <w:rPr>
          <w:rFonts w:cs="Times New Roman"/>
          <w:sz w:val="24"/>
          <w:szCs w:val="24"/>
        </w:rPr>
        <w:t>р</w:t>
      </w:r>
      <w:r w:rsidR="00B1039D" w:rsidRPr="00E51A61">
        <w:rPr>
          <w:rFonts w:cs="Times New Roman"/>
          <w:sz w:val="24"/>
          <w:szCs w:val="24"/>
        </w:rPr>
        <w:t xml:space="preserve">абот по </w:t>
      </w:r>
      <w:r w:rsidR="00B56788" w:rsidRPr="00E51A61">
        <w:rPr>
          <w:rFonts w:cs="Times New Roman"/>
          <w:sz w:val="24"/>
          <w:szCs w:val="24"/>
        </w:rPr>
        <w:t xml:space="preserve">текущему ремонту </w:t>
      </w:r>
      <w:r w:rsidR="00B15207" w:rsidRPr="00E51A61">
        <w:rPr>
          <w:rFonts w:cs="Times New Roman"/>
          <w:sz w:val="24"/>
          <w:szCs w:val="24"/>
        </w:rPr>
        <w:t>О</w:t>
      </w:r>
      <w:r w:rsidR="00B56788" w:rsidRPr="00E51A61">
        <w:rPr>
          <w:rFonts w:cs="Times New Roman"/>
          <w:sz w:val="24"/>
          <w:szCs w:val="24"/>
        </w:rPr>
        <w:t xml:space="preserve">бщего имущества (п. 6.1.3) </w:t>
      </w:r>
      <w:r w:rsidR="00E51A61" w:rsidRPr="00E51A61">
        <w:rPr>
          <w:rFonts w:cs="Times New Roman"/>
          <w:sz w:val="24"/>
          <w:szCs w:val="24"/>
        </w:rPr>
        <w:t xml:space="preserve">определяется согласованной </w:t>
      </w:r>
      <w:r w:rsidR="00ED2CD4">
        <w:rPr>
          <w:rFonts w:cs="Times New Roman"/>
          <w:sz w:val="24"/>
          <w:szCs w:val="24"/>
        </w:rPr>
        <w:t xml:space="preserve">с </w:t>
      </w:r>
      <w:r w:rsidR="00ED2CD4" w:rsidRPr="00720D88">
        <w:rPr>
          <w:rFonts w:cs="Times New Roman"/>
          <w:i/>
          <w:sz w:val="24"/>
          <w:szCs w:val="24"/>
        </w:rPr>
        <w:t>Советом Многоквартирного дома</w:t>
      </w:r>
      <w:r w:rsidR="00194BAA" w:rsidRPr="00194BAA">
        <w:rPr>
          <w:rFonts w:cs="Times New Roman"/>
          <w:i/>
          <w:sz w:val="24"/>
          <w:szCs w:val="24"/>
        </w:rPr>
        <w:t xml:space="preserve"> </w:t>
      </w:r>
      <w:r w:rsidR="00E51A61" w:rsidRPr="00E51A61">
        <w:rPr>
          <w:rFonts w:cs="Times New Roman"/>
          <w:sz w:val="24"/>
          <w:szCs w:val="24"/>
        </w:rPr>
        <w:t xml:space="preserve">сметой выполнения каждой из работ, включенных в </w:t>
      </w:r>
      <w:r w:rsidR="00084DCC" w:rsidRPr="00720D88">
        <w:rPr>
          <w:rFonts w:cs="Times New Roman"/>
          <w:i/>
          <w:sz w:val="24"/>
          <w:szCs w:val="24"/>
        </w:rPr>
        <w:t>утвержденный Общим собранием</w:t>
      </w:r>
      <w:r w:rsidR="00084DCC" w:rsidRPr="00E133D9">
        <w:rPr>
          <w:rFonts w:cs="Times New Roman"/>
          <w:sz w:val="24"/>
          <w:szCs w:val="24"/>
        </w:rPr>
        <w:t xml:space="preserve"> (</w:t>
      </w:r>
      <w:r w:rsidR="00084DCC" w:rsidRPr="00720D88">
        <w:rPr>
          <w:rFonts w:cs="Times New Roman"/>
          <w:i/>
          <w:sz w:val="24"/>
          <w:szCs w:val="24"/>
        </w:rPr>
        <w:t>или Советом Многоквартирного дома</w:t>
      </w:r>
      <w:r w:rsidR="00084DCC" w:rsidRPr="00E133D9">
        <w:rPr>
          <w:rFonts w:cs="Times New Roman"/>
          <w:sz w:val="24"/>
          <w:szCs w:val="24"/>
        </w:rPr>
        <w:t xml:space="preserve">) </w:t>
      </w:r>
      <w:r w:rsidR="00E51A61" w:rsidRPr="00E51A61">
        <w:rPr>
          <w:rFonts w:cs="Times New Roman"/>
          <w:sz w:val="24"/>
          <w:szCs w:val="24"/>
        </w:rPr>
        <w:t>годовой план текущего ремонта Общего имущества, исходя из размера фонда текущего ремонта, формируемого за счет ежемесячной платы Собственников на т</w:t>
      </w:r>
      <w:r w:rsidR="00E51A61">
        <w:rPr>
          <w:rFonts w:cs="Times New Roman"/>
          <w:sz w:val="24"/>
          <w:szCs w:val="24"/>
        </w:rPr>
        <w:t>екущий ремонт Общего имущества.</w:t>
      </w:r>
    </w:p>
    <w:p w:rsidR="005C3644" w:rsidRDefault="005C3644" w:rsidP="00E133D9">
      <w:pPr>
        <w:spacing w:after="0"/>
        <w:ind w:firstLine="709"/>
        <w:jc w:val="both"/>
        <w:rPr>
          <w:rFonts w:cs="Times New Roman"/>
          <w:sz w:val="24"/>
          <w:szCs w:val="24"/>
        </w:rPr>
      </w:pPr>
      <w:r>
        <w:rPr>
          <w:rFonts w:cs="Times New Roman"/>
          <w:sz w:val="24"/>
          <w:szCs w:val="24"/>
        </w:rPr>
        <w:t>6.</w:t>
      </w:r>
      <w:r w:rsidR="00ED2CD4">
        <w:rPr>
          <w:rFonts w:cs="Times New Roman"/>
          <w:sz w:val="24"/>
          <w:szCs w:val="24"/>
        </w:rPr>
        <w:t>5</w:t>
      </w:r>
      <w:r>
        <w:rPr>
          <w:rFonts w:cs="Times New Roman"/>
          <w:sz w:val="24"/>
          <w:szCs w:val="24"/>
        </w:rPr>
        <w:t xml:space="preserve">. Размер ежемесячной платы каждого из Собственников </w:t>
      </w:r>
      <w:r w:rsidR="00E51A61">
        <w:rPr>
          <w:rFonts w:cs="Times New Roman"/>
          <w:sz w:val="24"/>
          <w:szCs w:val="24"/>
        </w:rPr>
        <w:t>на</w:t>
      </w:r>
      <w:r>
        <w:rPr>
          <w:rFonts w:cs="Times New Roman"/>
          <w:sz w:val="24"/>
          <w:szCs w:val="24"/>
        </w:rPr>
        <w:t xml:space="preserve"> текущ</w:t>
      </w:r>
      <w:r w:rsidR="00E51A61">
        <w:rPr>
          <w:rFonts w:cs="Times New Roman"/>
          <w:sz w:val="24"/>
          <w:szCs w:val="24"/>
        </w:rPr>
        <w:t>ий</w:t>
      </w:r>
      <w:r>
        <w:rPr>
          <w:rFonts w:cs="Times New Roman"/>
          <w:sz w:val="24"/>
          <w:szCs w:val="24"/>
        </w:rPr>
        <w:t xml:space="preserve"> ремонт </w:t>
      </w:r>
      <w:r w:rsidR="00B15207">
        <w:rPr>
          <w:rFonts w:cs="Times New Roman"/>
          <w:sz w:val="24"/>
          <w:szCs w:val="24"/>
        </w:rPr>
        <w:t>О</w:t>
      </w:r>
      <w:r>
        <w:rPr>
          <w:rFonts w:cs="Times New Roman"/>
          <w:sz w:val="24"/>
          <w:szCs w:val="24"/>
        </w:rPr>
        <w:t xml:space="preserve">бщего имущества </w:t>
      </w:r>
      <w:r w:rsidR="00E51A61">
        <w:rPr>
          <w:rFonts w:cs="Times New Roman"/>
          <w:sz w:val="24"/>
          <w:szCs w:val="24"/>
        </w:rPr>
        <w:t xml:space="preserve">на момент заключения </w:t>
      </w:r>
      <w:r w:rsidR="00DD3721">
        <w:rPr>
          <w:rFonts w:cs="Times New Roman"/>
          <w:sz w:val="24"/>
          <w:szCs w:val="24"/>
        </w:rPr>
        <w:t xml:space="preserve">настоящего </w:t>
      </w:r>
      <w:r w:rsidR="00E51A61">
        <w:rPr>
          <w:rFonts w:cs="Times New Roman"/>
          <w:sz w:val="24"/>
          <w:szCs w:val="24"/>
        </w:rPr>
        <w:t xml:space="preserve">Договора в расчете на 1 кв. метр </w:t>
      </w:r>
      <w:r w:rsidR="00ED2CD4">
        <w:rPr>
          <w:rFonts w:cs="Times New Roman"/>
          <w:sz w:val="24"/>
          <w:szCs w:val="24"/>
        </w:rPr>
        <w:t xml:space="preserve">жилых и нежилых помещений в Многоквартирном доме </w:t>
      </w:r>
      <w:r w:rsidR="00ED2CD4" w:rsidRPr="00ED2CD4">
        <w:rPr>
          <w:rFonts w:cs="Times New Roman"/>
          <w:sz w:val="24"/>
          <w:szCs w:val="24"/>
        </w:rPr>
        <w:t>составляет ________ (___________) рублей в месяц.</w:t>
      </w:r>
    </w:p>
    <w:p w:rsidR="00084DCC" w:rsidRDefault="00ED2CD4" w:rsidP="00E133D9">
      <w:pPr>
        <w:spacing w:after="0"/>
        <w:ind w:firstLine="709"/>
        <w:jc w:val="both"/>
        <w:rPr>
          <w:rFonts w:cs="Times New Roman"/>
          <w:sz w:val="24"/>
          <w:szCs w:val="24"/>
        </w:rPr>
      </w:pPr>
      <w:r>
        <w:rPr>
          <w:rFonts w:cs="Times New Roman"/>
          <w:sz w:val="24"/>
          <w:szCs w:val="24"/>
        </w:rPr>
        <w:t xml:space="preserve">6.6. Стоимость </w:t>
      </w:r>
      <w:r w:rsidR="006F22DF">
        <w:rPr>
          <w:rFonts w:cs="Times New Roman"/>
          <w:sz w:val="24"/>
          <w:szCs w:val="24"/>
        </w:rPr>
        <w:t>В</w:t>
      </w:r>
      <w:r>
        <w:rPr>
          <w:rFonts w:cs="Times New Roman"/>
          <w:sz w:val="24"/>
          <w:szCs w:val="24"/>
        </w:rPr>
        <w:t xml:space="preserve">неплановых </w:t>
      </w:r>
      <w:r w:rsidRPr="00ED2CD4">
        <w:rPr>
          <w:rFonts w:cs="Times New Roman"/>
          <w:sz w:val="24"/>
          <w:szCs w:val="24"/>
        </w:rPr>
        <w:t xml:space="preserve">работ, незамедлительно выполняемых в случае выявления нарушений и неисправностей </w:t>
      </w:r>
      <w:r>
        <w:rPr>
          <w:rFonts w:cs="Times New Roman"/>
          <w:sz w:val="24"/>
          <w:szCs w:val="24"/>
        </w:rPr>
        <w:t>О</w:t>
      </w:r>
      <w:r w:rsidRPr="00ED2CD4">
        <w:rPr>
          <w:rFonts w:cs="Times New Roman"/>
          <w:sz w:val="24"/>
          <w:szCs w:val="24"/>
        </w:rPr>
        <w:t xml:space="preserve">бщего имущества </w:t>
      </w:r>
      <w:r>
        <w:rPr>
          <w:rFonts w:cs="Times New Roman"/>
          <w:sz w:val="24"/>
          <w:szCs w:val="24"/>
        </w:rPr>
        <w:t xml:space="preserve">(Приложение 5), </w:t>
      </w:r>
      <w:r>
        <w:rPr>
          <w:rFonts w:cs="Times New Roman"/>
          <w:sz w:val="24"/>
          <w:szCs w:val="24"/>
        </w:rPr>
        <w:lastRenderedPageBreak/>
        <w:t>определяется подтвержденными фактическими затратами Управляющей организации на выполнение таких работ</w:t>
      </w:r>
      <w:r w:rsidR="00084DCC">
        <w:rPr>
          <w:rFonts w:cs="Times New Roman"/>
          <w:sz w:val="24"/>
          <w:szCs w:val="24"/>
        </w:rPr>
        <w:t>.</w:t>
      </w:r>
    </w:p>
    <w:p w:rsidR="008177B3" w:rsidRDefault="00084DCC" w:rsidP="00E133D9">
      <w:pPr>
        <w:spacing w:after="0"/>
        <w:ind w:firstLine="709"/>
        <w:jc w:val="both"/>
        <w:rPr>
          <w:rFonts w:cs="Times New Roman"/>
          <w:sz w:val="24"/>
          <w:szCs w:val="24"/>
        </w:rPr>
      </w:pPr>
      <w:r>
        <w:rPr>
          <w:rFonts w:cs="Times New Roman"/>
          <w:sz w:val="24"/>
          <w:szCs w:val="24"/>
        </w:rPr>
        <w:t xml:space="preserve">6.7. </w:t>
      </w:r>
      <w:r w:rsidR="00ED2CD4">
        <w:rPr>
          <w:rFonts w:cs="Times New Roman"/>
          <w:sz w:val="24"/>
          <w:szCs w:val="24"/>
        </w:rPr>
        <w:t>Внеплановые работы оплачиваются</w:t>
      </w:r>
    </w:p>
    <w:p w:rsidR="008177B3" w:rsidRPr="00720D88" w:rsidRDefault="008177B3" w:rsidP="002E3143">
      <w:pPr>
        <w:spacing w:after="0"/>
        <w:jc w:val="both"/>
        <w:rPr>
          <w:rFonts w:cs="Times New Roman"/>
          <w:i/>
          <w:sz w:val="24"/>
          <w:szCs w:val="24"/>
          <w:u w:val="single"/>
        </w:rPr>
      </w:pPr>
      <w:r w:rsidRPr="00720D88">
        <w:rPr>
          <w:rFonts w:cs="Times New Roman"/>
          <w:i/>
          <w:sz w:val="24"/>
          <w:szCs w:val="24"/>
          <w:u w:val="single"/>
        </w:rPr>
        <w:t>Варианты:</w:t>
      </w:r>
    </w:p>
    <w:p w:rsidR="00ED2CD4" w:rsidRPr="00E133D9" w:rsidRDefault="008177B3" w:rsidP="002E3143">
      <w:pPr>
        <w:spacing w:after="0"/>
        <w:jc w:val="both"/>
        <w:rPr>
          <w:rFonts w:eastAsia="Calibri" w:cs="Times New Roman"/>
          <w:i/>
          <w:sz w:val="24"/>
          <w:szCs w:val="24"/>
        </w:rPr>
      </w:pPr>
      <w:r w:rsidRPr="00E133D9">
        <w:rPr>
          <w:rFonts w:eastAsia="Calibri" w:cs="Times New Roman"/>
          <w:i/>
          <w:sz w:val="24"/>
          <w:szCs w:val="24"/>
        </w:rPr>
        <w:t>а)</w:t>
      </w:r>
      <w:r w:rsidR="00ED2CD4" w:rsidRPr="00E133D9">
        <w:rPr>
          <w:rFonts w:eastAsia="Calibri" w:cs="Times New Roman"/>
          <w:i/>
          <w:sz w:val="24"/>
          <w:szCs w:val="24"/>
        </w:rPr>
        <w:t xml:space="preserve"> за счет средств фонда текущего ремонта с соответствующим </w:t>
      </w:r>
      <w:r w:rsidR="00084DCC" w:rsidRPr="00E133D9">
        <w:rPr>
          <w:rFonts w:eastAsia="Calibri" w:cs="Times New Roman"/>
          <w:i/>
          <w:sz w:val="24"/>
          <w:szCs w:val="24"/>
        </w:rPr>
        <w:t>сокращением перечня запланированных на текущий год работ по текущему ремонту</w:t>
      </w:r>
      <w:r w:rsidRPr="00E133D9">
        <w:rPr>
          <w:rFonts w:eastAsia="Calibri" w:cs="Times New Roman"/>
          <w:i/>
          <w:sz w:val="24"/>
          <w:szCs w:val="24"/>
        </w:rPr>
        <w:t>;</w:t>
      </w:r>
    </w:p>
    <w:p w:rsidR="008177B3" w:rsidRPr="00E133D9" w:rsidRDefault="008177B3" w:rsidP="002E3143">
      <w:pPr>
        <w:spacing w:after="0"/>
        <w:jc w:val="both"/>
        <w:rPr>
          <w:rFonts w:eastAsia="Calibri" w:cs="Times New Roman"/>
          <w:i/>
          <w:sz w:val="24"/>
          <w:szCs w:val="24"/>
        </w:rPr>
      </w:pPr>
      <w:r w:rsidRPr="00E133D9">
        <w:rPr>
          <w:rFonts w:eastAsia="Calibri" w:cs="Times New Roman"/>
          <w:i/>
          <w:sz w:val="24"/>
          <w:szCs w:val="24"/>
        </w:rPr>
        <w:t xml:space="preserve">б) путем внесения единовременных платежей </w:t>
      </w:r>
      <w:r w:rsidR="0068784D" w:rsidRPr="00E133D9">
        <w:rPr>
          <w:rFonts w:eastAsia="Calibri" w:cs="Times New Roman"/>
          <w:i/>
          <w:sz w:val="24"/>
          <w:szCs w:val="24"/>
        </w:rPr>
        <w:t xml:space="preserve">в размере, определенном исходя из подтвержденных фактических затрат Управляющей организации на </w:t>
      </w:r>
      <w:r w:rsidRPr="00E133D9">
        <w:rPr>
          <w:rFonts w:eastAsia="Calibri" w:cs="Times New Roman"/>
          <w:i/>
          <w:sz w:val="24"/>
          <w:szCs w:val="24"/>
        </w:rPr>
        <w:t>проведени</w:t>
      </w:r>
      <w:r w:rsidR="0068784D" w:rsidRPr="00E133D9">
        <w:rPr>
          <w:rFonts w:eastAsia="Calibri" w:cs="Times New Roman"/>
          <w:i/>
          <w:sz w:val="24"/>
          <w:szCs w:val="24"/>
        </w:rPr>
        <w:t>е</w:t>
      </w:r>
      <w:r w:rsidRPr="00E133D9">
        <w:rPr>
          <w:rFonts w:eastAsia="Calibri" w:cs="Times New Roman"/>
          <w:i/>
          <w:sz w:val="24"/>
          <w:szCs w:val="24"/>
        </w:rPr>
        <w:t xml:space="preserve"> внеплановых работ.</w:t>
      </w:r>
    </w:p>
    <w:p w:rsidR="00084DCC" w:rsidRPr="00720D88" w:rsidRDefault="005C3644" w:rsidP="00E133D9">
      <w:pPr>
        <w:spacing w:after="0"/>
        <w:ind w:firstLine="709"/>
        <w:jc w:val="both"/>
        <w:rPr>
          <w:rFonts w:eastAsia="Calibri" w:cs="Times New Roman"/>
          <w:sz w:val="24"/>
          <w:szCs w:val="24"/>
        </w:rPr>
      </w:pPr>
      <w:r w:rsidRPr="00720D88">
        <w:rPr>
          <w:rFonts w:eastAsia="Calibri" w:cs="Times New Roman"/>
          <w:sz w:val="24"/>
          <w:szCs w:val="24"/>
        </w:rPr>
        <w:t>6.</w:t>
      </w:r>
      <w:r w:rsidR="00084DCC" w:rsidRPr="00720D88">
        <w:rPr>
          <w:rFonts w:eastAsia="Calibri" w:cs="Times New Roman"/>
          <w:sz w:val="24"/>
          <w:szCs w:val="24"/>
        </w:rPr>
        <w:t>8</w:t>
      </w:r>
      <w:r w:rsidRPr="00720D88">
        <w:rPr>
          <w:rFonts w:eastAsia="Calibri" w:cs="Times New Roman"/>
          <w:sz w:val="24"/>
          <w:szCs w:val="24"/>
        </w:rPr>
        <w:t xml:space="preserve">. </w:t>
      </w:r>
      <w:r w:rsidR="00084DCC" w:rsidRPr="00720D88">
        <w:rPr>
          <w:rFonts w:eastAsia="Calibri" w:cs="Times New Roman"/>
          <w:sz w:val="24"/>
          <w:szCs w:val="24"/>
        </w:rPr>
        <w:t xml:space="preserve">Стоимость </w:t>
      </w:r>
      <w:r w:rsidR="006F22DF">
        <w:rPr>
          <w:rFonts w:eastAsia="Calibri" w:cs="Times New Roman"/>
          <w:sz w:val="24"/>
          <w:szCs w:val="24"/>
        </w:rPr>
        <w:t>О</w:t>
      </w:r>
      <w:r w:rsidR="00084DCC" w:rsidRPr="00720D88">
        <w:rPr>
          <w:rFonts w:eastAsia="Calibri" w:cs="Times New Roman"/>
          <w:sz w:val="24"/>
          <w:szCs w:val="24"/>
        </w:rPr>
        <w:t>бязательных услуг по управлению Многоквартирным домом (раздел 1 Приложения 3 к настоящему Договору), стоимость услуг и работ по содержанию Общего имущества в Многоквартирном доме</w:t>
      </w:r>
      <w:r w:rsidR="007602A9" w:rsidRPr="00720D88">
        <w:rPr>
          <w:rFonts w:eastAsia="Calibri" w:cs="Times New Roman"/>
          <w:sz w:val="24"/>
          <w:szCs w:val="24"/>
        </w:rPr>
        <w:t xml:space="preserve"> (Приложение 4)</w:t>
      </w:r>
      <w:r w:rsidR="00084DCC" w:rsidRPr="00720D88">
        <w:rPr>
          <w:rFonts w:eastAsia="Calibri" w:cs="Times New Roman"/>
          <w:sz w:val="24"/>
          <w:szCs w:val="24"/>
        </w:rPr>
        <w:t>, указанн</w:t>
      </w:r>
      <w:r w:rsidR="007602A9" w:rsidRPr="00720D88">
        <w:rPr>
          <w:rFonts w:eastAsia="Calibri" w:cs="Times New Roman"/>
          <w:sz w:val="24"/>
          <w:szCs w:val="24"/>
        </w:rPr>
        <w:t xml:space="preserve">ые соответственно </w:t>
      </w:r>
      <w:r w:rsidR="00084DCC" w:rsidRPr="00720D88">
        <w:rPr>
          <w:rFonts w:eastAsia="Calibri" w:cs="Times New Roman"/>
          <w:sz w:val="24"/>
          <w:szCs w:val="24"/>
        </w:rPr>
        <w:t>в пункт</w:t>
      </w:r>
      <w:r w:rsidR="007602A9" w:rsidRPr="00720D88">
        <w:rPr>
          <w:rFonts w:eastAsia="Calibri" w:cs="Times New Roman"/>
          <w:sz w:val="24"/>
          <w:szCs w:val="24"/>
        </w:rPr>
        <w:t>ах</w:t>
      </w:r>
      <w:r w:rsidR="00084DCC" w:rsidRPr="00720D88">
        <w:rPr>
          <w:rFonts w:eastAsia="Calibri" w:cs="Times New Roman"/>
          <w:sz w:val="24"/>
          <w:szCs w:val="24"/>
        </w:rPr>
        <w:t xml:space="preserve"> 6.2.1 </w:t>
      </w:r>
      <w:r w:rsidR="007602A9" w:rsidRPr="00720D88">
        <w:rPr>
          <w:rFonts w:eastAsia="Calibri" w:cs="Times New Roman"/>
          <w:sz w:val="24"/>
          <w:szCs w:val="24"/>
        </w:rPr>
        <w:t xml:space="preserve">и 6.3.1 </w:t>
      </w:r>
      <w:r w:rsidR="00DD3721">
        <w:rPr>
          <w:rFonts w:eastAsia="Calibri" w:cs="Times New Roman"/>
          <w:sz w:val="24"/>
          <w:szCs w:val="24"/>
        </w:rPr>
        <w:t xml:space="preserve">настоящего </w:t>
      </w:r>
      <w:r w:rsidR="00084DCC" w:rsidRPr="00720D88">
        <w:rPr>
          <w:rFonts w:eastAsia="Calibri" w:cs="Times New Roman"/>
          <w:sz w:val="24"/>
          <w:szCs w:val="24"/>
        </w:rPr>
        <w:t xml:space="preserve">Договора, </w:t>
      </w:r>
    </w:p>
    <w:p w:rsidR="00084DCC" w:rsidRPr="00720D88" w:rsidRDefault="00084DCC" w:rsidP="002E3143">
      <w:pPr>
        <w:spacing w:after="0"/>
        <w:jc w:val="both"/>
        <w:rPr>
          <w:rFonts w:cs="Times New Roman"/>
          <w:i/>
          <w:sz w:val="24"/>
          <w:szCs w:val="24"/>
          <w:u w:val="single"/>
        </w:rPr>
      </w:pPr>
      <w:r w:rsidRPr="00720D88">
        <w:rPr>
          <w:rFonts w:cs="Times New Roman"/>
          <w:i/>
          <w:sz w:val="24"/>
          <w:szCs w:val="24"/>
          <w:u w:val="single"/>
        </w:rPr>
        <w:t xml:space="preserve">Варианты: </w:t>
      </w:r>
    </w:p>
    <w:p w:rsidR="00084DCC" w:rsidRPr="00E133D9" w:rsidRDefault="00084DCC" w:rsidP="002E3143">
      <w:pPr>
        <w:spacing w:after="0"/>
        <w:jc w:val="both"/>
        <w:rPr>
          <w:rFonts w:eastAsia="Calibri" w:cs="Times New Roman"/>
          <w:i/>
          <w:sz w:val="24"/>
          <w:szCs w:val="24"/>
        </w:rPr>
      </w:pPr>
      <w:r w:rsidRPr="00E133D9">
        <w:rPr>
          <w:rFonts w:eastAsia="Calibri" w:cs="Times New Roman"/>
          <w:i/>
          <w:sz w:val="24"/>
          <w:szCs w:val="24"/>
        </w:rPr>
        <w:t>а) определен</w:t>
      </w:r>
      <w:r w:rsidR="007602A9" w:rsidRPr="00E133D9">
        <w:rPr>
          <w:rFonts w:eastAsia="Calibri" w:cs="Times New Roman"/>
          <w:i/>
          <w:sz w:val="24"/>
          <w:szCs w:val="24"/>
        </w:rPr>
        <w:t>ы</w:t>
      </w:r>
      <w:r w:rsidRPr="00E133D9">
        <w:rPr>
          <w:rFonts w:eastAsia="Calibri" w:cs="Times New Roman"/>
          <w:i/>
          <w:sz w:val="24"/>
          <w:szCs w:val="24"/>
        </w:rPr>
        <w:t xml:space="preserve"> на весь срок исполнения </w:t>
      </w:r>
      <w:r w:rsidR="007602A9" w:rsidRPr="00E133D9">
        <w:rPr>
          <w:rFonts w:eastAsia="Calibri" w:cs="Times New Roman"/>
          <w:i/>
          <w:sz w:val="24"/>
          <w:szCs w:val="24"/>
        </w:rPr>
        <w:t xml:space="preserve">настоящего </w:t>
      </w:r>
      <w:r w:rsidRPr="00E133D9">
        <w:rPr>
          <w:rFonts w:eastAsia="Calibri" w:cs="Times New Roman"/>
          <w:i/>
          <w:sz w:val="24"/>
          <w:szCs w:val="24"/>
        </w:rPr>
        <w:t>Договора и не мо</w:t>
      </w:r>
      <w:r w:rsidR="007602A9" w:rsidRPr="00E133D9">
        <w:rPr>
          <w:rFonts w:eastAsia="Calibri" w:cs="Times New Roman"/>
          <w:i/>
          <w:sz w:val="24"/>
          <w:szCs w:val="24"/>
        </w:rPr>
        <w:t>гут</w:t>
      </w:r>
      <w:r w:rsidRPr="00E133D9">
        <w:rPr>
          <w:rFonts w:eastAsia="Calibri" w:cs="Times New Roman"/>
          <w:i/>
          <w:sz w:val="24"/>
          <w:szCs w:val="24"/>
        </w:rPr>
        <w:t xml:space="preserve"> изменяться в ходе его исполнения. Все риски, связанные с изменением стоимости оказания услуг и выполнения работ, в том числе в связи с инфляцией, на протяжении действия настоящего Договора несет Управляющая организация.</w:t>
      </w:r>
    </w:p>
    <w:p w:rsidR="00084DCC" w:rsidRPr="00E133D9" w:rsidRDefault="00084DCC" w:rsidP="002E3143">
      <w:pPr>
        <w:spacing w:after="0"/>
        <w:jc w:val="both"/>
        <w:rPr>
          <w:rFonts w:eastAsia="Calibri" w:cs="Times New Roman"/>
          <w:i/>
          <w:sz w:val="24"/>
          <w:szCs w:val="24"/>
        </w:rPr>
      </w:pPr>
      <w:r w:rsidRPr="00E133D9">
        <w:rPr>
          <w:rFonts w:eastAsia="Calibri" w:cs="Times New Roman"/>
          <w:i/>
          <w:sz w:val="24"/>
          <w:szCs w:val="24"/>
        </w:rPr>
        <w:t>б) ежегодно изменя</w:t>
      </w:r>
      <w:r w:rsidR="007602A9" w:rsidRPr="00E133D9">
        <w:rPr>
          <w:rFonts w:eastAsia="Calibri" w:cs="Times New Roman"/>
          <w:i/>
          <w:sz w:val="24"/>
          <w:szCs w:val="24"/>
        </w:rPr>
        <w:t>ю</w:t>
      </w:r>
      <w:r w:rsidRPr="00E133D9">
        <w:rPr>
          <w:rFonts w:eastAsia="Calibri" w:cs="Times New Roman"/>
          <w:i/>
          <w:sz w:val="24"/>
          <w:szCs w:val="24"/>
        </w:rPr>
        <w:t>тся, начиная с первого месяца календарного года, путем умножения на официально установленный индекс-дефлятор;</w:t>
      </w:r>
    </w:p>
    <w:p w:rsidR="00084DCC" w:rsidRPr="00E133D9" w:rsidRDefault="00084DCC" w:rsidP="002E3143">
      <w:pPr>
        <w:spacing w:after="0"/>
        <w:jc w:val="both"/>
        <w:rPr>
          <w:rFonts w:eastAsia="Calibri" w:cs="Times New Roman"/>
          <w:i/>
          <w:sz w:val="24"/>
          <w:szCs w:val="24"/>
        </w:rPr>
      </w:pPr>
      <w:r w:rsidRPr="00E133D9">
        <w:rPr>
          <w:rFonts w:eastAsia="Calibri" w:cs="Times New Roman"/>
          <w:i/>
          <w:sz w:val="24"/>
          <w:szCs w:val="24"/>
        </w:rPr>
        <w:t>в) мо</w:t>
      </w:r>
      <w:r w:rsidR="007602A9" w:rsidRPr="00E133D9">
        <w:rPr>
          <w:rFonts w:eastAsia="Calibri" w:cs="Times New Roman"/>
          <w:i/>
          <w:sz w:val="24"/>
          <w:szCs w:val="24"/>
        </w:rPr>
        <w:t>гут</w:t>
      </w:r>
      <w:r w:rsidRPr="00E133D9">
        <w:rPr>
          <w:rFonts w:eastAsia="Calibri" w:cs="Times New Roman"/>
          <w:i/>
          <w:sz w:val="24"/>
          <w:szCs w:val="24"/>
        </w:rPr>
        <w:t xml:space="preserve"> быть изменен</w:t>
      </w:r>
      <w:r w:rsidR="007602A9" w:rsidRPr="00E133D9">
        <w:rPr>
          <w:rFonts w:eastAsia="Calibri" w:cs="Times New Roman"/>
          <w:i/>
          <w:sz w:val="24"/>
          <w:szCs w:val="24"/>
        </w:rPr>
        <w:t>ы</w:t>
      </w:r>
      <w:r w:rsidRPr="00E133D9">
        <w:rPr>
          <w:rFonts w:eastAsia="Calibri" w:cs="Times New Roman"/>
          <w:i/>
          <w:sz w:val="24"/>
          <w:szCs w:val="24"/>
        </w:rPr>
        <w:t xml:space="preserve"> решением общего собрания Собственников по предложению Управляющей организации;</w:t>
      </w:r>
    </w:p>
    <w:p w:rsidR="00084DCC" w:rsidRPr="00E133D9" w:rsidRDefault="00084DCC" w:rsidP="002E3143">
      <w:pPr>
        <w:spacing w:after="0"/>
        <w:jc w:val="both"/>
        <w:rPr>
          <w:rFonts w:eastAsia="Calibri" w:cs="Times New Roman"/>
          <w:i/>
          <w:sz w:val="24"/>
          <w:szCs w:val="24"/>
        </w:rPr>
      </w:pPr>
      <w:r w:rsidRPr="00E133D9">
        <w:rPr>
          <w:rFonts w:eastAsia="Calibri" w:cs="Times New Roman"/>
          <w:i/>
          <w:sz w:val="24"/>
          <w:szCs w:val="24"/>
        </w:rPr>
        <w:t>г) изменя</w:t>
      </w:r>
      <w:r w:rsidR="007602A9" w:rsidRPr="00E133D9">
        <w:rPr>
          <w:rFonts w:eastAsia="Calibri" w:cs="Times New Roman"/>
          <w:i/>
          <w:sz w:val="24"/>
          <w:szCs w:val="24"/>
        </w:rPr>
        <w:t>ю</w:t>
      </w:r>
      <w:r w:rsidRPr="00E133D9">
        <w:rPr>
          <w:rFonts w:eastAsia="Calibri" w:cs="Times New Roman"/>
          <w:i/>
          <w:sz w:val="24"/>
          <w:szCs w:val="24"/>
        </w:rPr>
        <w:t xml:space="preserve">тся в случае изменения размера платы за услуги, работы по управлению </w:t>
      </w:r>
      <w:r w:rsidR="00DD3721">
        <w:rPr>
          <w:rFonts w:eastAsia="Calibri" w:cs="Times New Roman"/>
          <w:i/>
          <w:sz w:val="24"/>
          <w:szCs w:val="24"/>
        </w:rPr>
        <w:t>м</w:t>
      </w:r>
      <w:r w:rsidR="00DD3721" w:rsidRPr="00E133D9">
        <w:rPr>
          <w:rFonts w:eastAsia="Calibri" w:cs="Times New Roman"/>
          <w:i/>
          <w:sz w:val="24"/>
          <w:szCs w:val="24"/>
        </w:rPr>
        <w:t xml:space="preserve">ногоквартирным </w:t>
      </w:r>
      <w:r w:rsidRPr="00E133D9">
        <w:rPr>
          <w:rFonts w:eastAsia="Calibri" w:cs="Times New Roman"/>
          <w:i/>
          <w:sz w:val="24"/>
          <w:szCs w:val="24"/>
        </w:rPr>
        <w:t>домом, за содержание и текущий ремонт общего имущества в многоквартирном доме, устанавливаемого органом местного самоуправления для нанимателей жилых помещений муниципального жилищного фонда. Стоимость</w:t>
      </w:r>
      <w:r w:rsidR="007602A9" w:rsidRPr="00E133D9">
        <w:rPr>
          <w:rFonts w:eastAsia="Calibri" w:cs="Times New Roman"/>
          <w:i/>
          <w:sz w:val="24"/>
          <w:szCs w:val="24"/>
        </w:rPr>
        <w:t xml:space="preserve"> обязательных</w:t>
      </w:r>
      <w:r w:rsidRPr="00E133D9">
        <w:rPr>
          <w:rFonts w:eastAsia="Calibri" w:cs="Times New Roman"/>
          <w:i/>
          <w:sz w:val="24"/>
          <w:szCs w:val="24"/>
        </w:rPr>
        <w:t xml:space="preserve"> услуг по управлению Многоквартирным домом, </w:t>
      </w:r>
      <w:r w:rsidR="007602A9" w:rsidRPr="00E133D9">
        <w:rPr>
          <w:rFonts w:eastAsia="Calibri" w:cs="Times New Roman"/>
          <w:i/>
          <w:sz w:val="24"/>
          <w:szCs w:val="24"/>
        </w:rPr>
        <w:t xml:space="preserve">стоимость услуг и работ </w:t>
      </w:r>
      <w:r w:rsidRPr="00E133D9">
        <w:rPr>
          <w:rFonts w:eastAsia="Calibri" w:cs="Times New Roman"/>
          <w:i/>
          <w:sz w:val="24"/>
          <w:szCs w:val="24"/>
        </w:rPr>
        <w:t xml:space="preserve">содержанию </w:t>
      </w:r>
      <w:r w:rsidR="007602A9" w:rsidRPr="00E133D9">
        <w:rPr>
          <w:rFonts w:eastAsia="Calibri" w:cs="Times New Roman"/>
          <w:i/>
          <w:sz w:val="24"/>
          <w:szCs w:val="24"/>
        </w:rPr>
        <w:t>О</w:t>
      </w:r>
      <w:r w:rsidRPr="00E133D9">
        <w:rPr>
          <w:rFonts w:eastAsia="Calibri" w:cs="Times New Roman"/>
          <w:i/>
          <w:sz w:val="24"/>
          <w:szCs w:val="24"/>
        </w:rPr>
        <w:t>бщего имущества в Многоквартирном доме изменяется до размера</w:t>
      </w:r>
      <w:r w:rsidR="007602A9" w:rsidRPr="00E133D9">
        <w:rPr>
          <w:rFonts w:eastAsia="Calibri" w:cs="Times New Roman"/>
          <w:i/>
          <w:sz w:val="24"/>
          <w:szCs w:val="24"/>
        </w:rPr>
        <w:t xml:space="preserve"> стоимости </w:t>
      </w:r>
      <w:r w:rsidRPr="00E133D9">
        <w:rPr>
          <w:rFonts w:eastAsia="Calibri" w:cs="Times New Roman"/>
          <w:i/>
          <w:sz w:val="24"/>
          <w:szCs w:val="24"/>
        </w:rPr>
        <w:t>указанн</w:t>
      </w:r>
      <w:r w:rsidR="007602A9" w:rsidRPr="00E133D9">
        <w:rPr>
          <w:rFonts w:eastAsia="Calibri" w:cs="Times New Roman"/>
          <w:i/>
          <w:sz w:val="24"/>
          <w:szCs w:val="24"/>
        </w:rPr>
        <w:t>ых услуг и работ в плате</w:t>
      </w:r>
      <w:r w:rsidRPr="00E133D9">
        <w:rPr>
          <w:rFonts w:eastAsia="Calibri" w:cs="Times New Roman"/>
          <w:i/>
          <w:sz w:val="24"/>
          <w:szCs w:val="24"/>
        </w:rPr>
        <w:t xml:space="preserve"> нанимателей жилых помещений муниципального жилищного фонда, начиная с месяца, следующего за принятием соответствующего решения органом местного самоуправления.</w:t>
      </w:r>
    </w:p>
    <w:p w:rsidR="00084DCC" w:rsidRDefault="007602A9" w:rsidP="00E133D9">
      <w:pPr>
        <w:spacing w:after="0"/>
        <w:ind w:firstLine="709"/>
        <w:jc w:val="both"/>
        <w:rPr>
          <w:rFonts w:cs="Times New Roman"/>
          <w:sz w:val="24"/>
          <w:szCs w:val="24"/>
        </w:rPr>
      </w:pPr>
      <w:r>
        <w:rPr>
          <w:rFonts w:cs="Times New Roman"/>
          <w:sz w:val="24"/>
          <w:szCs w:val="24"/>
        </w:rPr>
        <w:t xml:space="preserve">6.9. </w:t>
      </w:r>
      <w:r w:rsidRPr="007602A9">
        <w:rPr>
          <w:rFonts w:cs="Times New Roman"/>
          <w:sz w:val="24"/>
          <w:szCs w:val="24"/>
        </w:rPr>
        <w:t xml:space="preserve">Стоимость </w:t>
      </w:r>
      <w:r w:rsidR="006F22DF">
        <w:rPr>
          <w:rFonts w:cs="Times New Roman"/>
          <w:sz w:val="24"/>
          <w:szCs w:val="24"/>
        </w:rPr>
        <w:t>Д</w:t>
      </w:r>
      <w:r>
        <w:rPr>
          <w:rFonts w:cs="Times New Roman"/>
          <w:sz w:val="24"/>
          <w:szCs w:val="24"/>
        </w:rPr>
        <w:t>ополнительных</w:t>
      </w:r>
      <w:r w:rsidRPr="007602A9">
        <w:rPr>
          <w:rFonts w:cs="Times New Roman"/>
          <w:sz w:val="24"/>
          <w:szCs w:val="24"/>
        </w:rPr>
        <w:t xml:space="preserve"> услуг по управлению Многоквартирным домом (раздел </w:t>
      </w:r>
      <w:r>
        <w:rPr>
          <w:rFonts w:cs="Times New Roman"/>
          <w:sz w:val="24"/>
          <w:szCs w:val="24"/>
        </w:rPr>
        <w:t>2</w:t>
      </w:r>
      <w:r w:rsidRPr="007602A9">
        <w:rPr>
          <w:rFonts w:cs="Times New Roman"/>
          <w:sz w:val="24"/>
          <w:szCs w:val="24"/>
        </w:rPr>
        <w:t xml:space="preserve"> Приложения 3 к</w:t>
      </w:r>
      <w:r w:rsidRPr="00084DCC">
        <w:rPr>
          <w:rFonts w:cs="Times New Roman"/>
          <w:sz w:val="24"/>
          <w:szCs w:val="24"/>
        </w:rPr>
        <w:t xml:space="preserve"> настоящему Договору)</w:t>
      </w:r>
      <w:r>
        <w:rPr>
          <w:rFonts w:cs="Times New Roman"/>
          <w:sz w:val="24"/>
          <w:szCs w:val="24"/>
        </w:rPr>
        <w:t xml:space="preserve"> может изменяться не чаще одного раза в год в случае изменения перечня и (или) стоимости таких услуг </w:t>
      </w:r>
      <w:r w:rsidRPr="007602A9">
        <w:rPr>
          <w:rFonts w:cs="Times New Roman"/>
          <w:sz w:val="24"/>
          <w:szCs w:val="24"/>
        </w:rPr>
        <w:t>решением общего собрания Собственников по предложению Управляющей организации</w:t>
      </w:r>
      <w:r>
        <w:rPr>
          <w:rFonts w:cs="Times New Roman"/>
          <w:sz w:val="24"/>
          <w:szCs w:val="24"/>
        </w:rPr>
        <w:t>.</w:t>
      </w:r>
    </w:p>
    <w:p w:rsidR="005C3644" w:rsidRDefault="007602A9" w:rsidP="00E133D9">
      <w:pPr>
        <w:spacing w:after="0"/>
        <w:ind w:firstLine="709"/>
        <w:jc w:val="both"/>
        <w:rPr>
          <w:rFonts w:cs="Times New Roman"/>
          <w:sz w:val="24"/>
          <w:szCs w:val="24"/>
        </w:rPr>
      </w:pPr>
      <w:r>
        <w:rPr>
          <w:rFonts w:cs="Times New Roman"/>
          <w:sz w:val="24"/>
          <w:szCs w:val="24"/>
        </w:rPr>
        <w:t>6.10. Размер платы на текущий ремонт О</w:t>
      </w:r>
      <w:r w:rsidR="005C3644">
        <w:rPr>
          <w:rFonts w:cs="Times New Roman"/>
          <w:sz w:val="24"/>
          <w:szCs w:val="24"/>
        </w:rPr>
        <w:t xml:space="preserve">бщего имущества в Многоквартирном доме, </w:t>
      </w:r>
      <w:r>
        <w:rPr>
          <w:rFonts w:cs="Times New Roman"/>
          <w:sz w:val="24"/>
          <w:szCs w:val="24"/>
        </w:rPr>
        <w:t xml:space="preserve">указанной в пункте 6.5 настоящего Договора, </w:t>
      </w:r>
    </w:p>
    <w:p w:rsidR="00A2155A" w:rsidRPr="00720D88" w:rsidRDefault="00923585" w:rsidP="002E3143">
      <w:pPr>
        <w:spacing w:after="0"/>
        <w:jc w:val="both"/>
        <w:rPr>
          <w:rFonts w:cs="Times New Roman"/>
          <w:i/>
          <w:sz w:val="24"/>
          <w:szCs w:val="24"/>
          <w:u w:val="single"/>
        </w:rPr>
      </w:pPr>
      <w:r w:rsidRPr="00720D88">
        <w:rPr>
          <w:rFonts w:cs="Times New Roman"/>
          <w:i/>
          <w:sz w:val="24"/>
          <w:szCs w:val="24"/>
          <w:u w:val="single"/>
        </w:rPr>
        <w:t>Варианты:</w:t>
      </w:r>
    </w:p>
    <w:p w:rsidR="00923585" w:rsidRPr="00E133D9" w:rsidRDefault="00923585" w:rsidP="002E3143">
      <w:pPr>
        <w:spacing w:after="0"/>
        <w:jc w:val="both"/>
        <w:rPr>
          <w:rFonts w:eastAsia="Calibri" w:cs="Times New Roman"/>
          <w:i/>
          <w:sz w:val="24"/>
          <w:szCs w:val="24"/>
        </w:rPr>
      </w:pPr>
      <w:r w:rsidRPr="00E133D9">
        <w:rPr>
          <w:rFonts w:eastAsia="Calibri" w:cs="Times New Roman"/>
          <w:i/>
          <w:sz w:val="24"/>
          <w:szCs w:val="24"/>
        </w:rPr>
        <w:t xml:space="preserve">а) определен на весь срок исполнения </w:t>
      </w:r>
      <w:r w:rsidR="004C6159">
        <w:rPr>
          <w:rFonts w:eastAsia="Calibri" w:cs="Times New Roman"/>
          <w:i/>
          <w:sz w:val="24"/>
          <w:szCs w:val="24"/>
        </w:rPr>
        <w:t xml:space="preserve">настоящего </w:t>
      </w:r>
      <w:r w:rsidRPr="00E133D9">
        <w:rPr>
          <w:rFonts w:eastAsia="Calibri" w:cs="Times New Roman"/>
          <w:i/>
          <w:sz w:val="24"/>
          <w:szCs w:val="24"/>
        </w:rPr>
        <w:t>Договора и не может изменяться в ходе его исполнения;</w:t>
      </w:r>
    </w:p>
    <w:p w:rsidR="00923585" w:rsidRPr="00E133D9" w:rsidRDefault="00923585" w:rsidP="002E3143">
      <w:pPr>
        <w:spacing w:after="0"/>
        <w:jc w:val="both"/>
        <w:rPr>
          <w:rFonts w:eastAsia="Calibri" w:cs="Times New Roman"/>
          <w:i/>
          <w:sz w:val="24"/>
          <w:szCs w:val="24"/>
        </w:rPr>
      </w:pPr>
      <w:r w:rsidRPr="00E133D9">
        <w:rPr>
          <w:rFonts w:eastAsia="Calibri" w:cs="Times New Roman"/>
          <w:i/>
          <w:sz w:val="24"/>
          <w:szCs w:val="24"/>
        </w:rPr>
        <w:t>б) ежегодно изменяется, начиная с первого месяца календарного года, путем умножения на официально установленный индекс-дефлятор</w:t>
      </w:r>
      <w:r w:rsidR="00D5085A" w:rsidRPr="00E133D9">
        <w:rPr>
          <w:rFonts w:eastAsia="Calibri" w:cs="Times New Roman"/>
          <w:i/>
          <w:sz w:val="24"/>
          <w:szCs w:val="24"/>
        </w:rPr>
        <w:t>;</w:t>
      </w:r>
    </w:p>
    <w:p w:rsidR="00D5085A" w:rsidRPr="00E133D9" w:rsidRDefault="00D5085A" w:rsidP="002E3143">
      <w:pPr>
        <w:spacing w:after="0"/>
        <w:jc w:val="both"/>
        <w:rPr>
          <w:rFonts w:eastAsia="Calibri" w:cs="Times New Roman"/>
          <w:i/>
          <w:sz w:val="24"/>
          <w:szCs w:val="24"/>
        </w:rPr>
      </w:pPr>
      <w:r w:rsidRPr="00E133D9">
        <w:rPr>
          <w:rFonts w:eastAsia="Calibri" w:cs="Times New Roman"/>
          <w:i/>
          <w:sz w:val="24"/>
          <w:szCs w:val="24"/>
        </w:rPr>
        <w:t xml:space="preserve">в) </w:t>
      </w:r>
      <w:r w:rsidR="00383F62" w:rsidRPr="00E133D9">
        <w:rPr>
          <w:rFonts w:eastAsia="Calibri" w:cs="Times New Roman"/>
          <w:i/>
          <w:sz w:val="24"/>
          <w:szCs w:val="24"/>
        </w:rPr>
        <w:t xml:space="preserve">может </w:t>
      </w:r>
      <w:r w:rsidRPr="00E133D9">
        <w:rPr>
          <w:rFonts w:eastAsia="Calibri" w:cs="Times New Roman"/>
          <w:i/>
          <w:sz w:val="24"/>
          <w:szCs w:val="24"/>
        </w:rPr>
        <w:t xml:space="preserve">ежегодно </w:t>
      </w:r>
      <w:r w:rsidR="00383F62" w:rsidRPr="00E133D9">
        <w:rPr>
          <w:rFonts w:eastAsia="Calibri" w:cs="Times New Roman"/>
          <w:i/>
          <w:sz w:val="24"/>
          <w:szCs w:val="24"/>
        </w:rPr>
        <w:t xml:space="preserve">изменяться решением Общего собрания по предложению Управляющей организации в соответствии с предлагаемым </w:t>
      </w:r>
      <w:r w:rsidRPr="00E133D9">
        <w:rPr>
          <w:rFonts w:eastAsia="Calibri" w:cs="Times New Roman"/>
          <w:i/>
          <w:sz w:val="24"/>
          <w:szCs w:val="24"/>
        </w:rPr>
        <w:t>план</w:t>
      </w:r>
      <w:r w:rsidR="00383F62" w:rsidRPr="00E133D9">
        <w:rPr>
          <w:rFonts w:eastAsia="Calibri" w:cs="Times New Roman"/>
          <w:i/>
          <w:sz w:val="24"/>
          <w:szCs w:val="24"/>
        </w:rPr>
        <w:t>ом</w:t>
      </w:r>
      <w:r w:rsidRPr="00E133D9">
        <w:rPr>
          <w:rFonts w:eastAsia="Calibri" w:cs="Times New Roman"/>
          <w:i/>
          <w:sz w:val="24"/>
          <w:szCs w:val="24"/>
        </w:rPr>
        <w:t xml:space="preserve"> текущих ремонтов </w:t>
      </w:r>
      <w:r w:rsidR="007602A9" w:rsidRPr="00E133D9">
        <w:rPr>
          <w:rFonts w:eastAsia="Calibri" w:cs="Times New Roman"/>
          <w:i/>
          <w:sz w:val="24"/>
          <w:szCs w:val="24"/>
        </w:rPr>
        <w:t>О</w:t>
      </w:r>
      <w:r w:rsidRPr="00E133D9">
        <w:rPr>
          <w:rFonts w:eastAsia="Calibri" w:cs="Times New Roman"/>
          <w:i/>
          <w:sz w:val="24"/>
          <w:szCs w:val="24"/>
        </w:rPr>
        <w:t xml:space="preserve">бщего имущества </w:t>
      </w:r>
      <w:r w:rsidR="00774944" w:rsidRPr="00E133D9">
        <w:rPr>
          <w:rFonts w:eastAsia="Calibri" w:cs="Times New Roman"/>
          <w:i/>
          <w:sz w:val="24"/>
          <w:szCs w:val="24"/>
        </w:rPr>
        <w:t>в Многоквартирном доме</w:t>
      </w:r>
      <w:r w:rsidR="00383F62" w:rsidRPr="00E133D9">
        <w:rPr>
          <w:rFonts w:eastAsia="Calibri" w:cs="Times New Roman"/>
          <w:i/>
          <w:sz w:val="24"/>
          <w:szCs w:val="24"/>
        </w:rPr>
        <w:t xml:space="preserve"> на очередной год (предстоящий период)</w:t>
      </w:r>
      <w:r w:rsidR="00774944" w:rsidRPr="00E133D9">
        <w:rPr>
          <w:rFonts w:eastAsia="Calibri" w:cs="Times New Roman"/>
          <w:i/>
          <w:sz w:val="24"/>
          <w:szCs w:val="24"/>
        </w:rPr>
        <w:t>.</w:t>
      </w:r>
    </w:p>
    <w:p w:rsidR="003F45F6" w:rsidRPr="0033472B" w:rsidRDefault="003F45F6" w:rsidP="003F45F6">
      <w:pPr>
        <w:spacing w:after="0"/>
        <w:ind w:firstLine="709"/>
        <w:jc w:val="both"/>
        <w:rPr>
          <w:rFonts w:cs="Times New Roman"/>
          <w:sz w:val="24"/>
          <w:szCs w:val="24"/>
        </w:rPr>
      </w:pPr>
      <w:r w:rsidRPr="0033472B">
        <w:rPr>
          <w:rFonts w:cs="Times New Roman"/>
          <w:sz w:val="24"/>
          <w:szCs w:val="24"/>
        </w:rPr>
        <w:lastRenderedPageBreak/>
        <w:t>6.</w:t>
      </w:r>
      <w:r>
        <w:rPr>
          <w:rFonts w:cs="Times New Roman"/>
          <w:sz w:val="24"/>
          <w:szCs w:val="24"/>
        </w:rPr>
        <w:t>11</w:t>
      </w:r>
      <w:r w:rsidRPr="0033472B">
        <w:rPr>
          <w:rFonts w:cs="Times New Roman"/>
          <w:sz w:val="24"/>
          <w:szCs w:val="24"/>
        </w:rPr>
        <w:t xml:space="preserve">. </w:t>
      </w:r>
      <w:r>
        <w:rPr>
          <w:rFonts w:cs="Times New Roman"/>
          <w:sz w:val="24"/>
          <w:szCs w:val="24"/>
        </w:rPr>
        <w:t>Размер платы за</w:t>
      </w:r>
      <w:r w:rsidRPr="0033472B">
        <w:rPr>
          <w:rFonts w:cs="Times New Roman"/>
          <w:sz w:val="24"/>
          <w:szCs w:val="24"/>
        </w:rPr>
        <w:t xml:space="preserve"> коммунальны</w:t>
      </w:r>
      <w:r>
        <w:rPr>
          <w:rFonts w:cs="Times New Roman"/>
          <w:sz w:val="24"/>
          <w:szCs w:val="24"/>
        </w:rPr>
        <w:t>е</w:t>
      </w:r>
      <w:r w:rsidRPr="0033472B">
        <w:rPr>
          <w:rFonts w:cs="Times New Roman"/>
          <w:sz w:val="24"/>
          <w:szCs w:val="24"/>
        </w:rPr>
        <w:t xml:space="preserve"> ресурс</w:t>
      </w:r>
      <w:r>
        <w:rPr>
          <w:rFonts w:cs="Times New Roman"/>
          <w:sz w:val="24"/>
          <w:szCs w:val="24"/>
        </w:rPr>
        <w:t>ы</w:t>
      </w:r>
      <w:r w:rsidRPr="0033472B">
        <w:rPr>
          <w:rFonts w:cs="Times New Roman"/>
          <w:sz w:val="24"/>
          <w:szCs w:val="24"/>
        </w:rPr>
        <w:t>, потребляемы</w:t>
      </w:r>
      <w:r>
        <w:rPr>
          <w:rFonts w:cs="Times New Roman"/>
          <w:sz w:val="24"/>
          <w:szCs w:val="24"/>
        </w:rPr>
        <w:t>е</w:t>
      </w:r>
      <w:r w:rsidRPr="0033472B">
        <w:rPr>
          <w:rFonts w:cs="Times New Roman"/>
          <w:sz w:val="24"/>
          <w:szCs w:val="24"/>
        </w:rPr>
        <w:t xml:space="preserve"> при использовании и содержании Общего имущества в Многоквартирном доме (пункт 6.1.4 </w:t>
      </w:r>
      <w:r>
        <w:rPr>
          <w:rFonts w:cs="Times New Roman"/>
          <w:sz w:val="24"/>
          <w:szCs w:val="24"/>
        </w:rPr>
        <w:t xml:space="preserve">настоящего </w:t>
      </w:r>
      <w:r w:rsidRPr="0033472B">
        <w:rPr>
          <w:rFonts w:cs="Times New Roman"/>
          <w:sz w:val="24"/>
          <w:szCs w:val="24"/>
        </w:rPr>
        <w:t>Договора)</w:t>
      </w:r>
      <w:r>
        <w:rPr>
          <w:rFonts w:cs="Times New Roman"/>
          <w:sz w:val="24"/>
          <w:szCs w:val="24"/>
        </w:rPr>
        <w:t>,определяется в соответствии с порядком, установленным законодательством (частью 9.2 (</w:t>
      </w:r>
      <w:r w:rsidRPr="006E5640">
        <w:rPr>
          <w:rFonts w:cs="Times New Roman"/>
          <w:i/>
          <w:sz w:val="24"/>
          <w:szCs w:val="24"/>
        </w:rPr>
        <w:t>или 9.3</w:t>
      </w:r>
      <w:r>
        <w:rPr>
          <w:rFonts w:cs="Times New Roman"/>
          <w:sz w:val="24"/>
          <w:szCs w:val="24"/>
        </w:rPr>
        <w:t>) статьи 156 Жилищного кодекса Российской Федерации).</w:t>
      </w:r>
    </w:p>
    <w:p w:rsidR="003F45F6" w:rsidRDefault="003F45F6" w:rsidP="003F45F6">
      <w:pPr>
        <w:spacing w:after="0"/>
        <w:ind w:firstLine="709"/>
        <w:jc w:val="both"/>
        <w:rPr>
          <w:rFonts w:cs="Times New Roman"/>
          <w:sz w:val="24"/>
          <w:szCs w:val="24"/>
        </w:rPr>
      </w:pPr>
      <w:r w:rsidRPr="006E5640">
        <w:rPr>
          <w:rFonts w:cs="Times New Roman"/>
          <w:sz w:val="24"/>
          <w:szCs w:val="24"/>
        </w:rPr>
        <w:t>6.</w:t>
      </w:r>
      <w:r>
        <w:rPr>
          <w:rFonts w:cs="Times New Roman"/>
          <w:sz w:val="24"/>
          <w:szCs w:val="24"/>
        </w:rPr>
        <w:t>12</w:t>
      </w:r>
      <w:r w:rsidRPr="006E5640">
        <w:rPr>
          <w:rFonts w:cs="Times New Roman"/>
          <w:sz w:val="24"/>
          <w:szCs w:val="24"/>
        </w:rPr>
        <w:t xml:space="preserve">. </w:t>
      </w:r>
      <w:r>
        <w:rPr>
          <w:rFonts w:cs="Times New Roman"/>
          <w:sz w:val="24"/>
          <w:szCs w:val="24"/>
        </w:rPr>
        <w:t>Размер платы за</w:t>
      </w:r>
      <w:r w:rsidRPr="006E5640">
        <w:rPr>
          <w:rFonts w:cs="Times New Roman"/>
          <w:sz w:val="24"/>
          <w:szCs w:val="24"/>
        </w:rPr>
        <w:t xml:space="preserve"> коммунальны</w:t>
      </w:r>
      <w:r>
        <w:rPr>
          <w:rFonts w:cs="Times New Roman"/>
          <w:sz w:val="24"/>
          <w:szCs w:val="24"/>
        </w:rPr>
        <w:t>е</w:t>
      </w:r>
      <w:r w:rsidRPr="006E5640">
        <w:rPr>
          <w:rFonts w:cs="Times New Roman"/>
          <w:sz w:val="24"/>
          <w:szCs w:val="24"/>
        </w:rPr>
        <w:t xml:space="preserve"> услуг</w:t>
      </w:r>
      <w:r>
        <w:rPr>
          <w:rFonts w:cs="Times New Roman"/>
          <w:sz w:val="24"/>
          <w:szCs w:val="24"/>
        </w:rPr>
        <w:t>и</w:t>
      </w:r>
      <w:r w:rsidRPr="006E5640">
        <w:rPr>
          <w:rFonts w:cs="Times New Roman"/>
          <w:sz w:val="24"/>
          <w:szCs w:val="24"/>
        </w:rPr>
        <w:t xml:space="preserve"> (пункт 6.1.5) определяется в соответствии с порядком, установленным законодательством (части 1 и 2 статьи 157 Жилищного кодекса Российской Федерации)</w:t>
      </w:r>
      <w:r w:rsidRPr="006E5640">
        <w:rPr>
          <w:rFonts w:cs="Times New Roman"/>
          <w:i/>
          <w:sz w:val="24"/>
          <w:szCs w:val="24"/>
        </w:rPr>
        <w:t xml:space="preserve"> (в случае если управляющая организация является исполнителем коммунальных услуг)</w:t>
      </w:r>
      <w:r w:rsidRPr="006E5640">
        <w:rPr>
          <w:rFonts w:cs="Times New Roman"/>
          <w:sz w:val="24"/>
          <w:szCs w:val="24"/>
        </w:rPr>
        <w:t>.</w:t>
      </w:r>
    </w:p>
    <w:p w:rsidR="003F45F6" w:rsidRDefault="003F45F6" w:rsidP="003F45F6">
      <w:pPr>
        <w:spacing w:after="0"/>
        <w:ind w:firstLine="709"/>
        <w:jc w:val="both"/>
        <w:rPr>
          <w:rFonts w:cs="Times New Roman"/>
          <w:sz w:val="24"/>
          <w:szCs w:val="24"/>
        </w:rPr>
      </w:pPr>
      <w:r w:rsidRPr="00537987">
        <w:rPr>
          <w:rFonts w:cs="Times New Roman"/>
          <w:sz w:val="24"/>
          <w:szCs w:val="24"/>
        </w:rPr>
        <w:t>6.</w:t>
      </w:r>
      <w:r>
        <w:rPr>
          <w:rFonts w:cs="Times New Roman"/>
          <w:sz w:val="24"/>
          <w:szCs w:val="24"/>
        </w:rPr>
        <w:t>13.</w:t>
      </w:r>
      <w:r w:rsidRPr="00537987">
        <w:rPr>
          <w:rFonts w:cs="Times New Roman"/>
          <w:i/>
          <w:sz w:val="24"/>
          <w:szCs w:val="24"/>
        </w:rPr>
        <w:t>Стоимость услуг, связанных с формированием фонда капитального ремонта, организацией, проведением капитального ремонта, контролем и приемкой услуг и работ по капитальному ремонту</w:t>
      </w:r>
      <w:r>
        <w:rPr>
          <w:rFonts w:cs="Times New Roman"/>
          <w:sz w:val="24"/>
          <w:szCs w:val="24"/>
        </w:rPr>
        <w:t xml:space="preserve">, </w:t>
      </w:r>
      <w:r w:rsidRPr="00537987">
        <w:rPr>
          <w:rFonts w:cs="Times New Roman"/>
          <w:i/>
          <w:sz w:val="24"/>
          <w:szCs w:val="24"/>
        </w:rPr>
        <w:t>в расчете на 1 кв. м площади жилых и нежилых помещений в Многоквартирном доме на момент заключения настоящего Договора составляет _________ (_________________) рублей в месяц.</w:t>
      </w:r>
    </w:p>
    <w:p w:rsidR="003F45F6" w:rsidRDefault="003F45F6" w:rsidP="003F45F6">
      <w:pPr>
        <w:spacing w:after="0"/>
        <w:ind w:firstLine="709"/>
        <w:jc w:val="both"/>
        <w:rPr>
          <w:rFonts w:cs="Times New Roman"/>
          <w:sz w:val="24"/>
          <w:szCs w:val="24"/>
        </w:rPr>
      </w:pPr>
      <w:r>
        <w:rPr>
          <w:rFonts w:cs="Times New Roman"/>
          <w:sz w:val="24"/>
          <w:szCs w:val="24"/>
        </w:rPr>
        <w:t xml:space="preserve">6.14. Размер платы за </w:t>
      </w:r>
      <w:r w:rsidRPr="0033472B">
        <w:rPr>
          <w:rFonts w:cs="Times New Roman"/>
          <w:sz w:val="24"/>
          <w:szCs w:val="24"/>
        </w:rPr>
        <w:t>коммунальны</w:t>
      </w:r>
      <w:r>
        <w:rPr>
          <w:rFonts w:cs="Times New Roman"/>
          <w:sz w:val="24"/>
          <w:szCs w:val="24"/>
        </w:rPr>
        <w:t>е</w:t>
      </w:r>
      <w:r w:rsidRPr="0033472B">
        <w:rPr>
          <w:rFonts w:cs="Times New Roman"/>
          <w:sz w:val="24"/>
          <w:szCs w:val="24"/>
        </w:rPr>
        <w:t xml:space="preserve"> ресурс</w:t>
      </w:r>
      <w:r>
        <w:rPr>
          <w:rFonts w:cs="Times New Roman"/>
          <w:sz w:val="24"/>
          <w:szCs w:val="24"/>
        </w:rPr>
        <w:t>ы</w:t>
      </w:r>
      <w:r w:rsidRPr="0033472B">
        <w:rPr>
          <w:rFonts w:cs="Times New Roman"/>
          <w:sz w:val="24"/>
          <w:szCs w:val="24"/>
        </w:rPr>
        <w:t>, потребляемы</w:t>
      </w:r>
      <w:r>
        <w:rPr>
          <w:rFonts w:cs="Times New Roman"/>
          <w:sz w:val="24"/>
          <w:szCs w:val="24"/>
        </w:rPr>
        <w:t>е</w:t>
      </w:r>
      <w:r w:rsidRPr="0033472B">
        <w:rPr>
          <w:rFonts w:cs="Times New Roman"/>
          <w:sz w:val="24"/>
          <w:szCs w:val="24"/>
        </w:rPr>
        <w:t xml:space="preserve"> при использовании и содержании Общего имущества в Многоквартирном доме</w:t>
      </w:r>
      <w:r>
        <w:rPr>
          <w:rFonts w:cs="Times New Roman"/>
          <w:sz w:val="24"/>
          <w:szCs w:val="24"/>
        </w:rPr>
        <w:t>, размер платы за коммунальные услуги изменяются при изменении тарифов на коммунальные услуги (ресурсы).</w:t>
      </w:r>
    </w:p>
    <w:p w:rsidR="003F45F6" w:rsidRDefault="003F45F6" w:rsidP="003F45F6">
      <w:pPr>
        <w:spacing w:after="0"/>
        <w:ind w:firstLine="709"/>
        <w:jc w:val="both"/>
        <w:rPr>
          <w:rFonts w:cs="Times New Roman"/>
          <w:sz w:val="24"/>
          <w:szCs w:val="24"/>
        </w:rPr>
      </w:pPr>
      <w:r>
        <w:rPr>
          <w:rFonts w:cs="Times New Roman"/>
          <w:sz w:val="24"/>
          <w:szCs w:val="24"/>
        </w:rPr>
        <w:t xml:space="preserve">6.15. </w:t>
      </w:r>
      <w:r w:rsidRPr="00C10390">
        <w:rPr>
          <w:rFonts w:cs="Times New Roman"/>
          <w:sz w:val="24"/>
          <w:szCs w:val="24"/>
        </w:rPr>
        <w:t>Уведомление об изменени</w:t>
      </w:r>
      <w:r>
        <w:rPr>
          <w:rFonts w:cs="Times New Roman"/>
          <w:sz w:val="24"/>
          <w:szCs w:val="24"/>
        </w:rPr>
        <w:t>и</w:t>
      </w:r>
      <w:r w:rsidRPr="00C10390">
        <w:rPr>
          <w:rFonts w:cs="Times New Roman"/>
          <w:sz w:val="24"/>
          <w:szCs w:val="24"/>
        </w:rPr>
        <w:t xml:space="preserve"> размера платы за управление, содержание и текущий ремонт Общего имущества </w:t>
      </w:r>
      <w:r>
        <w:rPr>
          <w:rFonts w:cs="Times New Roman"/>
          <w:sz w:val="24"/>
          <w:szCs w:val="24"/>
        </w:rPr>
        <w:t xml:space="preserve">в Многоквартирном доме, размера платы за </w:t>
      </w:r>
      <w:r w:rsidRPr="0033472B">
        <w:rPr>
          <w:rFonts w:cs="Times New Roman"/>
          <w:sz w:val="24"/>
          <w:szCs w:val="24"/>
        </w:rPr>
        <w:t>коммунальны</w:t>
      </w:r>
      <w:r>
        <w:rPr>
          <w:rFonts w:cs="Times New Roman"/>
          <w:sz w:val="24"/>
          <w:szCs w:val="24"/>
        </w:rPr>
        <w:t>е</w:t>
      </w:r>
      <w:r w:rsidRPr="0033472B">
        <w:rPr>
          <w:rFonts w:cs="Times New Roman"/>
          <w:sz w:val="24"/>
          <w:szCs w:val="24"/>
        </w:rPr>
        <w:t xml:space="preserve"> ресурс</w:t>
      </w:r>
      <w:r>
        <w:rPr>
          <w:rFonts w:cs="Times New Roman"/>
          <w:sz w:val="24"/>
          <w:szCs w:val="24"/>
        </w:rPr>
        <w:t>ы</w:t>
      </w:r>
      <w:r w:rsidRPr="0033472B">
        <w:rPr>
          <w:rFonts w:cs="Times New Roman"/>
          <w:sz w:val="24"/>
          <w:szCs w:val="24"/>
        </w:rPr>
        <w:t>, потребляемы</w:t>
      </w:r>
      <w:r>
        <w:rPr>
          <w:rFonts w:cs="Times New Roman"/>
          <w:sz w:val="24"/>
          <w:szCs w:val="24"/>
        </w:rPr>
        <w:t>е</w:t>
      </w:r>
      <w:r w:rsidRPr="0033472B">
        <w:rPr>
          <w:rFonts w:cs="Times New Roman"/>
          <w:sz w:val="24"/>
          <w:szCs w:val="24"/>
        </w:rPr>
        <w:t xml:space="preserve"> при использовании и содержании Общего имущества в Многоквартирном доме</w:t>
      </w:r>
      <w:r>
        <w:rPr>
          <w:rFonts w:cs="Times New Roman"/>
          <w:sz w:val="24"/>
          <w:szCs w:val="24"/>
        </w:rPr>
        <w:t>, размера платы</w:t>
      </w:r>
      <w:r w:rsidRPr="00C10390">
        <w:rPr>
          <w:rFonts w:cs="Times New Roman"/>
          <w:sz w:val="24"/>
          <w:szCs w:val="24"/>
        </w:rPr>
        <w:t xml:space="preserve"> за коммунальные услуги</w:t>
      </w:r>
      <w:r>
        <w:rPr>
          <w:rFonts w:cs="Times New Roman"/>
          <w:sz w:val="24"/>
          <w:szCs w:val="24"/>
        </w:rPr>
        <w:t xml:space="preserve">, </w:t>
      </w:r>
      <w:r w:rsidRPr="006F22DF">
        <w:rPr>
          <w:rFonts w:cs="Times New Roman"/>
          <w:i/>
          <w:sz w:val="24"/>
          <w:szCs w:val="24"/>
        </w:rPr>
        <w:t>платы за услуги, связанные с формированием фонда капитального ремонта и проведением капитального ремонта</w:t>
      </w:r>
      <w:r>
        <w:rPr>
          <w:rFonts w:cs="Times New Roman"/>
          <w:sz w:val="24"/>
          <w:szCs w:val="24"/>
        </w:rPr>
        <w:t>,</w:t>
      </w:r>
      <w:r w:rsidR="00194BAA" w:rsidRPr="00194BAA">
        <w:rPr>
          <w:rFonts w:cs="Times New Roman"/>
          <w:sz w:val="24"/>
          <w:szCs w:val="24"/>
        </w:rPr>
        <w:t xml:space="preserve"> </w:t>
      </w:r>
      <w:r>
        <w:rPr>
          <w:rFonts w:cs="Times New Roman"/>
          <w:sz w:val="24"/>
          <w:szCs w:val="24"/>
        </w:rPr>
        <w:t xml:space="preserve">осуществляется Управляющей организацией </w:t>
      </w:r>
      <w:r w:rsidRPr="00C10390">
        <w:rPr>
          <w:rFonts w:cs="Times New Roman"/>
          <w:sz w:val="24"/>
          <w:szCs w:val="24"/>
        </w:rPr>
        <w:t>путем</w:t>
      </w:r>
    </w:p>
    <w:p w:rsidR="003F45F6" w:rsidRPr="00720D88" w:rsidRDefault="003F45F6" w:rsidP="003F45F6">
      <w:pPr>
        <w:spacing w:after="0"/>
        <w:jc w:val="both"/>
        <w:rPr>
          <w:rFonts w:cs="Times New Roman"/>
          <w:i/>
          <w:sz w:val="24"/>
          <w:szCs w:val="24"/>
          <w:u w:val="single"/>
        </w:rPr>
      </w:pPr>
      <w:r w:rsidRPr="00720D88">
        <w:rPr>
          <w:rFonts w:cs="Times New Roman"/>
          <w:i/>
          <w:sz w:val="24"/>
          <w:szCs w:val="24"/>
          <w:u w:val="single"/>
        </w:rPr>
        <w:t>Варианты:</w:t>
      </w:r>
    </w:p>
    <w:p w:rsidR="003F45F6" w:rsidRDefault="003F45F6" w:rsidP="003F45F6">
      <w:pPr>
        <w:spacing w:after="0"/>
        <w:jc w:val="both"/>
        <w:rPr>
          <w:rFonts w:cs="Times New Roman"/>
          <w:i/>
          <w:sz w:val="24"/>
          <w:szCs w:val="24"/>
        </w:rPr>
      </w:pPr>
      <w:r w:rsidRPr="00613D6F">
        <w:rPr>
          <w:rFonts w:cs="Times New Roman"/>
          <w:i/>
          <w:sz w:val="24"/>
          <w:szCs w:val="24"/>
        </w:rPr>
        <w:t>а) размещения сообщения в помещениях Многоквартирного дома, доступных для всех Собственников</w:t>
      </w:r>
      <w:r>
        <w:rPr>
          <w:rFonts w:cs="Times New Roman"/>
          <w:i/>
          <w:sz w:val="24"/>
          <w:szCs w:val="24"/>
        </w:rPr>
        <w:t>, в течение 10 календарных дней с даты возникновения обстоятельств, приведших к указанным изменениям, с указанием основания для изменения размера платы в соответствии с условиями настоящего Договора</w:t>
      </w:r>
      <w:r w:rsidRPr="00613D6F">
        <w:rPr>
          <w:rFonts w:cs="Times New Roman"/>
          <w:i/>
          <w:sz w:val="24"/>
          <w:szCs w:val="24"/>
        </w:rPr>
        <w:t>;</w:t>
      </w:r>
    </w:p>
    <w:p w:rsidR="003F45F6" w:rsidRPr="002A0FD2" w:rsidRDefault="003F45F6" w:rsidP="003F45F6">
      <w:pPr>
        <w:spacing w:after="0"/>
        <w:jc w:val="both"/>
        <w:rPr>
          <w:rFonts w:cs="Times New Roman"/>
          <w:i/>
          <w:sz w:val="24"/>
          <w:szCs w:val="24"/>
        </w:rPr>
      </w:pPr>
      <w:r>
        <w:rPr>
          <w:rFonts w:cs="Times New Roman"/>
          <w:i/>
          <w:sz w:val="24"/>
          <w:szCs w:val="24"/>
        </w:rPr>
        <w:t>б) информирования</w:t>
      </w:r>
      <w:r w:rsidR="00194BAA" w:rsidRPr="00194BAA">
        <w:rPr>
          <w:rFonts w:cs="Times New Roman"/>
          <w:i/>
          <w:sz w:val="24"/>
          <w:szCs w:val="24"/>
        </w:rPr>
        <w:t xml:space="preserve"> </w:t>
      </w:r>
      <w:r>
        <w:rPr>
          <w:rFonts w:cs="Times New Roman"/>
          <w:i/>
          <w:sz w:val="24"/>
          <w:szCs w:val="24"/>
        </w:rPr>
        <w:t>об изменения размера</w:t>
      </w:r>
      <w:r w:rsidRPr="002A0FD2">
        <w:rPr>
          <w:rFonts w:cs="Times New Roman"/>
          <w:i/>
          <w:sz w:val="24"/>
          <w:szCs w:val="24"/>
        </w:rPr>
        <w:t xml:space="preserve"> платы </w:t>
      </w:r>
      <w:r>
        <w:rPr>
          <w:rFonts w:cs="Times New Roman"/>
          <w:i/>
          <w:sz w:val="24"/>
          <w:szCs w:val="24"/>
        </w:rPr>
        <w:t>с указанием основания для такого изменения в соответствии с условиями настоящего Договора</w:t>
      </w:r>
      <w:r w:rsidRPr="002A0FD2">
        <w:rPr>
          <w:rFonts w:cs="Times New Roman"/>
          <w:i/>
          <w:sz w:val="24"/>
          <w:szCs w:val="24"/>
        </w:rPr>
        <w:t xml:space="preserve"> в платежных документах, направляемых Собственникам для оплаты услуг и работ за первый месяц применения нового размера платы</w:t>
      </w:r>
      <w:r>
        <w:rPr>
          <w:rFonts w:cs="Times New Roman"/>
          <w:i/>
          <w:sz w:val="24"/>
          <w:szCs w:val="24"/>
        </w:rPr>
        <w:t xml:space="preserve"> (или за месяц, предшествующий применению нового размера платы)</w:t>
      </w:r>
      <w:r w:rsidRPr="002A0FD2">
        <w:rPr>
          <w:rFonts w:cs="Times New Roman"/>
          <w:i/>
          <w:sz w:val="24"/>
          <w:szCs w:val="24"/>
        </w:rPr>
        <w:t>.</w:t>
      </w:r>
    </w:p>
    <w:p w:rsidR="003F45F6" w:rsidRPr="00C10390" w:rsidRDefault="003F45F6" w:rsidP="003F45F6">
      <w:pPr>
        <w:spacing w:after="0"/>
        <w:ind w:firstLine="709"/>
        <w:jc w:val="both"/>
        <w:rPr>
          <w:rFonts w:cs="Times New Roman"/>
          <w:sz w:val="24"/>
          <w:szCs w:val="24"/>
        </w:rPr>
      </w:pPr>
      <w:r w:rsidRPr="00C10390">
        <w:rPr>
          <w:rFonts w:cs="Times New Roman"/>
          <w:sz w:val="24"/>
          <w:szCs w:val="24"/>
        </w:rPr>
        <w:t>6.</w:t>
      </w:r>
      <w:r>
        <w:rPr>
          <w:rFonts w:cs="Times New Roman"/>
          <w:sz w:val="24"/>
          <w:szCs w:val="24"/>
        </w:rPr>
        <w:t>16</w:t>
      </w:r>
      <w:r w:rsidRPr="00C10390">
        <w:rPr>
          <w:rFonts w:cs="Times New Roman"/>
          <w:sz w:val="24"/>
          <w:szCs w:val="24"/>
        </w:rPr>
        <w:t xml:space="preserve">. Порядок внесения </w:t>
      </w:r>
      <w:r>
        <w:rPr>
          <w:rFonts w:cs="Times New Roman"/>
          <w:sz w:val="24"/>
          <w:szCs w:val="24"/>
        </w:rPr>
        <w:t>Собственниками помещений</w:t>
      </w:r>
      <w:r w:rsidRPr="00C10390">
        <w:rPr>
          <w:rFonts w:cs="Times New Roman"/>
          <w:sz w:val="24"/>
          <w:szCs w:val="24"/>
        </w:rPr>
        <w:t xml:space="preserve"> платы</w:t>
      </w:r>
      <w:r>
        <w:rPr>
          <w:rFonts w:cs="Times New Roman"/>
          <w:sz w:val="24"/>
          <w:szCs w:val="24"/>
        </w:rPr>
        <w:t xml:space="preserve"> по настоящему Договору:</w:t>
      </w:r>
    </w:p>
    <w:p w:rsidR="00180EFE" w:rsidRDefault="003F45F6" w:rsidP="00180EFE">
      <w:pPr>
        <w:spacing w:after="0"/>
        <w:ind w:firstLine="709"/>
        <w:jc w:val="both"/>
        <w:rPr>
          <w:rFonts w:cs="Times New Roman"/>
          <w:sz w:val="24"/>
          <w:szCs w:val="24"/>
        </w:rPr>
      </w:pPr>
      <w:r>
        <w:rPr>
          <w:rFonts w:cs="Times New Roman"/>
          <w:sz w:val="24"/>
          <w:szCs w:val="24"/>
        </w:rPr>
        <w:t xml:space="preserve">6.16.1. </w:t>
      </w:r>
      <w:r w:rsidRPr="00C10390">
        <w:rPr>
          <w:rFonts w:cs="Times New Roman"/>
          <w:sz w:val="24"/>
          <w:szCs w:val="24"/>
        </w:rPr>
        <w:t>Плат</w:t>
      </w:r>
      <w:r>
        <w:rPr>
          <w:rFonts w:cs="Times New Roman"/>
          <w:sz w:val="24"/>
          <w:szCs w:val="24"/>
        </w:rPr>
        <w:t xml:space="preserve">а за услуги и работы по настоящему Договору вносится каждым Собственником </w:t>
      </w:r>
      <w:r w:rsidRPr="00C10390">
        <w:rPr>
          <w:rFonts w:cs="Times New Roman"/>
          <w:sz w:val="24"/>
          <w:szCs w:val="24"/>
        </w:rPr>
        <w:t xml:space="preserve">ежемесячно не позднее 10 числа календарного месяца, следующего за </w:t>
      </w:r>
      <w:r w:rsidRPr="000929D4">
        <w:rPr>
          <w:rFonts w:cs="Times New Roman"/>
          <w:sz w:val="24"/>
          <w:szCs w:val="24"/>
        </w:rPr>
        <w:t>истекшим месяцем</w:t>
      </w:r>
      <w:r>
        <w:rPr>
          <w:rFonts w:cs="Times New Roman"/>
          <w:sz w:val="24"/>
          <w:szCs w:val="24"/>
        </w:rPr>
        <w:t xml:space="preserve"> (</w:t>
      </w:r>
      <w:r w:rsidRPr="000929D4">
        <w:rPr>
          <w:rFonts w:cs="Times New Roman"/>
          <w:i/>
          <w:sz w:val="24"/>
          <w:szCs w:val="24"/>
        </w:rPr>
        <w:t xml:space="preserve">или </w:t>
      </w:r>
      <w:r>
        <w:rPr>
          <w:rFonts w:cs="Times New Roman"/>
          <w:i/>
          <w:sz w:val="24"/>
          <w:szCs w:val="24"/>
        </w:rPr>
        <w:t xml:space="preserve">в срок </w:t>
      </w:r>
      <w:r w:rsidRPr="000929D4">
        <w:rPr>
          <w:rFonts w:cs="Times New Roman"/>
          <w:i/>
          <w:sz w:val="24"/>
          <w:szCs w:val="24"/>
        </w:rPr>
        <w:t>______________</w:t>
      </w:r>
      <w:r w:rsidR="00180EFE">
        <w:rPr>
          <w:rFonts w:cs="Times New Roman"/>
          <w:sz w:val="24"/>
          <w:szCs w:val="24"/>
        </w:rPr>
        <w:t>) на банковский счет Управляющей организации,</w:t>
      </w:r>
    </w:p>
    <w:p w:rsidR="00180EFE" w:rsidRPr="00180EFE" w:rsidRDefault="00180EFE" w:rsidP="00180EFE">
      <w:pPr>
        <w:spacing w:after="0"/>
        <w:jc w:val="both"/>
        <w:rPr>
          <w:rFonts w:cs="Times New Roman"/>
          <w:i/>
          <w:sz w:val="24"/>
          <w:szCs w:val="24"/>
          <w:u w:val="single"/>
        </w:rPr>
      </w:pPr>
      <w:r w:rsidRPr="00180EFE">
        <w:rPr>
          <w:rFonts w:cs="Times New Roman"/>
          <w:i/>
          <w:sz w:val="24"/>
          <w:szCs w:val="24"/>
          <w:u w:val="single"/>
        </w:rPr>
        <w:t>Варианты:</w:t>
      </w:r>
    </w:p>
    <w:p w:rsidR="00180EFE" w:rsidRPr="00180EFE" w:rsidRDefault="00180EFE" w:rsidP="00180EFE">
      <w:pPr>
        <w:spacing w:after="0"/>
        <w:jc w:val="both"/>
        <w:rPr>
          <w:rFonts w:cs="Times New Roman"/>
          <w:i/>
          <w:sz w:val="24"/>
          <w:szCs w:val="24"/>
        </w:rPr>
      </w:pPr>
      <w:r w:rsidRPr="00180EFE">
        <w:rPr>
          <w:rFonts w:cs="Times New Roman"/>
          <w:i/>
          <w:sz w:val="24"/>
          <w:szCs w:val="24"/>
        </w:rPr>
        <w:t>а) указанный в настоящем Договоре;</w:t>
      </w:r>
    </w:p>
    <w:p w:rsidR="00180EFE" w:rsidRPr="00180EFE" w:rsidRDefault="00180EFE" w:rsidP="00180EFE">
      <w:pPr>
        <w:spacing w:after="0"/>
        <w:jc w:val="both"/>
        <w:rPr>
          <w:rFonts w:cs="Times New Roman"/>
          <w:i/>
          <w:sz w:val="24"/>
          <w:szCs w:val="24"/>
        </w:rPr>
      </w:pPr>
      <w:r w:rsidRPr="00180EFE">
        <w:rPr>
          <w:rFonts w:cs="Times New Roman"/>
          <w:i/>
          <w:sz w:val="24"/>
          <w:szCs w:val="24"/>
        </w:rPr>
        <w:t>б) открытый Управляющей организацией</w:t>
      </w:r>
      <w:r>
        <w:rPr>
          <w:rFonts w:cs="Times New Roman"/>
          <w:i/>
          <w:sz w:val="24"/>
          <w:szCs w:val="24"/>
        </w:rPr>
        <w:t xml:space="preserve"> для расчетов по настоящему Договору.</w:t>
      </w:r>
    </w:p>
    <w:p w:rsidR="003F45F6" w:rsidRDefault="003F45F6" w:rsidP="003F45F6">
      <w:pPr>
        <w:spacing w:after="0"/>
        <w:ind w:firstLine="709"/>
        <w:jc w:val="both"/>
        <w:rPr>
          <w:rFonts w:cs="Times New Roman"/>
          <w:sz w:val="24"/>
          <w:szCs w:val="24"/>
        </w:rPr>
      </w:pPr>
      <w:r>
        <w:rPr>
          <w:rFonts w:cs="Times New Roman"/>
          <w:sz w:val="24"/>
          <w:szCs w:val="24"/>
        </w:rPr>
        <w:t>6.16.2. Плата за услуги и работы по настоящему Договору вносится Собственником на основании</w:t>
      </w:r>
    </w:p>
    <w:p w:rsidR="003F45F6" w:rsidRPr="00720D88" w:rsidRDefault="003F45F6" w:rsidP="003F45F6">
      <w:pPr>
        <w:tabs>
          <w:tab w:val="left" w:pos="709"/>
        </w:tabs>
        <w:spacing w:after="0"/>
        <w:jc w:val="both"/>
        <w:rPr>
          <w:rFonts w:cs="Times New Roman"/>
          <w:i/>
          <w:sz w:val="24"/>
          <w:szCs w:val="24"/>
          <w:u w:val="single"/>
        </w:rPr>
      </w:pPr>
      <w:r w:rsidRPr="00720D88">
        <w:rPr>
          <w:rFonts w:cs="Times New Roman"/>
          <w:i/>
          <w:sz w:val="24"/>
          <w:szCs w:val="24"/>
          <w:u w:val="single"/>
        </w:rPr>
        <w:t>Варианты:</w:t>
      </w:r>
    </w:p>
    <w:p w:rsidR="003F45F6" w:rsidRPr="00901C56" w:rsidRDefault="003F45F6" w:rsidP="003F45F6">
      <w:pPr>
        <w:tabs>
          <w:tab w:val="left" w:pos="709"/>
        </w:tabs>
        <w:spacing w:after="0"/>
        <w:jc w:val="both"/>
        <w:rPr>
          <w:rFonts w:eastAsia="Calibri" w:cs="Times New Roman"/>
          <w:i/>
          <w:sz w:val="24"/>
          <w:szCs w:val="24"/>
        </w:rPr>
      </w:pPr>
      <w:r w:rsidRPr="00901C56">
        <w:rPr>
          <w:rFonts w:eastAsia="Calibri" w:cs="Times New Roman"/>
          <w:i/>
          <w:sz w:val="24"/>
          <w:szCs w:val="24"/>
        </w:rPr>
        <w:lastRenderedPageBreak/>
        <w:t xml:space="preserve">а) </w:t>
      </w:r>
      <w:r w:rsidRPr="00901C56">
        <w:rPr>
          <w:rFonts w:cs="Times New Roman"/>
          <w:i/>
          <w:sz w:val="24"/>
          <w:szCs w:val="24"/>
        </w:rPr>
        <w:t>платежных документов</w:t>
      </w:r>
      <w:r w:rsidRPr="00901C56">
        <w:rPr>
          <w:rFonts w:eastAsia="Calibri" w:cs="Times New Roman"/>
          <w:i/>
          <w:sz w:val="24"/>
          <w:szCs w:val="24"/>
        </w:rPr>
        <w:t xml:space="preserve"> в письменной форме</w:t>
      </w:r>
      <w:r w:rsidRPr="00901C56">
        <w:rPr>
          <w:rFonts w:cs="Times New Roman"/>
          <w:i/>
          <w:sz w:val="24"/>
          <w:szCs w:val="24"/>
        </w:rPr>
        <w:t>, направленных</w:t>
      </w:r>
      <w:r w:rsidRPr="00901C56">
        <w:rPr>
          <w:rFonts w:eastAsia="Calibri" w:cs="Times New Roman"/>
          <w:i/>
          <w:sz w:val="24"/>
          <w:szCs w:val="24"/>
        </w:rPr>
        <w:t xml:space="preserve"> по адресу помещения Собственника;</w:t>
      </w:r>
    </w:p>
    <w:p w:rsidR="003F45F6" w:rsidRPr="00901C56" w:rsidRDefault="003F45F6" w:rsidP="003F45F6">
      <w:pPr>
        <w:tabs>
          <w:tab w:val="left" w:pos="709"/>
        </w:tabs>
        <w:spacing w:after="0"/>
        <w:jc w:val="both"/>
        <w:rPr>
          <w:rFonts w:eastAsia="Calibri" w:cs="Times New Roman"/>
          <w:i/>
          <w:sz w:val="24"/>
          <w:szCs w:val="24"/>
        </w:rPr>
      </w:pPr>
      <w:r>
        <w:rPr>
          <w:rFonts w:eastAsia="Calibri" w:cs="Times New Roman"/>
          <w:sz w:val="24"/>
          <w:szCs w:val="24"/>
        </w:rPr>
        <w:t xml:space="preserve">б) </w:t>
      </w:r>
      <w:r w:rsidRPr="00901C56">
        <w:rPr>
          <w:rFonts w:cs="Times New Roman"/>
          <w:i/>
          <w:sz w:val="24"/>
          <w:szCs w:val="24"/>
        </w:rPr>
        <w:t>платежных документов</w:t>
      </w:r>
      <w:r w:rsidRPr="00901C56">
        <w:rPr>
          <w:rFonts w:eastAsia="Calibri" w:cs="Times New Roman"/>
          <w:i/>
          <w:sz w:val="24"/>
          <w:szCs w:val="24"/>
        </w:rPr>
        <w:t xml:space="preserve"> в электронной форме, размещенных в Государственной информационной системе жилищно-коммунального хозяйства (далее –</w:t>
      </w:r>
      <w:r>
        <w:rPr>
          <w:rFonts w:eastAsia="Calibri" w:cs="Times New Roman"/>
          <w:i/>
          <w:sz w:val="24"/>
          <w:szCs w:val="24"/>
        </w:rPr>
        <w:t xml:space="preserve"> ГИС ЖКХ);</w:t>
      </w:r>
    </w:p>
    <w:p w:rsidR="003F45F6" w:rsidRPr="00F52E56" w:rsidRDefault="003F45F6" w:rsidP="003F45F6">
      <w:pPr>
        <w:tabs>
          <w:tab w:val="left" w:pos="709"/>
        </w:tabs>
        <w:spacing w:after="0"/>
        <w:jc w:val="both"/>
        <w:rPr>
          <w:rFonts w:eastAsia="Calibri" w:cs="Times New Roman"/>
          <w:i/>
          <w:sz w:val="24"/>
          <w:szCs w:val="24"/>
        </w:rPr>
      </w:pPr>
      <w:r w:rsidRPr="00F52E56">
        <w:rPr>
          <w:rFonts w:eastAsia="Calibri" w:cs="Times New Roman"/>
          <w:i/>
          <w:sz w:val="24"/>
          <w:szCs w:val="24"/>
        </w:rPr>
        <w:t xml:space="preserve">в) информации о размере платы за жилое помещение и коммунальные услуги, задолженности по оплате жилых помещений и коммунальных услуг, размещенной в ГИС ЖКХ </w:t>
      </w:r>
    </w:p>
    <w:p w:rsidR="003F45F6" w:rsidRDefault="003F45F6" w:rsidP="003F45F6">
      <w:pPr>
        <w:tabs>
          <w:tab w:val="left" w:pos="709"/>
        </w:tabs>
        <w:spacing w:after="0"/>
        <w:jc w:val="both"/>
        <w:rPr>
          <w:rFonts w:eastAsia="Calibri" w:cs="Times New Roman"/>
          <w:sz w:val="24"/>
          <w:szCs w:val="24"/>
        </w:rPr>
      </w:pPr>
      <w:r w:rsidRPr="00901C56">
        <w:rPr>
          <w:rFonts w:eastAsia="Calibri" w:cs="Times New Roman"/>
          <w:i/>
          <w:sz w:val="24"/>
          <w:szCs w:val="24"/>
        </w:rPr>
        <w:t>или в информационной системе:</w:t>
      </w:r>
      <w:r>
        <w:rPr>
          <w:rFonts w:eastAsia="Calibri" w:cs="Times New Roman"/>
          <w:sz w:val="24"/>
          <w:szCs w:val="24"/>
        </w:rPr>
        <w:t xml:space="preserve"> _____________________________;</w:t>
      </w:r>
    </w:p>
    <w:p w:rsidR="003F45F6" w:rsidRDefault="003F45F6" w:rsidP="003F45F6">
      <w:pPr>
        <w:tabs>
          <w:tab w:val="left" w:pos="709"/>
        </w:tabs>
        <w:spacing w:after="0"/>
        <w:jc w:val="both"/>
        <w:rPr>
          <w:rFonts w:eastAsia="Calibri" w:cs="Times New Roman"/>
          <w:i/>
          <w:sz w:val="24"/>
          <w:szCs w:val="24"/>
        </w:rPr>
      </w:pPr>
      <w:r w:rsidRPr="00F52E56">
        <w:rPr>
          <w:rFonts w:eastAsia="Calibri" w:cs="Times New Roman"/>
          <w:i/>
          <w:sz w:val="24"/>
          <w:szCs w:val="24"/>
        </w:rPr>
        <w:t>или в личном кабинете Собственника на сайте Управляющей организации</w:t>
      </w:r>
      <w:r>
        <w:rPr>
          <w:rFonts w:eastAsia="Calibri" w:cs="Times New Roman"/>
          <w:i/>
          <w:sz w:val="24"/>
          <w:szCs w:val="24"/>
        </w:rPr>
        <w:t>;</w:t>
      </w:r>
    </w:p>
    <w:p w:rsidR="003F45F6" w:rsidRPr="00F52E56" w:rsidRDefault="003F45F6" w:rsidP="003F45F6">
      <w:pPr>
        <w:tabs>
          <w:tab w:val="left" w:pos="709"/>
        </w:tabs>
        <w:spacing w:after="0"/>
        <w:jc w:val="both"/>
        <w:rPr>
          <w:rFonts w:eastAsia="Calibri" w:cs="Times New Roman"/>
          <w:i/>
          <w:sz w:val="24"/>
          <w:szCs w:val="24"/>
        </w:rPr>
      </w:pPr>
      <w:r>
        <w:rPr>
          <w:rFonts w:eastAsia="Calibri" w:cs="Times New Roman"/>
          <w:i/>
          <w:sz w:val="24"/>
          <w:szCs w:val="24"/>
        </w:rPr>
        <w:t xml:space="preserve">или </w:t>
      </w:r>
      <w:r w:rsidRPr="00F52E56">
        <w:rPr>
          <w:rFonts w:eastAsia="Calibri" w:cs="Times New Roman"/>
          <w:i/>
          <w:sz w:val="24"/>
          <w:szCs w:val="24"/>
        </w:rPr>
        <w:t xml:space="preserve">в личном кабинете Собственника на сайте </w:t>
      </w:r>
      <w:r>
        <w:rPr>
          <w:rFonts w:eastAsia="Calibri" w:cs="Times New Roman"/>
          <w:i/>
          <w:sz w:val="24"/>
          <w:szCs w:val="24"/>
        </w:rPr>
        <w:t>Единого информационно-расчетного центра (далее – ЕИРЦ)</w:t>
      </w:r>
      <w:r w:rsidRPr="00F52E56">
        <w:rPr>
          <w:rFonts w:eastAsia="Calibri" w:cs="Times New Roman"/>
          <w:i/>
          <w:sz w:val="24"/>
          <w:szCs w:val="24"/>
        </w:rPr>
        <w:t>.</w:t>
      </w:r>
    </w:p>
    <w:p w:rsidR="003F45F6" w:rsidRDefault="003F45F6" w:rsidP="003F45F6">
      <w:pPr>
        <w:spacing w:after="0"/>
        <w:ind w:firstLine="709"/>
        <w:jc w:val="both"/>
        <w:rPr>
          <w:rFonts w:eastAsia="Calibri" w:cs="Times New Roman"/>
          <w:sz w:val="24"/>
          <w:szCs w:val="24"/>
        </w:rPr>
      </w:pPr>
      <w:r>
        <w:rPr>
          <w:rFonts w:eastAsia="Calibri" w:cs="Times New Roman"/>
          <w:sz w:val="24"/>
          <w:szCs w:val="24"/>
        </w:rPr>
        <w:t xml:space="preserve">6.16.3. </w:t>
      </w:r>
      <w:r>
        <w:rPr>
          <w:rFonts w:cs="Times New Roman"/>
          <w:sz w:val="24"/>
          <w:szCs w:val="24"/>
        </w:rPr>
        <w:t>Платежные документы в электронной форме могут направляться (</w:t>
      </w:r>
      <w:r w:rsidRPr="00F52E56">
        <w:rPr>
          <w:rFonts w:cs="Times New Roman"/>
          <w:i/>
          <w:sz w:val="24"/>
          <w:szCs w:val="24"/>
        </w:rPr>
        <w:t>или направляются</w:t>
      </w:r>
      <w:r>
        <w:rPr>
          <w:rFonts w:cs="Times New Roman"/>
          <w:sz w:val="24"/>
          <w:szCs w:val="24"/>
        </w:rPr>
        <w:t>) Собственнику по адресу электронной почты, предоставленному Собственником Управляющей организации.</w:t>
      </w:r>
    </w:p>
    <w:p w:rsidR="003F45F6" w:rsidRDefault="003F45F6" w:rsidP="003F45F6">
      <w:pPr>
        <w:spacing w:after="0"/>
        <w:ind w:firstLine="709"/>
        <w:jc w:val="both"/>
        <w:rPr>
          <w:rFonts w:eastAsia="Calibri" w:cs="Times New Roman"/>
          <w:sz w:val="24"/>
          <w:szCs w:val="24"/>
        </w:rPr>
      </w:pPr>
      <w:r>
        <w:rPr>
          <w:rFonts w:eastAsia="Calibri" w:cs="Times New Roman"/>
          <w:sz w:val="24"/>
          <w:szCs w:val="24"/>
        </w:rPr>
        <w:t xml:space="preserve">6.16.4. </w:t>
      </w:r>
      <w:r w:rsidRPr="000929D4">
        <w:rPr>
          <w:rFonts w:eastAsia="Calibri" w:cs="Times New Roman"/>
          <w:sz w:val="24"/>
          <w:szCs w:val="24"/>
        </w:rPr>
        <w:t xml:space="preserve">Платежные документы представляются </w:t>
      </w:r>
      <w:r>
        <w:rPr>
          <w:rFonts w:eastAsia="Calibri" w:cs="Times New Roman"/>
          <w:sz w:val="24"/>
          <w:szCs w:val="24"/>
        </w:rPr>
        <w:t>С</w:t>
      </w:r>
      <w:r w:rsidRPr="000929D4">
        <w:rPr>
          <w:rFonts w:eastAsia="Calibri" w:cs="Times New Roman"/>
          <w:sz w:val="24"/>
          <w:szCs w:val="24"/>
        </w:rPr>
        <w:t>обственникам</w:t>
      </w:r>
      <w:r>
        <w:rPr>
          <w:rFonts w:eastAsia="Calibri" w:cs="Times New Roman"/>
          <w:sz w:val="24"/>
          <w:szCs w:val="24"/>
        </w:rPr>
        <w:t xml:space="preserve">, </w:t>
      </w:r>
      <w:r w:rsidRPr="00A45C97">
        <w:rPr>
          <w:rFonts w:eastAsia="Calibri" w:cs="Times New Roman"/>
          <w:i/>
          <w:sz w:val="24"/>
          <w:szCs w:val="24"/>
        </w:rPr>
        <w:t>информация о размере платы размещается в ГИС ЖКХ, информационной системе, в личных кабинетах Собственников</w:t>
      </w:r>
      <w:r w:rsidRPr="000929D4">
        <w:rPr>
          <w:rFonts w:eastAsia="Calibri" w:cs="Times New Roman"/>
          <w:sz w:val="24"/>
          <w:szCs w:val="24"/>
        </w:rPr>
        <w:t xml:space="preserve"> не позднее</w:t>
      </w:r>
      <w:r w:rsidR="00194BAA" w:rsidRPr="00194BAA">
        <w:rPr>
          <w:rFonts w:eastAsia="Calibri" w:cs="Times New Roman"/>
          <w:sz w:val="24"/>
          <w:szCs w:val="24"/>
        </w:rPr>
        <w:t xml:space="preserve"> </w:t>
      </w:r>
      <w:r w:rsidRPr="00A45C97">
        <w:rPr>
          <w:rFonts w:eastAsia="Calibri" w:cs="Times New Roman"/>
          <w:sz w:val="24"/>
          <w:szCs w:val="24"/>
        </w:rPr>
        <w:t>первого числа месяца, следующего за истекшим месяцем</w:t>
      </w:r>
      <w:r>
        <w:rPr>
          <w:rFonts w:eastAsia="Calibri" w:cs="Times New Roman"/>
          <w:sz w:val="24"/>
          <w:szCs w:val="24"/>
        </w:rPr>
        <w:t xml:space="preserve"> (</w:t>
      </w:r>
      <w:r w:rsidRPr="00A45C97">
        <w:rPr>
          <w:rFonts w:eastAsia="Calibri" w:cs="Times New Roman"/>
          <w:i/>
          <w:sz w:val="24"/>
          <w:szCs w:val="24"/>
        </w:rPr>
        <w:t xml:space="preserve">или </w:t>
      </w:r>
      <w:r>
        <w:rPr>
          <w:rFonts w:eastAsia="Calibri" w:cs="Times New Roman"/>
          <w:i/>
          <w:sz w:val="24"/>
          <w:szCs w:val="24"/>
        </w:rPr>
        <w:t xml:space="preserve">в срок </w:t>
      </w:r>
      <w:r w:rsidRPr="00A45C97">
        <w:rPr>
          <w:rFonts w:eastAsia="Calibri" w:cs="Times New Roman"/>
          <w:i/>
          <w:sz w:val="24"/>
          <w:szCs w:val="24"/>
        </w:rPr>
        <w:t>___________________</w:t>
      </w:r>
      <w:r>
        <w:rPr>
          <w:rFonts w:eastAsia="Calibri" w:cs="Times New Roman"/>
          <w:sz w:val="24"/>
          <w:szCs w:val="24"/>
        </w:rPr>
        <w:t>).</w:t>
      </w:r>
    </w:p>
    <w:p w:rsidR="003F45F6" w:rsidRPr="006F1228" w:rsidRDefault="003F45F6" w:rsidP="003F45F6">
      <w:pPr>
        <w:spacing w:after="0"/>
        <w:ind w:firstLine="709"/>
        <w:jc w:val="both"/>
        <w:rPr>
          <w:rFonts w:eastAsia="Calibri" w:cs="Times New Roman"/>
          <w:sz w:val="24"/>
          <w:szCs w:val="24"/>
        </w:rPr>
      </w:pPr>
      <w:r w:rsidRPr="006F1228">
        <w:rPr>
          <w:rFonts w:eastAsia="Calibri" w:cs="Times New Roman"/>
          <w:sz w:val="24"/>
          <w:szCs w:val="24"/>
        </w:rPr>
        <w:t>6.</w:t>
      </w:r>
      <w:r>
        <w:rPr>
          <w:rFonts w:eastAsia="Calibri" w:cs="Times New Roman"/>
          <w:sz w:val="24"/>
          <w:szCs w:val="24"/>
        </w:rPr>
        <w:t>17</w:t>
      </w:r>
      <w:r w:rsidRPr="006F1228">
        <w:rPr>
          <w:rFonts w:eastAsia="Calibri" w:cs="Times New Roman"/>
          <w:sz w:val="24"/>
          <w:szCs w:val="24"/>
        </w:rPr>
        <w:t>. Плата за услуги и работы по настоящему Договору вносится каждым Собственником</w:t>
      </w:r>
    </w:p>
    <w:p w:rsidR="003F45F6" w:rsidRPr="00720D88" w:rsidRDefault="003F45F6" w:rsidP="003F45F6">
      <w:pPr>
        <w:spacing w:after="0"/>
        <w:jc w:val="both"/>
        <w:rPr>
          <w:rFonts w:cs="Times New Roman"/>
          <w:i/>
          <w:sz w:val="24"/>
          <w:szCs w:val="24"/>
          <w:u w:val="single"/>
        </w:rPr>
      </w:pPr>
      <w:r w:rsidRPr="00720D88">
        <w:rPr>
          <w:rFonts w:cs="Times New Roman"/>
          <w:i/>
          <w:sz w:val="24"/>
          <w:szCs w:val="24"/>
          <w:u w:val="single"/>
        </w:rPr>
        <w:t>Варианты:</w:t>
      </w:r>
    </w:p>
    <w:p w:rsidR="003F45F6" w:rsidRPr="006F1228" w:rsidRDefault="003F45F6" w:rsidP="003F45F6">
      <w:pPr>
        <w:spacing w:after="0"/>
        <w:jc w:val="both"/>
        <w:rPr>
          <w:rFonts w:eastAsia="Calibri" w:cs="Times New Roman"/>
          <w:i/>
          <w:sz w:val="24"/>
          <w:szCs w:val="24"/>
        </w:rPr>
      </w:pPr>
      <w:r w:rsidRPr="006F1228">
        <w:rPr>
          <w:rFonts w:eastAsia="Calibri" w:cs="Times New Roman"/>
          <w:i/>
          <w:sz w:val="24"/>
          <w:szCs w:val="24"/>
        </w:rPr>
        <w:t>а) в безналичном порядке на банковский счет Управляющей организации, указанный в настоящем Договоре и платежных документах;</w:t>
      </w:r>
    </w:p>
    <w:p w:rsidR="003F45F6" w:rsidRPr="006F1228" w:rsidRDefault="003F45F6" w:rsidP="003F45F6">
      <w:pPr>
        <w:spacing w:after="0"/>
        <w:jc w:val="both"/>
        <w:rPr>
          <w:rFonts w:eastAsia="Calibri" w:cs="Times New Roman"/>
          <w:i/>
          <w:sz w:val="24"/>
          <w:szCs w:val="24"/>
        </w:rPr>
      </w:pPr>
      <w:r w:rsidRPr="006F1228">
        <w:rPr>
          <w:rFonts w:eastAsia="Calibri" w:cs="Times New Roman"/>
          <w:i/>
          <w:sz w:val="24"/>
          <w:szCs w:val="24"/>
        </w:rPr>
        <w:t>б) в безналичном порядке на банковский счет платежного агента Управляющей организации, указанный в платежных документах;</w:t>
      </w:r>
    </w:p>
    <w:p w:rsidR="003F45F6" w:rsidRPr="006F1228" w:rsidRDefault="003F45F6" w:rsidP="003F45F6">
      <w:pPr>
        <w:spacing w:after="0"/>
        <w:jc w:val="both"/>
        <w:rPr>
          <w:rFonts w:eastAsia="Calibri" w:cs="Times New Roman"/>
          <w:i/>
          <w:sz w:val="24"/>
          <w:szCs w:val="24"/>
        </w:rPr>
      </w:pPr>
      <w:r w:rsidRPr="006F1228">
        <w:rPr>
          <w:rFonts w:eastAsia="Calibri" w:cs="Times New Roman"/>
          <w:i/>
          <w:sz w:val="24"/>
          <w:szCs w:val="24"/>
        </w:rPr>
        <w:t>в) в безналичном порядке или наличными денежными средствами в кассу Управляющей организации или в кассу ЕИРЦ</w:t>
      </w:r>
    </w:p>
    <w:p w:rsidR="003F45F6" w:rsidRPr="00537987" w:rsidRDefault="003F45F6" w:rsidP="003F45F6">
      <w:pPr>
        <w:spacing w:after="0"/>
        <w:jc w:val="both"/>
        <w:rPr>
          <w:rFonts w:eastAsia="Calibri" w:cs="Times New Roman"/>
          <w:sz w:val="24"/>
          <w:szCs w:val="24"/>
        </w:rPr>
      </w:pPr>
      <w:r w:rsidRPr="006F1228">
        <w:rPr>
          <w:rFonts w:eastAsia="Calibri" w:cs="Times New Roman"/>
          <w:i/>
          <w:sz w:val="24"/>
          <w:szCs w:val="24"/>
        </w:rPr>
        <w:t>г) в безналичном порядке через личный кабинет Собственника на сайте Управляющей организации или сайте ЕИРЦ.</w:t>
      </w:r>
    </w:p>
    <w:p w:rsidR="003F45F6" w:rsidRPr="00537987" w:rsidRDefault="00F74697" w:rsidP="003F45F6">
      <w:pPr>
        <w:tabs>
          <w:tab w:val="right" w:leader="hyphen" w:pos="9072"/>
        </w:tabs>
        <w:spacing w:after="0" w:line="360" w:lineRule="auto"/>
        <w:rPr>
          <w:sz w:val="24"/>
          <w:szCs w:val="24"/>
        </w:rPr>
      </w:pPr>
      <w:r>
        <w:rPr>
          <w:b/>
          <w:noProof/>
          <w:sz w:val="24"/>
          <w:szCs w:val="24"/>
          <w:lang w:eastAsia="ru-RU"/>
        </w:rPr>
        <w:pict>
          <v:shape id="Поле 10" o:spid="_x0000_s1031" type="#_x0000_t202" style="position:absolute;margin-left:-5.95pt;margin-top:.3pt;width:41.5pt;height:23.35pt;z-index:2516715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" fillcolor="window" stroked="f" strokeweight=".5pt">
            <v:textbox>
              <w:txbxContent>
                <w:p w:rsidR="003F45F6" w:rsidRDefault="003F45F6" w:rsidP="003F45F6">
                  <w:r>
                    <w:rPr>
                      <w:noProof/>
                      <w:lang w:eastAsia="ru-RU"/>
                    </w:rPr>
                    <w:drawing>
                      <wp:inline distT="0" distB="0" distL="0" distR="0">
                        <wp:extent cx="362585" cy="222250"/>
                        <wp:effectExtent l="0" t="0" r="0" b="6350"/>
                        <wp:docPr id="11" name="Рисунок 11" descr="C:\Users\sirotina\AppData\Local\Microsoft\Windows\Temporary Internet Files\Content.IE5\1V1VQKFW\scissors-silhouette-1479486205m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sirotina\AppData\Local\Microsoft\Windows\Temporary Internet Files\Content.IE5\1V1VQKFW\scissors-silhouette-1479486205mig[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362585" cy="222250"/>
                                </a:xfrm>
                                <a:prstGeom prst="rect">
                                  <a:avLst/>
                                </a:prstGeom>
                                <a:noFill/>
                                <a:ln>
                                  <a:noFill/>
                                </a:ln>
                              </pic:spPr>
                            </pic:pic>
                          </a:graphicData>
                        </a:graphic>
                      </wp:inline>
                    </w:drawing>
                  </w:r>
                </w:p>
              </w:txbxContent>
            </v:textbox>
          </v:shape>
        </w:pict>
      </w:r>
      <w:r w:rsidR="003F45F6" w:rsidRPr="00537987">
        <w:rPr>
          <w:sz w:val="24"/>
          <w:szCs w:val="24"/>
        </w:rPr>
        <w:t>_ _ _ _ _ _ _ _ _ _ _ _ _ _ _ _ _ _ _ _ _ _ _ _ _ _ _ _ _ _ _ _ _ _ _ _ _ _ _ _ _ _ _ _ _ _ _ _ _ _</w:t>
      </w:r>
    </w:p>
    <w:p w:rsidR="00655FC0" w:rsidRDefault="00655FC0">
      <w:pPr>
        <w:rPr>
          <w:rFonts w:cs="Times New Roman"/>
          <w:sz w:val="24"/>
          <w:szCs w:val="24"/>
        </w:rPr>
      </w:pPr>
    </w:p>
    <w:p w:rsidR="00655FC0" w:rsidRDefault="00655FC0" w:rsidP="009D0903">
      <w:pPr>
        <w:spacing w:after="120"/>
        <w:ind w:firstLine="708"/>
        <w:jc w:val="both"/>
        <w:rPr>
          <w:sz w:val="24"/>
          <w:szCs w:val="24"/>
        </w:rPr>
      </w:pPr>
      <w:r w:rsidRPr="008E7F42">
        <w:rPr>
          <w:b/>
          <w:sz w:val="24"/>
          <w:szCs w:val="24"/>
        </w:rPr>
        <w:t>Вариант 3</w:t>
      </w:r>
      <w:r>
        <w:rPr>
          <w:b/>
          <w:sz w:val="24"/>
          <w:szCs w:val="24"/>
        </w:rPr>
        <w:t xml:space="preserve"> - </w:t>
      </w:r>
      <w:r>
        <w:rPr>
          <w:sz w:val="24"/>
          <w:szCs w:val="24"/>
        </w:rPr>
        <w:t>управляющая организация предоставляет сведения о стоимости каждой своей услуги или работы, что позволяет рассчитать размер расходов на управление, содержание и ремонт общего имущества с учетом характеристик многоквартирного дома (условно, смету расходов).</w:t>
      </w:r>
    </w:p>
    <w:p w:rsidR="00655FC0" w:rsidRDefault="00172B50" w:rsidP="00655FC0">
      <w:pPr>
        <w:spacing w:after="0"/>
        <w:jc w:val="both"/>
        <w:rPr>
          <w:rFonts w:cs="Times New Roman"/>
          <w:b/>
          <w:sz w:val="24"/>
          <w:szCs w:val="24"/>
        </w:rPr>
      </w:pPr>
      <w:r>
        <w:rPr>
          <w:noProof/>
          <w:lang w:eastAsia="ru-RU"/>
        </w:rPr>
        <w:drawing>
          <wp:inline distT="0" distB="0" distL="0" distR="0">
            <wp:extent cx="362585" cy="222250"/>
            <wp:effectExtent l="0" t="0" r="0" b="6350"/>
            <wp:docPr id="4" name="Рисунок 4" descr="C:\Users\sirotina\AppData\Local\Microsoft\Windows\Temporary Internet Files\Content.IE5\1V1VQKFW\scissors-silhouette-1479486205m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sirotina\AppData\Local\Microsoft\Windows\Temporary Internet Files\Content.IE5\1V1VQKFW\scissors-silhouette-1479486205mig[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362585" cy="222250"/>
                    </a:xfrm>
                    <a:prstGeom prst="rect">
                      <a:avLst/>
                    </a:prstGeom>
                    <a:noFill/>
                    <a:ln>
                      <a:noFill/>
                    </a:ln>
                  </pic:spPr>
                </pic:pic>
              </a:graphicData>
            </a:graphic>
          </wp:inline>
        </w:drawing>
      </w:r>
      <w:r>
        <w:rPr>
          <w:sz w:val="24"/>
          <w:szCs w:val="24"/>
        </w:rPr>
        <w:t>_ _ _ _ _ _ _ _ _ _ _ _ _ _ _ _ _ _ _ _ _ _ _ _ _ _ _ _ _ _ _ _ _ _ _ _ _ _ _ _ _ _ _ _ _ _ _ _</w:t>
      </w:r>
    </w:p>
    <w:p w:rsidR="00655FC0" w:rsidRPr="00C10390" w:rsidRDefault="00655FC0" w:rsidP="002E3143">
      <w:pPr>
        <w:widowControl w:val="0"/>
        <w:spacing w:after="0"/>
        <w:ind w:firstLine="709"/>
        <w:jc w:val="both"/>
        <w:rPr>
          <w:rFonts w:cs="Times New Roman"/>
          <w:b/>
          <w:sz w:val="24"/>
          <w:szCs w:val="24"/>
        </w:rPr>
      </w:pPr>
      <w:r w:rsidRPr="00C10390">
        <w:rPr>
          <w:rFonts w:cs="Times New Roman"/>
          <w:b/>
          <w:sz w:val="24"/>
          <w:szCs w:val="24"/>
        </w:rPr>
        <w:t xml:space="preserve">6. Порядок определения цены договора, размера платы за содержание и ремонт </w:t>
      </w:r>
      <w:r>
        <w:rPr>
          <w:rFonts w:cs="Times New Roman"/>
          <w:b/>
          <w:sz w:val="24"/>
          <w:szCs w:val="24"/>
        </w:rPr>
        <w:t xml:space="preserve">общего имущества </w:t>
      </w:r>
      <w:r w:rsidRPr="00C10390">
        <w:rPr>
          <w:rFonts w:cs="Times New Roman"/>
          <w:b/>
          <w:sz w:val="24"/>
          <w:szCs w:val="24"/>
        </w:rPr>
        <w:t>и размера платы за коммунальные услуги</w:t>
      </w:r>
      <w:r>
        <w:rPr>
          <w:rFonts w:cs="Times New Roman"/>
          <w:b/>
          <w:sz w:val="24"/>
          <w:szCs w:val="24"/>
        </w:rPr>
        <w:t>, а также п</w:t>
      </w:r>
      <w:r w:rsidRPr="00C10390">
        <w:rPr>
          <w:rFonts w:cs="Times New Roman"/>
          <w:b/>
          <w:sz w:val="24"/>
          <w:szCs w:val="24"/>
        </w:rPr>
        <w:t>орядок изменения и внесения платы</w:t>
      </w:r>
      <w:r>
        <w:rPr>
          <w:rFonts w:cs="Times New Roman"/>
          <w:b/>
          <w:sz w:val="24"/>
          <w:szCs w:val="24"/>
        </w:rPr>
        <w:t>.</w:t>
      </w:r>
    </w:p>
    <w:p w:rsidR="00723806" w:rsidRDefault="00723806" w:rsidP="00EC6B0D">
      <w:pPr>
        <w:spacing w:after="0"/>
        <w:ind w:firstLine="709"/>
        <w:jc w:val="both"/>
        <w:rPr>
          <w:rFonts w:cs="Times New Roman"/>
          <w:sz w:val="24"/>
          <w:szCs w:val="24"/>
        </w:rPr>
      </w:pPr>
    </w:p>
    <w:p w:rsidR="00D50194" w:rsidRPr="009C0EE4" w:rsidRDefault="00D50194" w:rsidP="002E3143">
      <w:pPr>
        <w:spacing w:after="0"/>
        <w:ind w:firstLine="709"/>
        <w:jc w:val="both"/>
        <w:rPr>
          <w:rFonts w:cs="Times New Roman"/>
          <w:sz w:val="24"/>
          <w:szCs w:val="24"/>
        </w:rPr>
      </w:pPr>
      <w:r w:rsidRPr="009C0EE4">
        <w:rPr>
          <w:rFonts w:cs="Times New Roman"/>
          <w:sz w:val="24"/>
          <w:szCs w:val="24"/>
        </w:rPr>
        <w:t>6.1. Цена Договора включает в себя стоимость:</w:t>
      </w:r>
    </w:p>
    <w:p w:rsidR="009C0EE4" w:rsidRDefault="009C0EE4" w:rsidP="002E3143">
      <w:pPr>
        <w:spacing w:after="0"/>
        <w:ind w:firstLine="709"/>
        <w:jc w:val="both"/>
        <w:rPr>
          <w:rFonts w:cs="Times New Roman"/>
          <w:sz w:val="24"/>
          <w:szCs w:val="24"/>
        </w:rPr>
      </w:pPr>
      <w:r>
        <w:rPr>
          <w:rFonts w:cs="Times New Roman"/>
          <w:sz w:val="24"/>
          <w:szCs w:val="24"/>
        </w:rPr>
        <w:t xml:space="preserve">6.1.1. услуг по управлению Многоквартирным домом, указанных </w:t>
      </w:r>
      <w:r w:rsidRPr="00CF02DF">
        <w:rPr>
          <w:rFonts w:cs="Times New Roman"/>
          <w:sz w:val="24"/>
          <w:szCs w:val="24"/>
        </w:rPr>
        <w:t>в Приложении 3 к Договору</w:t>
      </w:r>
      <w:r>
        <w:rPr>
          <w:rFonts w:cs="Times New Roman"/>
          <w:sz w:val="24"/>
          <w:szCs w:val="24"/>
        </w:rPr>
        <w:t xml:space="preserve"> (</w:t>
      </w:r>
      <w:r w:rsidRPr="00CF02DF">
        <w:rPr>
          <w:rFonts w:cs="Times New Roman"/>
          <w:i/>
          <w:sz w:val="24"/>
          <w:szCs w:val="24"/>
        </w:rPr>
        <w:t>или в пункте …. Договора</w:t>
      </w:r>
      <w:r>
        <w:rPr>
          <w:rFonts w:cs="Times New Roman"/>
          <w:sz w:val="24"/>
          <w:szCs w:val="24"/>
        </w:rPr>
        <w:t>);</w:t>
      </w:r>
    </w:p>
    <w:p w:rsidR="009C0EE4" w:rsidRDefault="009C0EE4" w:rsidP="002E3143">
      <w:pPr>
        <w:spacing w:after="0"/>
        <w:ind w:firstLine="709"/>
        <w:jc w:val="both"/>
        <w:rPr>
          <w:rFonts w:cs="Times New Roman"/>
          <w:sz w:val="24"/>
          <w:szCs w:val="24"/>
        </w:rPr>
      </w:pPr>
      <w:r>
        <w:rPr>
          <w:rFonts w:cs="Times New Roman"/>
          <w:sz w:val="24"/>
          <w:szCs w:val="24"/>
        </w:rPr>
        <w:lastRenderedPageBreak/>
        <w:t xml:space="preserve">6.1.2. услуг и работ по содержанию Общего имущества в Многоквартирном доме, указанных </w:t>
      </w:r>
      <w:r w:rsidRPr="00CF02DF">
        <w:rPr>
          <w:rFonts w:cs="Times New Roman"/>
          <w:sz w:val="24"/>
          <w:szCs w:val="24"/>
        </w:rPr>
        <w:t>в Приложении 4 и 5 к Договору</w:t>
      </w:r>
      <w:r>
        <w:rPr>
          <w:rFonts w:cs="Times New Roman"/>
          <w:i/>
          <w:sz w:val="24"/>
          <w:szCs w:val="24"/>
        </w:rPr>
        <w:t xml:space="preserve"> (или</w:t>
      </w:r>
      <w:r w:rsidR="00194BAA" w:rsidRPr="00194BAA">
        <w:rPr>
          <w:rFonts w:cs="Times New Roman"/>
          <w:i/>
          <w:sz w:val="24"/>
          <w:szCs w:val="24"/>
        </w:rPr>
        <w:t xml:space="preserve"> </w:t>
      </w:r>
      <w:r w:rsidRPr="001C3BD6">
        <w:rPr>
          <w:rFonts w:cs="Times New Roman"/>
          <w:i/>
          <w:sz w:val="24"/>
          <w:szCs w:val="24"/>
        </w:rPr>
        <w:t>в пункте …. Договора</w:t>
      </w:r>
      <w:r>
        <w:rPr>
          <w:rFonts w:cs="Times New Roman"/>
          <w:sz w:val="24"/>
          <w:szCs w:val="24"/>
        </w:rPr>
        <w:t>);</w:t>
      </w:r>
    </w:p>
    <w:p w:rsidR="00E21B53" w:rsidRDefault="009C0EE4" w:rsidP="002E3143">
      <w:pPr>
        <w:spacing w:after="0"/>
        <w:ind w:firstLine="709"/>
        <w:jc w:val="both"/>
        <w:rPr>
          <w:rFonts w:cs="Times New Roman"/>
          <w:sz w:val="24"/>
          <w:szCs w:val="24"/>
        </w:rPr>
      </w:pPr>
      <w:r>
        <w:rPr>
          <w:rFonts w:cs="Times New Roman"/>
          <w:sz w:val="24"/>
          <w:szCs w:val="24"/>
        </w:rPr>
        <w:t>6.1.3. работ по текущему ремонту общего имущества в Многоквартирном доме</w:t>
      </w:r>
      <w:r w:rsidR="00715FCB">
        <w:rPr>
          <w:rFonts w:cs="Times New Roman"/>
          <w:sz w:val="24"/>
          <w:szCs w:val="24"/>
        </w:rPr>
        <w:t>, указанных в П</w:t>
      </w:r>
      <w:r w:rsidR="00E21B53">
        <w:rPr>
          <w:rFonts w:cs="Times New Roman"/>
          <w:sz w:val="24"/>
          <w:szCs w:val="24"/>
        </w:rPr>
        <w:t xml:space="preserve">риложении 6 к Договору </w:t>
      </w:r>
      <w:r w:rsidR="00E21B53">
        <w:rPr>
          <w:rFonts w:cs="Times New Roman"/>
          <w:i/>
          <w:sz w:val="24"/>
          <w:szCs w:val="24"/>
        </w:rPr>
        <w:t>(или</w:t>
      </w:r>
      <w:r w:rsidR="00194BAA" w:rsidRPr="00194BAA">
        <w:rPr>
          <w:rFonts w:cs="Times New Roman"/>
          <w:i/>
          <w:sz w:val="24"/>
          <w:szCs w:val="24"/>
        </w:rPr>
        <w:t xml:space="preserve"> </w:t>
      </w:r>
      <w:r w:rsidR="00E21B53" w:rsidRPr="001C3BD6">
        <w:rPr>
          <w:rFonts w:cs="Times New Roman"/>
          <w:i/>
          <w:sz w:val="24"/>
          <w:szCs w:val="24"/>
        </w:rPr>
        <w:t>в пункте …. Договора</w:t>
      </w:r>
      <w:r w:rsidR="00E21B53">
        <w:rPr>
          <w:rFonts w:cs="Times New Roman"/>
          <w:sz w:val="24"/>
          <w:szCs w:val="24"/>
        </w:rPr>
        <w:t>);</w:t>
      </w:r>
    </w:p>
    <w:p w:rsidR="009C0EE4" w:rsidRDefault="00E21B53" w:rsidP="002E3143">
      <w:pPr>
        <w:spacing w:after="0"/>
        <w:ind w:firstLine="709"/>
        <w:jc w:val="both"/>
        <w:rPr>
          <w:rFonts w:cs="Times New Roman"/>
          <w:sz w:val="24"/>
          <w:szCs w:val="24"/>
        </w:rPr>
      </w:pPr>
      <w:r>
        <w:rPr>
          <w:rFonts w:cs="Times New Roman"/>
          <w:sz w:val="24"/>
          <w:szCs w:val="24"/>
        </w:rPr>
        <w:t>6.1.4</w:t>
      </w:r>
      <w:r w:rsidR="009C0EE4">
        <w:rPr>
          <w:rFonts w:cs="Times New Roman"/>
          <w:sz w:val="24"/>
          <w:szCs w:val="24"/>
        </w:rPr>
        <w:t xml:space="preserve"> внеплановых работ, указанных в Приложении 5 к Договору</w:t>
      </w:r>
      <w:r>
        <w:rPr>
          <w:rFonts w:cs="Times New Roman"/>
          <w:sz w:val="24"/>
          <w:szCs w:val="24"/>
        </w:rPr>
        <w:t xml:space="preserve"> (в случае их выполнения)</w:t>
      </w:r>
      <w:r w:rsidR="009C0EE4">
        <w:rPr>
          <w:rFonts w:cs="Times New Roman"/>
          <w:sz w:val="24"/>
          <w:szCs w:val="24"/>
        </w:rPr>
        <w:t>;</w:t>
      </w:r>
    </w:p>
    <w:p w:rsidR="009C0EE4" w:rsidRDefault="009C0EE4" w:rsidP="002E3143">
      <w:pPr>
        <w:spacing w:after="0"/>
        <w:ind w:firstLine="709"/>
        <w:jc w:val="both"/>
        <w:rPr>
          <w:rFonts w:cs="Times New Roman"/>
          <w:sz w:val="24"/>
          <w:szCs w:val="24"/>
        </w:rPr>
      </w:pPr>
      <w:r>
        <w:rPr>
          <w:rFonts w:cs="Times New Roman"/>
          <w:sz w:val="24"/>
          <w:szCs w:val="24"/>
        </w:rPr>
        <w:t>6.1.</w:t>
      </w:r>
      <w:r w:rsidR="00E21B53">
        <w:rPr>
          <w:rFonts w:cs="Times New Roman"/>
          <w:sz w:val="24"/>
          <w:szCs w:val="24"/>
        </w:rPr>
        <w:t>5</w:t>
      </w:r>
      <w:r>
        <w:rPr>
          <w:rFonts w:cs="Times New Roman"/>
          <w:sz w:val="24"/>
          <w:szCs w:val="24"/>
        </w:rPr>
        <w:t xml:space="preserve">. </w:t>
      </w:r>
      <w:r w:rsidRPr="003F45F6">
        <w:rPr>
          <w:rFonts w:cs="Times New Roman"/>
          <w:sz w:val="24"/>
          <w:szCs w:val="24"/>
        </w:rPr>
        <w:t>коммунальных ресурсов</w:t>
      </w:r>
      <w:r w:rsidRPr="00B92164">
        <w:rPr>
          <w:rFonts w:cs="Times New Roman"/>
          <w:sz w:val="24"/>
          <w:szCs w:val="24"/>
        </w:rPr>
        <w:t xml:space="preserve">, потребляемых при использовании и содержании общего имущества в </w:t>
      </w:r>
      <w:r>
        <w:rPr>
          <w:rFonts w:cs="Times New Roman"/>
          <w:sz w:val="24"/>
          <w:szCs w:val="24"/>
        </w:rPr>
        <w:t>М</w:t>
      </w:r>
      <w:r w:rsidRPr="00B92164">
        <w:rPr>
          <w:rFonts w:cs="Times New Roman"/>
          <w:sz w:val="24"/>
          <w:szCs w:val="24"/>
        </w:rPr>
        <w:t>ногоквартирном доме</w:t>
      </w:r>
      <w:r>
        <w:rPr>
          <w:rFonts w:cs="Times New Roman"/>
          <w:sz w:val="24"/>
          <w:szCs w:val="24"/>
        </w:rPr>
        <w:t>;</w:t>
      </w:r>
    </w:p>
    <w:p w:rsidR="009C0EE4" w:rsidRDefault="009C0EE4" w:rsidP="003F45F6">
      <w:pPr>
        <w:spacing w:after="0"/>
        <w:ind w:firstLine="709"/>
        <w:jc w:val="both"/>
        <w:rPr>
          <w:rFonts w:cs="Times New Roman"/>
          <w:sz w:val="24"/>
          <w:szCs w:val="24"/>
        </w:rPr>
      </w:pPr>
      <w:r>
        <w:rPr>
          <w:rFonts w:cs="Times New Roman"/>
          <w:sz w:val="24"/>
          <w:szCs w:val="24"/>
        </w:rPr>
        <w:t>6.1.</w:t>
      </w:r>
      <w:r w:rsidR="00E21B53">
        <w:rPr>
          <w:rFonts w:cs="Times New Roman"/>
          <w:sz w:val="24"/>
          <w:szCs w:val="24"/>
        </w:rPr>
        <w:t>6</w:t>
      </w:r>
      <w:r>
        <w:rPr>
          <w:rFonts w:cs="Times New Roman"/>
          <w:sz w:val="24"/>
          <w:szCs w:val="24"/>
        </w:rPr>
        <w:t xml:space="preserve">. </w:t>
      </w:r>
      <w:r w:rsidRPr="00B92164">
        <w:rPr>
          <w:rFonts w:cs="Times New Roman"/>
          <w:sz w:val="24"/>
          <w:szCs w:val="24"/>
        </w:rPr>
        <w:t xml:space="preserve">коммунальных услуг, </w:t>
      </w:r>
      <w:r>
        <w:rPr>
          <w:rFonts w:cs="Times New Roman"/>
          <w:sz w:val="24"/>
          <w:szCs w:val="24"/>
        </w:rPr>
        <w:t>указанных в пункте …. Договора (</w:t>
      </w:r>
      <w:r w:rsidRPr="009C339A">
        <w:rPr>
          <w:rFonts w:cs="Times New Roman"/>
          <w:i/>
          <w:sz w:val="24"/>
          <w:szCs w:val="24"/>
        </w:rPr>
        <w:t>в случае если управляющая организация является исполнителем коммунальных услуг</w:t>
      </w:r>
      <w:r>
        <w:rPr>
          <w:rFonts w:cs="Times New Roman"/>
          <w:sz w:val="24"/>
          <w:szCs w:val="24"/>
        </w:rPr>
        <w:t>)</w:t>
      </w:r>
      <w:r w:rsidR="003F45F6">
        <w:rPr>
          <w:rFonts w:cs="Times New Roman"/>
          <w:sz w:val="24"/>
          <w:szCs w:val="24"/>
        </w:rPr>
        <w:t>;</w:t>
      </w:r>
    </w:p>
    <w:p w:rsidR="003F45F6" w:rsidRDefault="003F45F6" w:rsidP="003F45F6">
      <w:pPr>
        <w:spacing w:after="0"/>
        <w:ind w:firstLine="709"/>
        <w:jc w:val="both"/>
        <w:rPr>
          <w:rFonts w:cs="Times New Roman"/>
          <w:sz w:val="24"/>
          <w:szCs w:val="24"/>
        </w:rPr>
      </w:pPr>
      <w:r w:rsidRPr="006F22DF">
        <w:rPr>
          <w:rFonts w:cs="Times New Roman"/>
          <w:i/>
          <w:sz w:val="24"/>
          <w:szCs w:val="24"/>
        </w:rPr>
        <w:t xml:space="preserve">6.1.6. </w:t>
      </w:r>
      <w:r>
        <w:rPr>
          <w:rFonts w:cs="Times New Roman"/>
          <w:i/>
          <w:sz w:val="24"/>
          <w:szCs w:val="24"/>
        </w:rPr>
        <w:t>у</w:t>
      </w:r>
      <w:r w:rsidRPr="006F22DF">
        <w:rPr>
          <w:rFonts w:cs="Times New Roman"/>
          <w:i/>
          <w:sz w:val="24"/>
          <w:szCs w:val="24"/>
        </w:rPr>
        <w:t>слуг, связанных с формированием фонда капитального ремонта, организацией, проведением капитального ремонта, контролем и приемкой услуг и работ по капитальному ремонту, указанных в Приложении 7 к настоящему Договору</w:t>
      </w:r>
      <w:r>
        <w:rPr>
          <w:rFonts w:cs="Times New Roman"/>
          <w:sz w:val="24"/>
          <w:szCs w:val="24"/>
        </w:rPr>
        <w:t xml:space="preserve"> (</w:t>
      </w:r>
      <w:r w:rsidRPr="00537987">
        <w:rPr>
          <w:rFonts w:cs="Times New Roman"/>
          <w:i/>
          <w:sz w:val="24"/>
          <w:szCs w:val="24"/>
        </w:rPr>
        <w:t xml:space="preserve">или </w:t>
      </w:r>
      <w:r>
        <w:rPr>
          <w:rFonts w:cs="Times New Roman"/>
          <w:i/>
          <w:sz w:val="24"/>
          <w:szCs w:val="24"/>
        </w:rPr>
        <w:t xml:space="preserve">в </w:t>
      </w:r>
      <w:r w:rsidRPr="00537987">
        <w:rPr>
          <w:rFonts w:cs="Times New Roman"/>
          <w:i/>
          <w:sz w:val="24"/>
          <w:szCs w:val="24"/>
        </w:rPr>
        <w:t>пунктах…</w:t>
      </w:r>
      <w:r w:rsidR="00715FCB">
        <w:rPr>
          <w:rFonts w:cs="Times New Roman"/>
          <w:i/>
          <w:sz w:val="24"/>
          <w:szCs w:val="24"/>
        </w:rPr>
        <w:t xml:space="preserve"> </w:t>
      </w:r>
      <w:r>
        <w:rPr>
          <w:rFonts w:cs="Times New Roman"/>
          <w:i/>
          <w:sz w:val="24"/>
          <w:szCs w:val="24"/>
        </w:rPr>
        <w:t>Договора</w:t>
      </w:r>
      <w:r>
        <w:rPr>
          <w:rFonts w:cs="Times New Roman"/>
          <w:sz w:val="24"/>
          <w:szCs w:val="24"/>
        </w:rPr>
        <w:t>)</w:t>
      </w:r>
      <w:r w:rsidRPr="00537987">
        <w:rPr>
          <w:rFonts w:cs="Times New Roman"/>
          <w:sz w:val="24"/>
          <w:szCs w:val="24"/>
        </w:rPr>
        <w:t>.</w:t>
      </w:r>
    </w:p>
    <w:p w:rsidR="000A5CED" w:rsidRDefault="000A5CED" w:rsidP="002E3143">
      <w:pPr>
        <w:spacing w:after="0"/>
        <w:ind w:firstLine="709"/>
        <w:jc w:val="both"/>
        <w:rPr>
          <w:rFonts w:cs="Times New Roman"/>
          <w:sz w:val="24"/>
          <w:szCs w:val="24"/>
        </w:rPr>
      </w:pPr>
      <w:r w:rsidRPr="009C0EE4">
        <w:rPr>
          <w:rFonts w:cs="Times New Roman"/>
          <w:sz w:val="24"/>
          <w:szCs w:val="24"/>
        </w:rPr>
        <w:t>6.</w:t>
      </w:r>
      <w:r w:rsidR="00FA3797" w:rsidRPr="009C0EE4">
        <w:rPr>
          <w:rFonts w:cs="Times New Roman"/>
          <w:sz w:val="24"/>
          <w:szCs w:val="24"/>
        </w:rPr>
        <w:t>2</w:t>
      </w:r>
      <w:r w:rsidRPr="009C0EE4">
        <w:rPr>
          <w:rFonts w:cs="Times New Roman"/>
          <w:sz w:val="24"/>
          <w:szCs w:val="24"/>
        </w:rPr>
        <w:t>. Стоимость услуг по управлению</w:t>
      </w:r>
      <w:r w:rsidR="009C0EE4">
        <w:rPr>
          <w:rFonts w:cs="Times New Roman"/>
          <w:sz w:val="24"/>
          <w:szCs w:val="24"/>
        </w:rPr>
        <w:t xml:space="preserve"> Многоквартирным </w:t>
      </w:r>
      <w:r w:rsidR="009C0EE4" w:rsidRPr="003F45F6">
        <w:rPr>
          <w:rFonts w:cs="Times New Roman"/>
          <w:sz w:val="24"/>
          <w:szCs w:val="24"/>
        </w:rPr>
        <w:t>домом (Приложение 3</w:t>
      </w:r>
      <w:r w:rsidRPr="003F45F6">
        <w:rPr>
          <w:rFonts w:cs="Times New Roman"/>
          <w:sz w:val="24"/>
          <w:szCs w:val="24"/>
        </w:rPr>
        <w:t>)</w:t>
      </w:r>
      <w:r w:rsidR="00712AAC" w:rsidRPr="003F45F6">
        <w:rPr>
          <w:rFonts w:cs="Times New Roman"/>
          <w:sz w:val="24"/>
          <w:szCs w:val="24"/>
        </w:rPr>
        <w:t>, услуг и работ по содержанию Общего имущества в Многоквартирном доме</w:t>
      </w:r>
      <w:r w:rsidR="009C0EE4" w:rsidRPr="003F45F6">
        <w:rPr>
          <w:rFonts w:cs="Times New Roman"/>
          <w:sz w:val="24"/>
          <w:szCs w:val="24"/>
        </w:rPr>
        <w:t xml:space="preserve">(Приложение 4) </w:t>
      </w:r>
      <w:r w:rsidRPr="003F45F6">
        <w:rPr>
          <w:rFonts w:cs="Times New Roman"/>
          <w:sz w:val="24"/>
          <w:szCs w:val="24"/>
        </w:rPr>
        <w:t>за календарный год</w:t>
      </w:r>
      <w:r w:rsidR="00712AAC" w:rsidRPr="003F45F6">
        <w:rPr>
          <w:rFonts w:cs="Times New Roman"/>
          <w:sz w:val="24"/>
          <w:szCs w:val="24"/>
        </w:rPr>
        <w:t>,</w:t>
      </w:r>
      <w:r w:rsidRPr="003F45F6">
        <w:rPr>
          <w:rFonts w:cs="Times New Roman"/>
          <w:sz w:val="24"/>
          <w:szCs w:val="24"/>
        </w:rPr>
        <w:t xml:space="preserve"> месяц</w:t>
      </w:r>
      <w:r w:rsidR="00712AAC" w:rsidRPr="003F45F6">
        <w:rPr>
          <w:rFonts w:cs="Times New Roman"/>
          <w:sz w:val="24"/>
          <w:szCs w:val="24"/>
        </w:rPr>
        <w:t xml:space="preserve"> и в расчете на </w:t>
      </w:r>
      <w:r w:rsidRPr="003F45F6">
        <w:rPr>
          <w:rFonts w:cs="Times New Roman"/>
          <w:sz w:val="24"/>
          <w:szCs w:val="24"/>
        </w:rPr>
        <w:t>1 кв. м площади жилых и нежилых</w:t>
      </w:r>
      <w:r w:rsidR="00194BAA" w:rsidRPr="00194BAA">
        <w:rPr>
          <w:rFonts w:cs="Times New Roman"/>
          <w:sz w:val="24"/>
          <w:szCs w:val="24"/>
        </w:rPr>
        <w:t xml:space="preserve"> </w:t>
      </w:r>
      <w:r w:rsidRPr="009C0EE4">
        <w:rPr>
          <w:rFonts w:cs="Times New Roman"/>
          <w:sz w:val="24"/>
          <w:szCs w:val="24"/>
        </w:rPr>
        <w:t xml:space="preserve">помещений в Многоквартирном доме (за исключением помещений, входящих в состав общего имущества) </w:t>
      </w:r>
      <w:r w:rsidR="00712AAC" w:rsidRPr="009C0EE4">
        <w:rPr>
          <w:rFonts w:cs="Times New Roman"/>
          <w:sz w:val="24"/>
          <w:szCs w:val="24"/>
        </w:rPr>
        <w:t xml:space="preserve">приведена в Приложении </w:t>
      </w:r>
      <w:r w:rsidR="00862CC8">
        <w:rPr>
          <w:rFonts w:cs="Times New Roman"/>
          <w:sz w:val="24"/>
          <w:szCs w:val="24"/>
        </w:rPr>
        <w:t>9</w:t>
      </w:r>
      <w:r w:rsidR="00712AAC" w:rsidRPr="009C0EE4">
        <w:rPr>
          <w:rFonts w:cs="Times New Roman"/>
          <w:sz w:val="24"/>
          <w:szCs w:val="24"/>
        </w:rPr>
        <w:t>.</w:t>
      </w:r>
    </w:p>
    <w:p w:rsidR="00794DB7" w:rsidRDefault="000A5CED" w:rsidP="002E3143">
      <w:pPr>
        <w:spacing w:after="0"/>
        <w:ind w:firstLine="709"/>
        <w:jc w:val="both"/>
        <w:rPr>
          <w:rFonts w:cs="Times New Roman"/>
          <w:sz w:val="24"/>
          <w:szCs w:val="24"/>
        </w:rPr>
      </w:pPr>
      <w:r w:rsidRPr="00F82E17">
        <w:rPr>
          <w:rFonts w:cs="Times New Roman"/>
          <w:sz w:val="24"/>
          <w:szCs w:val="24"/>
        </w:rPr>
        <w:t>6.</w:t>
      </w:r>
      <w:r w:rsidR="009C0EE4">
        <w:rPr>
          <w:rFonts w:cs="Times New Roman"/>
          <w:sz w:val="24"/>
          <w:szCs w:val="24"/>
        </w:rPr>
        <w:t>3</w:t>
      </w:r>
      <w:r w:rsidRPr="00F82E17">
        <w:rPr>
          <w:rFonts w:cs="Times New Roman"/>
          <w:sz w:val="24"/>
          <w:szCs w:val="24"/>
        </w:rPr>
        <w:t>.</w:t>
      </w:r>
      <w:r w:rsidR="00794DB7">
        <w:rPr>
          <w:rFonts w:cs="Times New Roman"/>
          <w:sz w:val="24"/>
          <w:szCs w:val="24"/>
        </w:rPr>
        <w:t>Н</w:t>
      </w:r>
      <w:r w:rsidR="00794DB7" w:rsidRPr="00F82E17">
        <w:rPr>
          <w:rFonts w:cs="Times New Roman"/>
          <w:sz w:val="24"/>
          <w:szCs w:val="24"/>
        </w:rPr>
        <w:t xml:space="preserve">а момент заключения Договора </w:t>
      </w:r>
      <w:r w:rsidR="00794DB7">
        <w:rPr>
          <w:rFonts w:cs="Times New Roman"/>
          <w:sz w:val="24"/>
          <w:szCs w:val="24"/>
        </w:rPr>
        <w:t>с</w:t>
      </w:r>
      <w:r w:rsidRPr="00F82E17">
        <w:rPr>
          <w:rFonts w:cs="Times New Roman"/>
          <w:sz w:val="24"/>
          <w:szCs w:val="24"/>
        </w:rPr>
        <w:t>тоимость услуг по управлению Многоквартирным домом</w:t>
      </w:r>
      <w:r w:rsidR="00194BAA" w:rsidRPr="00194BAA">
        <w:rPr>
          <w:rFonts w:cs="Times New Roman"/>
          <w:sz w:val="24"/>
          <w:szCs w:val="24"/>
        </w:rPr>
        <w:t xml:space="preserve"> </w:t>
      </w:r>
      <w:r w:rsidR="00794DB7" w:rsidRPr="00F82E17">
        <w:rPr>
          <w:rFonts w:cs="Times New Roman"/>
          <w:sz w:val="24"/>
          <w:szCs w:val="24"/>
        </w:rPr>
        <w:t>составляет ________ (___________) рублей в месяц</w:t>
      </w:r>
      <w:r w:rsidR="00794DB7">
        <w:rPr>
          <w:rFonts w:cs="Times New Roman"/>
          <w:sz w:val="24"/>
          <w:szCs w:val="24"/>
        </w:rPr>
        <w:t xml:space="preserve">, стоимость </w:t>
      </w:r>
      <w:r w:rsidR="00794DB7" w:rsidRPr="009C0EE4">
        <w:rPr>
          <w:rFonts w:cs="Times New Roman"/>
          <w:sz w:val="24"/>
          <w:szCs w:val="24"/>
        </w:rPr>
        <w:t>услуг и работ по содержанию Общего имущества в Многоквартирном доме</w:t>
      </w:r>
      <w:r w:rsidR="00194BAA" w:rsidRPr="00194BAA">
        <w:rPr>
          <w:rFonts w:cs="Times New Roman"/>
          <w:sz w:val="24"/>
          <w:szCs w:val="24"/>
        </w:rPr>
        <w:t xml:space="preserve"> </w:t>
      </w:r>
      <w:r w:rsidR="00794DB7" w:rsidRPr="00F82E17">
        <w:rPr>
          <w:rFonts w:cs="Times New Roman"/>
          <w:sz w:val="24"/>
          <w:szCs w:val="24"/>
        </w:rPr>
        <w:t>составляет ________ (___________) рублей в месяц</w:t>
      </w:r>
      <w:r w:rsidR="00194BAA" w:rsidRPr="00194BAA">
        <w:rPr>
          <w:rFonts w:cs="Times New Roman"/>
          <w:sz w:val="24"/>
          <w:szCs w:val="24"/>
        </w:rPr>
        <w:t xml:space="preserve"> </w:t>
      </w:r>
      <w:r w:rsidR="00794DB7" w:rsidRPr="00F82E17">
        <w:rPr>
          <w:rFonts w:cs="Times New Roman"/>
          <w:sz w:val="24"/>
          <w:szCs w:val="24"/>
        </w:rPr>
        <w:t>в расчете на 1 кв. м площади жилых и нежилых помещений</w:t>
      </w:r>
      <w:r w:rsidR="00794DB7">
        <w:rPr>
          <w:rFonts w:cs="Times New Roman"/>
          <w:sz w:val="24"/>
          <w:szCs w:val="24"/>
        </w:rPr>
        <w:t xml:space="preserve"> в Многоквартирном доме.</w:t>
      </w:r>
    </w:p>
    <w:p w:rsidR="000A5CED" w:rsidRDefault="000A5CED" w:rsidP="002E3143">
      <w:pPr>
        <w:spacing w:after="0"/>
        <w:ind w:firstLine="709"/>
        <w:jc w:val="both"/>
        <w:rPr>
          <w:rFonts w:cs="Times New Roman"/>
          <w:sz w:val="24"/>
          <w:szCs w:val="24"/>
        </w:rPr>
      </w:pPr>
      <w:r>
        <w:rPr>
          <w:rFonts w:cs="Times New Roman"/>
          <w:sz w:val="24"/>
          <w:szCs w:val="24"/>
        </w:rPr>
        <w:t>6.</w:t>
      </w:r>
      <w:r w:rsidR="009C0EE4">
        <w:rPr>
          <w:rFonts w:cs="Times New Roman"/>
          <w:sz w:val="24"/>
          <w:szCs w:val="24"/>
        </w:rPr>
        <w:t>4.</w:t>
      </w:r>
      <w:r>
        <w:rPr>
          <w:rFonts w:cs="Times New Roman"/>
          <w:sz w:val="24"/>
          <w:szCs w:val="24"/>
        </w:rPr>
        <w:t xml:space="preserve"> Размер ежемесячной платы каждого из Собственников за услуги по управлению Многоквартирным домом</w:t>
      </w:r>
      <w:r w:rsidR="009C0EE4">
        <w:rPr>
          <w:rFonts w:cs="Times New Roman"/>
          <w:sz w:val="24"/>
          <w:szCs w:val="24"/>
        </w:rPr>
        <w:t xml:space="preserve">, </w:t>
      </w:r>
      <w:r w:rsidR="009C0EE4" w:rsidRPr="009C0EE4">
        <w:rPr>
          <w:rFonts w:cs="Times New Roman"/>
          <w:sz w:val="24"/>
          <w:szCs w:val="24"/>
        </w:rPr>
        <w:t>услуг</w:t>
      </w:r>
      <w:r w:rsidR="009C0EE4">
        <w:rPr>
          <w:rFonts w:cs="Times New Roman"/>
          <w:sz w:val="24"/>
          <w:szCs w:val="24"/>
        </w:rPr>
        <w:t>и</w:t>
      </w:r>
      <w:r w:rsidR="009C0EE4" w:rsidRPr="009C0EE4">
        <w:rPr>
          <w:rFonts w:cs="Times New Roman"/>
          <w:sz w:val="24"/>
          <w:szCs w:val="24"/>
        </w:rPr>
        <w:t xml:space="preserve"> и работ</w:t>
      </w:r>
      <w:r w:rsidR="009C0EE4">
        <w:rPr>
          <w:rFonts w:cs="Times New Roman"/>
          <w:sz w:val="24"/>
          <w:szCs w:val="24"/>
        </w:rPr>
        <w:t>ы</w:t>
      </w:r>
      <w:r w:rsidR="009C0EE4" w:rsidRPr="009C0EE4">
        <w:rPr>
          <w:rFonts w:cs="Times New Roman"/>
          <w:sz w:val="24"/>
          <w:szCs w:val="24"/>
        </w:rPr>
        <w:t xml:space="preserve"> по содержанию Общего имущества в Многоквартирном доме </w:t>
      </w:r>
      <w:r>
        <w:rPr>
          <w:rFonts w:cs="Times New Roman"/>
          <w:sz w:val="24"/>
          <w:szCs w:val="24"/>
        </w:rPr>
        <w:t>определяется исходя из стоимости услуг и работ, указанной в п</w:t>
      </w:r>
      <w:r w:rsidR="009C0EE4">
        <w:rPr>
          <w:rFonts w:cs="Times New Roman"/>
          <w:sz w:val="24"/>
          <w:szCs w:val="24"/>
        </w:rPr>
        <w:t>ункте</w:t>
      </w:r>
      <w:r>
        <w:rPr>
          <w:rFonts w:cs="Times New Roman"/>
          <w:sz w:val="24"/>
          <w:szCs w:val="24"/>
        </w:rPr>
        <w:t xml:space="preserve"> 6.</w:t>
      </w:r>
      <w:r w:rsidR="009C0EE4">
        <w:rPr>
          <w:rFonts w:cs="Times New Roman"/>
          <w:sz w:val="24"/>
          <w:szCs w:val="24"/>
        </w:rPr>
        <w:t>3 настоящего Договора</w:t>
      </w:r>
      <w:r>
        <w:rPr>
          <w:rFonts w:cs="Times New Roman"/>
          <w:sz w:val="24"/>
          <w:szCs w:val="24"/>
        </w:rPr>
        <w:t xml:space="preserve">, и общей площади принадлежащего </w:t>
      </w:r>
      <w:r w:rsidR="009C0EE4">
        <w:rPr>
          <w:rFonts w:cs="Times New Roman"/>
          <w:sz w:val="24"/>
          <w:szCs w:val="24"/>
        </w:rPr>
        <w:t>Собственнику</w:t>
      </w:r>
      <w:r>
        <w:rPr>
          <w:rFonts w:cs="Times New Roman"/>
          <w:sz w:val="24"/>
          <w:szCs w:val="24"/>
        </w:rPr>
        <w:t xml:space="preserve"> помещения (пом</w:t>
      </w:r>
      <w:r w:rsidR="009C0EE4">
        <w:rPr>
          <w:rFonts w:cs="Times New Roman"/>
          <w:sz w:val="24"/>
          <w:szCs w:val="24"/>
        </w:rPr>
        <w:t>ещений) в Многоквартирном доме.</w:t>
      </w:r>
    </w:p>
    <w:p w:rsidR="00353BD3" w:rsidRDefault="00E21B53" w:rsidP="002E3143">
      <w:pPr>
        <w:spacing w:after="0"/>
        <w:ind w:firstLine="709"/>
        <w:jc w:val="both"/>
        <w:rPr>
          <w:rFonts w:cs="Times New Roman"/>
          <w:sz w:val="24"/>
          <w:szCs w:val="24"/>
        </w:rPr>
      </w:pPr>
      <w:r w:rsidRPr="00E51A61">
        <w:rPr>
          <w:rFonts w:cs="Times New Roman"/>
          <w:sz w:val="24"/>
          <w:szCs w:val="24"/>
        </w:rPr>
        <w:t>6.</w:t>
      </w:r>
      <w:r>
        <w:rPr>
          <w:rFonts w:cs="Times New Roman"/>
          <w:sz w:val="24"/>
          <w:szCs w:val="24"/>
        </w:rPr>
        <w:t>5</w:t>
      </w:r>
      <w:r w:rsidRPr="00E51A61">
        <w:rPr>
          <w:rFonts w:cs="Times New Roman"/>
          <w:sz w:val="24"/>
          <w:szCs w:val="24"/>
        </w:rPr>
        <w:t>. Стоимость работ по текущему ремонту Общего имущества (</w:t>
      </w:r>
      <w:r w:rsidR="00353BD3">
        <w:rPr>
          <w:rFonts w:cs="Times New Roman"/>
          <w:sz w:val="24"/>
          <w:szCs w:val="24"/>
        </w:rPr>
        <w:t>Приложение 6</w:t>
      </w:r>
      <w:r w:rsidRPr="00E51A61">
        <w:rPr>
          <w:rFonts w:cs="Times New Roman"/>
          <w:sz w:val="24"/>
          <w:szCs w:val="24"/>
        </w:rPr>
        <w:t xml:space="preserve">) определяется </w:t>
      </w:r>
      <w:r w:rsidR="00353BD3">
        <w:rPr>
          <w:rFonts w:cs="Times New Roman"/>
          <w:sz w:val="24"/>
          <w:szCs w:val="24"/>
        </w:rPr>
        <w:t xml:space="preserve">исходя из </w:t>
      </w:r>
      <w:r w:rsidRPr="00E51A61">
        <w:rPr>
          <w:rFonts w:cs="Times New Roman"/>
          <w:sz w:val="24"/>
          <w:szCs w:val="24"/>
        </w:rPr>
        <w:t xml:space="preserve">согласованной </w:t>
      </w:r>
      <w:r>
        <w:rPr>
          <w:rFonts w:cs="Times New Roman"/>
          <w:sz w:val="24"/>
          <w:szCs w:val="24"/>
        </w:rPr>
        <w:t xml:space="preserve">с </w:t>
      </w:r>
      <w:r w:rsidRPr="00ED2CD4">
        <w:rPr>
          <w:rFonts w:cs="Times New Roman"/>
          <w:i/>
          <w:sz w:val="24"/>
          <w:szCs w:val="24"/>
        </w:rPr>
        <w:t>Советом Многоквартирного дома</w:t>
      </w:r>
      <w:r w:rsidR="00715FCB">
        <w:rPr>
          <w:rFonts w:cs="Times New Roman"/>
          <w:i/>
          <w:sz w:val="24"/>
          <w:szCs w:val="24"/>
        </w:rPr>
        <w:t xml:space="preserve"> </w:t>
      </w:r>
      <w:r w:rsidRPr="00E51A61">
        <w:rPr>
          <w:rFonts w:cs="Times New Roman"/>
          <w:sz w:val="24"/>
          <w:szCs w:val="24"/>
        </w:rPr>
        <w:t>смет</w:t>
      </w:r>
      <w:r w:rsidR="00353BD3">
        <w:rPr>
          <w:rFonts w:cs="Times New Roman"/>
          <w:sz w:val="24"/>
          <w:szCs w:val="24"/>
        </w:rPr>
        <w:t>ы</w:t>
      </w:r>
      <w:r w:rsidRPr="00E51A61">
        <w:rPr>
          <w:rFonts w:cs="Times New Roman"/>
          <w:sz w:val="24"/>
          <w:szCs w:val="24"/>
        </w:rPr>
        <w:t xml:space="preserve"> выполнения каждой из работ, включенных в </w:t>
      </w:r>
      <w:r w:rsidRPr="00084DCC">
        <w:rPr>
          <w:rFonts w:cs="Times New Roman"/>
          <w:i/>
          <w:sz w:val="24"/>
          <w:szCs w:val="24"/>
        </w:rPr>
        <w:t xml:space="preserve">утвержденный </w:t>
      </w:r>
      <w:r>
        <w:rPr>
          <w:rFonts w:cs="Times New Roman"/>
          <w:i/>
          <w:sz w:val="24"/>
          <w:szCs w:val="24"/>
        </w:rPr>
        <w:t xml:space="preserve">Общим собранием (или Советом Многоквартирного дома) </w:t>
      </w:r>
      <w:r w:rsidRPr="00E51A61">
        <w:rPr>
          <w:rFonts w:cs="Times New Roman"/>
          <w:sz w:val="24"/>
          <w:szCs w:val="24"/>
        </w:rPr>
        <w:t xml:space="preserve">годовой </w:t>
      </w:r>
      <w:r w:rsidR="00353BD3">
        <w:rPr>
          <w:rFonts w:cs="Times New Roman"/>
          <w:sz w:val="24"/>
          <w:szCs w:val="24"/>
        </w:rPr>
        <w:t>(</w:t>
      </w:r>
      <w:r w:rsidR="00353BD3" w:rsidRPr="00353BD3">
        <w:rPr>
          <w:rFonts w:cs="Times New Roman"/>
          <w:i/>
          <w:sz w:val="24"/>
          <w:szCs w:val="24"/>
        </w:rPr>
        <w:t>трехлетний, пятилетний</w:t>
      </w:r>
      <w:r w:rsidR="00353BD3">
        <w:rPr>
          <w:rFonts w:cs="Times New Roman"/>
          <w:sz w:val="24"/>
          <w:szCs w:val="24"/>
        </w:rPr>
        <w:t xml:space="preserve">) </w:t>
      </w:r>
      <w:r w:rsidRPr="00E51A61">
        <w:rPr>
          <w:rFonts w:cs="Times New Roman"/>
          <w:sz w:val="24"/>
          <w:szCs w:val="24"/>
        </w:rPr>
        <w:t>план текущего ремонта Общего имущества</w:t>
      </w:r>
      <w:r w:rsidR="00353BD3">
        <w:rPr>
          <w:rFonts w:cs="Times New Roman"/>
          <w:sz w:val="24"/>
          <w:szCs w:val="24"/>
        </w:rPr>
        <w:t>.</w:t>
      </w:r>
    </w:p>
    <w:p w:rsidR="00353BD3" w:rsidRDefault="00353BD3" w:rsidP="002E3143">
      <w:pPr>
        <w:spacing w:after="0"/>
        <w:ind w:firstLine="709"/>
        <w:jc w:val="both"/>
        <w:rPr>
          <w:rFonts w:cs="Times New Roman"/>
          <w:sz w:val="24"/>
          <w:szCs w:val="24"/>
        </w:rPr>
      </w:pPr>
      <w:r>
        <w:rPr>
          <w:rFonts w:cs="Times New Roman"/>
          <w:sz w:val="24"/>
          <w:szCs w:val="24"/>
        </w:rPr>
        <w:t>6.6.Размер ежегодно формируемого фонда текущего ремонта определяется исходя из</w:t>
      </w:r>
    </w:p>
    <w:p w:rsidR="00353BD3" w:rsidRPr="001C3BD6" w:rsidRDefault="00353BD3" w:rsidP="001C3BD6">
      <w:pPr>
        <w:spacing w:after="0"/>
        <w:jc w:val="both"/>
        <w:rPr>
          <w:rFonts w:cs="Times New Roman"/>
          <w:i/>
          <w:sz w:val="24"/>
          <w:szCs w:val="24"/>
          <w:u w:val="single"/>
        </w:rPr>
      </w:pPr>
      <w:r w:rsidRPr="001C3BD6">
        <w:rPr>
          <w:rFonts w:cs="Times New Roman"/>
          <w:i/>
          <w:sz w:val="24"/>
          <w:szCs w:val="24"/>
          <w:u w:val="single"/>
        </w:rPr>
        <w:t>Варианты:</w:t>
      </w:r>
    </w:p>
    <w:p w:rsidR="00353BD3" w:rsidRDefault="00353BD3" w:rsidP="001C3BD6">
      <w:pPr>
        <w:spacing w:after="0"/>
        <w:jc w:val="both"/>
        <w:rPr>
          <w:rFonts w:cs="Times New Roman"/>
          <w:i/>
          <w:sz w:val="24"/>
          <w:szCs w:val="24"/>
        </w:rPr>
      </w:pPr>
      <w:r w:rsidRPr="009673A2">
        <w:rPr>
          <w:rFonts w:cs="Times New Roman"/>
          <w:i/>
          <w:sz w:val="24"/>
          <w:szCs w:val="24"/>
        </w:rPr>
        <w:t xml:space="preserve">а) установленного размера платы на текущий ремонт в расчете на 1 </w:t>
      </w:r>
      <w:r w:rsidR="009673A2" w:rsidRPr="009673A2">
        <w:rPr>
          <w:rFonts w:cs="Times New Roman"/>
          <w:i/>
          <w:sz w:val="24"/>
          <w:szCs w:val="24"/>
        </w:rPr>
        <w:t>кв. метр помещений Собственников;</w:t>
      </w:r>
    </w:p>
    <w:p w:rsidR="009673A2" w:rsidRPr="009673A2" w:rsidRDefault="009673A2" w:rsidP="001C3BD6">
      <w:pPr>
        <w:spacing w:after="0"/>
        <w:jc w:val="both"/>
        <w:rPr>
          <w:rFonts w:cs="Times New Roman"/>
          <w:i/>
          <w:sz w:val="24"/>
          <w:szCs w:val="24"/>
        </w:rPr>
      </w:pPr>
      <w:r>
        <w:rPr>
          <w:rFonts w:cs="Times New Roman"/>
          <w:i/>
          <w:sz w:val="24"/>
          <w:szCs w:val="24"/>
        </w:rPr>
        <w:t xml:space="preserve">б) стоимости работ по текущему ремонту, включенных в годовой </w:t>
      </w:r>
      <w:r>
        <w:rPr>
          <w:rFonts w:cs="Times New Roman"/>
          <w:sz w:val="24"/>
          <w:szCs w:val="24"/>
        </w:rPr>
        <w:t>(</w:t>
      </w:r>
      <w:r w:rsidRPr="00353BD3">
        <w:rPr>
          <w:rFonts w:cs="Times New Roman"/>
          <w:i/>
          <w:sz w:val="24"/>
          <w:szCs w:val="24"/>
        </w:rPr>
        <w:t>трехлетний, пятилетний</w:t>
      </w:r>
      <w:r>
        <w:rPr>
          <w:rFonts w:cs="Times New Roman"/>
          <w:sz w:val="24"/>
          <w:szCs w:val="24"/>
        </w:rPr>
        <w:t xml:space="preserve">) </w:t>
      </w:r>
      <w:r>
        <w:rPr>
          <w:rFonts w:cs="Times New Roman"/>
          <w:i/>
          <w:sz w:val="24"/>
          <w:szCs w:val="24"/>
        </w:rPr>
        <w:t>план текущего ремонта.</w:t>
      </w:r>
    </w:p>
    <w:p w:rsidR="00E21B53" w:rsidRDefault="00E21B53" w:rsidP="002E3143">
      <w:pPr>
        <w:spacing w:after="0"/>
        <w:ind w:firstLine="709"/>
        <w:jc w:val="both"/>
        <w:rPr>
          <w:rFonts w:cs="Times New Roman"/>
          <w:sz w:val="24"/>
          <w:szCs w:val="24"/>
        </w:rPr>
      </w:pPr>
      <w:r>
        <w:rPr>
          <w:rFonts w:cs="Times New Roman"/>
          <w:sz w:val="24"/>
          <w:szCs w:val="24"/>
        </w:rPr>
        <w:t>6.</w:t>
      </w:r>
      <w:r w:rsidR="009673A2">
        <w:rPr>
          <w:rFonts w:cs="Times New Roman"/>
          <w:sz w:val="24"/>
          <w:szCs w:val="24"/>
        </w:rPr>
        <w:t>7</w:t>
      </w:r>
      <w:r>
        <w:rPr>
          <w:rFonts w:cs="Times New Roman"/>
          <w:sz w:val="24"/>
          <w:szCs w:val="24"/>
        </w:rPr>
        <w:t xml:space="preserve">. Размер ежемесячной платы каждого из Собственников на текущий ремонт Общего имущества на момент заключения Договора в расчете на 1 кв. метр жилых и нежилых помещений в Многоквартирном доме </w:t>
      </w:r>
      <w:r w:rsidRPr="00ED2CD4">
        <w:rPr>
          <w:rFonts w:cs="Times New Roman"/>
          <w:sz w:val="24"/>
          <w:szCs w:val="24"/>
        </w:rPr>
        <w:t>составляет ________ (___________) рублей в месяц.</w:t>
      </w:r>
    </w:p>
    <w:p w:rsidR="00E21B53" w:rsidRDefault="00E21B53" w:rsidP="002E3143">
      <w:pPr>
        <w:spacing w:after="0"/>
        <w:ind w:firstLine="709"/>
        <w:jc w:val="both"/>
        <w:rPr>
          <w:rFonts w:cs="Times New Roman"/>
          <w:sz w:val="24"/>
          <w:szCs w:val="24"/>
        </w:rPr>
      </w:pPr>
      <w:r>
        <w:rPr>
          <w:rFonts w:cs="Times New Roman"/>
          <w:sz w:val="24"/>
          <w:szCs w:val="24"/>
        </w:rPr>
        <w:lastRenderedPageBreak/>
        <w:t>6.</w:t>
      </w:r>
      <w:r w:rsidR="009673A2">
        <w:rPr>
          <w:rFonts w:cs="Times New Roman"/>
          <w:sz w:val="24"/>
          <w:szCs w:val="24"/>
        </w:rPr>
        <w:t>8</w:t>
      </w:r>
      <w:r>
        <w:rPr>
          <w:rFonts w:cs="Times New Roman"/>
          <w:sz w:val="24"/>
          <w:szCs w:val="24"/>
        </w:rPr>
        <w:t xml:space="preserve">. Стоимость </w:t>
      </w:r>
      <w:r w:rsidR="003F45F6">
        <w:rPr>
          <w:rFonts w:cs="Times New Roman"/>
          <w:sz w:val="24"/>
          <w:szCs w:val="24"/>
        </w:rPr>
        <w:t>В</w:t>
      </w:r>
      <w:r>
        <w:rPr>
          <w:rFonts w:cs="Times New Roman"/>
          <w:sz w:val="24"/>
          <w:szCs w:val="24"/>
        </w:rPr>
        <w:t xml:space="preserve">неплановых </w:t>
      </w:r>
      <w:r w:rsidRPr="00ED2CD4">
        <w:rPr>
          <w:rFonts w:cs="Times New Roman"/>
          <w:sz w:val="24"/>
          <w:szCs w:val="24"/>
        </w:rPr>
        <w:t xml:space="preserve">работ, незамедлительно выполняемых в случае выявления нарушений и неисправностей </w:t>
      </w:r>
      <w:r>
        <w:rPr>
          <w:rFonts w:cs="Times New Roman"/>
          <w:sz w:val="24"/>
          <w:szCs w:val="24"/>
        </w:rPr>
        <w:t>О</w:t>
      </w:r>
      <w:r w:rsidRPr="00ED2CD4">
        <w:rPr>
          <w:rFonts w:cs="Times New Roman"/>
          <w:sz w:val="24"/>
          <w:szCs w:val="24"/>
        </w:rPr>
        <w:t xml:space="preserve">бщего имущества </w:t>
      </w:r>
      <w:r>
        <w:rPr>
          <w:rFonts w:cs="Times New Roman"/>
          <w:sz w:val="24"/>
          <w:szCs w:val="24"/>
        </w:rPr>
        <w:t>(Приложение 5), определяется подтвержденными фактическими затратами Управляющей организации на выполнение таких работ.</w:t>
      </w:r>
    </w:p>
    <w:p w:rsidR="00E21B53" w:rsidRDefault="00E21B53" w:rsidP="002E3143">
      <w:pPr>
        <w:spacing w:after="120"/>
        <w:ind w:firstLine="709"/>
        <w:jc w:val="both"/>
        <w:rPr>
          <w:rFonts w:cs="Times New Roman"/>
          <w:i/>
          <w:sz w:val="24"/>
          <w:szCs w:val="24"/>
        </w:rPr>
      </w:pPr>
      <w:r>
        <w:rPr>
          <w:rFonts w:cs="Times New Roman"/>
          <w:sz w:val="24"/>
          <w:szCs w:val="24"/>
        </w:rPr>
        <w:t>6.</w:t>
      </w:r>
      <w:r w:rsidR="009673A2">
        <w:rPr>
          <w:rFonts w:cs="Times New Roman"/>
          <w:sz w:val="24"/>
          <w:szCs w:val="24"/>
        </w:rPr>
        <w:t>9</w:t>
      </w:r>
      <w:r>
        <w:rPr>
          <w:rFonts w:cs="Times New Roman"/>
          <w:sz w:val="24"/>
          <w:szCs w:val="24"/>
        </w:rPr>
        <w:t xml:space="preserve">. Внеплановые работы оплачиваются за счет средств </w:t>
      </w:r>
      <w:r w:rsidR="009673A2">
        <w:rPr>
          <w:rFonts w:cs="Times New Roman"/>
          <w:sz w:val="24"/>
          <w:szCs w:val="24"/>
        </w:rPr>
        <w:t xml:space="preserve">резервного </w:t>
      </w:r>
      <w:r>
        <w:rPr>
          <w:rFonts w:cs="Times New Roman"/>
          <w:sz w:val="24"/>
          <w:szCs w:val="24"/>
        </w:rPr>
        <w:t>фонда</w:t>
      </w:r>
      <w:r w:rsidR="009673A2">
        <w:rPr>
          <w:rFonts w:cs="Times New Roman"/>
          <w:sz w:val="24"/>
          <w:szCs w:val="24"/>
        </w:rPr>
        <w:t>, формирующегося за счет специального взноса на его формирование, размер которого на момент заключения договора составляет</w:t>
      </w:r>
      <w:r w:rsidR="009673A2" w:rsidRPr="00ED2CD4">
        <w:rPr>
          <w:rFonts w:cs="Times New Roman"/>
          <w:sz w:val="24"/>
          <w:szCs w:val="24"/>
        </w:rPr>
        <w:t>________ (___________) рублей в месяц.</w:t>
      </w:r>
      <w:r w:rsidR="00194BAA" w:rsidRPr="00194BAA">
        <w:rPr>
          <w:rFonts w:cs="Times New Roman"/>
          <w:sz w:val="24"/>
          <w:szCs w:val="24"/>
        </w:rPr>
        <w:t xml:space="preserve"> </w:t>
      </w:r>
      <w:r w:rsidR="002F5DEF" w:rsidRPr="002F5DEF">
        <w:rPr>
          <w:rFonts w:cs="Times New Roman"/>
          <w:i/>
          <w:sz w:val="24"/>
          <w:szCs w:val="24"/>
        </w:rPr>
        <w:t>Резервн</w:t>
      </w:r>
      <w:r w:rsidR="002F5DEF">
        <w:rPr>
          <w:rFonts w:cs="Times New Roman"/>
          <w:i/>
          <w:sz w:val="24"/>
          <w:szCs w:val="24"/>
        </w:rPr>
        <w:t>ый</w:t>
      </w:r>
      <w:r w:rsidR="002F5DEF" w:rsidRPr="002F5DEF">
        <w:rPr>
          <w:rFonts w:cs="Times New Roman"/>
          <w:i/>
          <w:sz w:val="24"/>
          <w:szCs w:val="24"/>
        </w:rPr>
        <w:t xml:space="preserve"> фонд </w:t>
      </w:r>
      <w:r w:rsidR="002F5DEF">
        <w:rPr>
          <w:rFonts w:cs="Times New Roman"/>
          <w:i/>
          <w:sz w:val="24"/>
          <w:szCs w:val="24"/>
        </w:rPr>
        <w:t>создается в размере</w:t>
      </w:r>
      <w:r w:rsidR="002F5DEF" w:rsidRPr="002F5DEF">
        <w:rPr>
          <w:rFonts w:cs="Times New Roman"/>
          <w:i/>
          <w:sz w:val="24"/>
          <w:szCs w:val="24"/>
        </w:rPr>
        <w:t>________ (___________) тысяч рублей.</w:t>
      </w:r>
    </w:p>
    <w:p w:rsidR="003F45F6" w:rsidRPr="0033472B" w:rsidRDefault="003F45F6" w:rsidP="003F45F6">
      <w:pPr>
        <w:spacing w:after="0"/>
        <w:ind w:firstLine="709"/>
        <w:jc w:val="both"/>
        <w:rPr>
          <w:rFonts w:cs="Times New Roman"/>
          <w:sz w:val="24"/>
          <w:szCs w:val="24"/>
        </w:rPr>
      </w:pPr>
      <w:r w:rsidRPr="0033472B">
        <w:rPr>
          <w:rFonts w:cs="Times New Roman"/>
          <w:sz w:val="24"/>
          <w:szCs w:val="24"/>
        </w:rPr>
        <w:t>6.</w:t>
      </w:r>
      <w:r>
        <w:rPr>
          <w:rFonts w:cs="Times New Roman"/>
          <w:sz w:val="24"/>
          <w:szCs w:val="24"/>
        </w:rPr>
        <w:t>10</w:t>
      </w:r>
      <w:r w:rsidRPr="0033472B">
        <w:rPr>
          <w:rFonts w:cs="Times New Roman"/>
          <w:sz w:val="24"/>
          <w:szCs w:val="24"/>
        </w:rPr>
        <w:t xml:space="preserve">. </w:t>
      </w:r>
      <w:r>
        <w:rPr>
          <w:rFonts w:cs="Times New Roman"/>
          <w:sz w:val="24"/>
          <w:szCs w:val="24"/>
        </w:rPr>
        <w:t>Размер платы за</w:t>
      </w:r>
      <w:r w:rsidRPr="0033472B">
        <w:rPr>
          <w:rFonts w:cs="Times New Roman"/>
          <w:sz w:val="24"/>
          <w:szCs w:val="24"/>
        </w:rPr>
        <w:t xml:space="preserve"> коммунальны</w:t>
      </w:r>
      <w:r>
        <w:rPr>
          <w:rFonts w:cs="Times New Roman"/>
          <w:sz w:val="24"/>
          <w:szCs w:val="24"/>
        </w:rPr>
        <w:t>е</w:t>
      </w:r>
      <w:r w:rsidRPr="0033472B">
        <w:rPr>
          <w:rFonts w:cs="Times New Roman"/>
          <w:sz w:val="24"/>
          <w:szCs w:val="24"/>
        </w:rPr>
        <w:t xml:space="preserve"> ресурс</w:t>
      </w:r>
      <w:r>
        <w:rPr>
          <w:rFonts w:cs="Times New Roman"/>
          <w:sz w:val="24"/>
          <w:szCs w:val="24"/>
        </w:rPr>
        <w:t>ы</w:t>
      </w:r>
      <w:r w:rsidRPr="0033472B">
        <w:rPr>
          <w:rFonts w:cs="Times New Roman"/>
          <w:sz w:val="24"/>
          <w:szCs w:val="24"/>
        </w:rPr>
        <w:t>, потребляемы</w:t>
      </w:r>
      <w:r>
        <w:rPr>
          <w:rFonts w:cs="Times New Roman"/>
          <w:sz w:val="24"/>
          <w:szCs w:val="24"/>
        </w:rPr>
        <w:t>е</w:t>
      </w:r>
      <w:r w:rsidRPr="0033472B">
        <w:rPr>
          <w:rFonts w:cs="Times New Roman"/>
          <w:sz w:val="24"/>
          <w:szCs w:val="24"/>
        </w:rPr>
        <w:t xml:space="preserve"> при использовании и содержании Общего имущества в Многоквартирном доме (пункт 6.1.4 </w:t>
      </w:r>
      <w:r>
        <w:rPr>
          <w:rFonts w:cs="Times New Roman"/>
          <w:sz w:val="24"/>
          <w:szCs w:val="24"/>
        </w:rPr>
        <w:t xml:space="preserve">настоящего </w:t>
      </w:r>
      <w:r w:rsidRPr="0033472B">
        <w:rPr>
          <w:rFonts w:cs="Times New Roman"/>
          <w:sz w:val="24"/>
          <w:szCs w:val="24"/>
        </w:rPr>
        <w:t>Договора)</w:t>
      </w:r>
      <w:r>
        <w:rPr>
          <w:rFonts w:cs="Times New Roman"/>
          <w:sz w:val="24"/>
          <w:szCs w:val="24"/>
        </w:rPr>
        <w:t>,определяется в соответствии с порядком, установленным законодательством (частью 9.2 (</w:t>
      </w:r>
      <w:r w:rsidRPr="006E5640">
        <w:rPr>
          <w:rFonts w:cs="Times New Roman"/>
          <w:i/>
          <w:sz w:val="24"/>
          <w:szCs w:val="24"/>
        </w:rPr>
        <w:t>или 9.3</w:t>
      </w:r>
      <w:r>
        <w:rPr>
          <w:rFonts w:cs="Times New Roman"/>
          <w:sz w:val="24"/>
          <w:szCs w:val="24"/>
        </w:rPr>
        <w:t>) статьи 156 Жилищного кодекса Российской Федерации).</w:t>
      </w:r>
    </w:p>
    <w:p w:rsidR="003F45F6" w:rsidRDefault="003F45F6" w:rsidP="003F45F6">
      <w:pPr>
        <w:spacing w:after="0"/>
        <w:ind w:firstLine="709"/>
        <w:jc w:val="both"/>
        <w:rPr>
          <w:rFonts w:cs="Times New Roman"/>
          <w:sz w:val="24"/>
          <w:szCs w:val="24"/>
        </w:rPr>
      </w:pPr>
      <w:r w:rsidRPr="006E5640">
        <w:rPr>
          <w:rFonts w:cs="Times New Roman"/>
          <w:sz w:val="24"/>
          <w:szCs w:val="24"/>
        </w:rPr>
        <w:t>6.</w:t>
      </w:r>
      <w:r>
        <w:rPr>
          <w:rFonts w:cs="Times New Roman"/>
          <w:sz w:val="24"/>
          <w:szCs w:val="24"/>
        </w:rPr>
        <w:t>11</w:t>
      </w:r>
      <w:r w:rsidRPr="006E5640">
        <w:rPr>
          <w:rFonts w:cs="Times New Roman"/>
          <w:sz w:val="24"/>
          <w:szCs w:val="24"/>
        </w:rPr>
        <w:t xml:space="preserve">. </w:t>
      </w:r>
      <w:r>
        <w:rPr>
          <w:rFonts w:cs="Times New Roman"/>
          <w:sz w:val="24"/>
          <w:szCs w:val="24"/>
        </w:rPr>
        <w:t>Размер платы за</w:t>
      </w:r>
      <w:r w:rsidRPr="006E5640">
        <w:rPr>
          <w:rFonts w:cs="Times New Roman"/>
          <w:sz w:val="24"/>
          <w:szCs w:val="24"/>
        </w:rPr>
        <w:t xml:space="preserve"> коммунальны</w:t>
      </w:r>
      <w:r>
        <w:rPr>
          <w:rFonts w:cs="Times New Roman"/>
          <w:sz w:val="24"/>
          <w:szCs w:val="24"/>
        </w:rPr>
        <w:t>е</w:t>
      </w:r>
      <w:r w:rsidRPr="006E5640">
        <w:rPr>
          <w:rFonts w:cs="Times New Roman"/>
          <w:sz w:val="24"/>
          <w:szCs w:val="24"/>
        </w:rPr>
        <w:t xml:space="preserve"> услуг</w:t>
      </w:r>
      <w:r>
        <w:rPr>
          <w:rFonts w:cs="Times New Roman"/>
          <w:sz w:val="24"/>
          <w:szCs w:val="24"/>
        </w:rPr>
        <w:t>и</w:t>
      </w:r>
      <w:r w:rsidRPr="006E5640">
        <w:rPr>
          <w:rFonts w:cs="Times New Roman"/>
          <w:sz w:val="24"/>
          <w:szCs w:val="24"/>
        </w:rPr>
        <w:t xml:space="preserve"> (пункт 6.1.5) определяется в соответствии с порядком, установленным законодательством (части 1 и 2 статьи 157 Жилищного кодекса Российской Федерации)</w:t>
      </w:r>
      <w:r w:rsidRPr="006E5640">
        <w:rPr>
          <w:rFonts w:cs="Times New Roman"/>
          <w:i/>
          <w:sz w:val="24"/>
          <w:szCs w:val="24"/>
        </w:rPr>
        <w:t xml:space="preserve"> (в случае если управляющая организация является исполнителем коммунальных услуг)</w:t>
      </w:r>
      <w:r w:rsidRPr="006E5640">
        <w:rPr>
          <w:rFonts w:cs="Times New Roman"/>
          <w:sz w:val="24"/>
          <w:szCs w:val="24"/>
        </w:rPr>
        <w:t>.</w:t>
      </w:r>
    </w:p>
    <w:p w:rsidR="003F45F6" w:rsidRDefault="003F45F6" w:rsidP="003F45F6">
      <w:pPr>
        <w:spacing w:after="0"/>
        <w:ind w:firstLine="709"/>
        <w:jc w:val="both"/>
        <w:rPr>
          <w:rFonts w:cs="Times New Roman"/>
          <w:sz w:val="24"/>
          <w:szCs w:val="24"/>
        </w:rPr>
      </w:pPr>
      <w:r w:rsidRPr="00537987">
        <w:rPr>
          <w:rFonts w:cs="Times New Roman"/>
          <w:sz w:val="24"/>
          <w:szCs w:val="24"/>
        </w:rPr>
        <w:t>6.</w:t>
      </w:r>
      <w:r>
        <w:rPr>
          <w:rFonts w:cs="Times New Roman"/>
          <w:sz w:val="24"/>
          <w:szCs w:val="24"/>
        </w:rPr>
        <w:t>12.</w:t>
      </w:r>
      <w:r w:rsidRPr="00537987">
        <w:rPr>
          <w:rFonts w:cs="Times New Roman"/>
          <w:i/>
          <w:sz w:val="24"/>
          <w:szCs w:val="24"/>
        </w:rPr>
        <w:t>Стоимость услуг, связанных с формированием фонда капитального ремонта, организацией, проведением капитального ремонта, контролем и приемкой услуг и работ по капитальному ремонту</w:t>
      </w:r>
      <w:r>
        <w:rPr>
          <w:rFonts w:cs="Times New Roman"/>
          <w:sz w:val="24"/>
          <w:szCs w:val="24"/>
        </w:rPr>
        <w:t xml:space="preserve">, </w:t>
      </w:r>
      <w:r w:rsidRPr="00537987">
        <w:rPr>
          <w:rFonts w:cs="Times New Roman"/>
          <w:i/>
          <w:sz w:val="24"/>
          <w:szCs w:val="24"/>
        </w:rPr>
        <w:t>в расчете на 1 кв. м площади жилых и нежилых помещений в Многоквартирном доме на момент заключения настоящего Договора составляет _________ (_________________) рублей в месяц.</w:t>
      </w:r>
    </w:p>
    <w:p w:rsidR="009673A2" w:rsidRPr="00084DCC" w:rsidRDefault="009673A2" w:rsidP="002E3143">
      <w:pPr>
        <w:spacing w:after="0"/>
        <w:ind w:firstLine="709"/>
        <w:jc w:val="both"/>
        <w:rPr>
          <w:rFonts w:cs="Times New Roman"/>
          <w:sz w:val="24"/>
          <w:szCs w:val="24"/>
        </w:rPr>
      </w:pPr>
      <w:r w:rsidRPr="007602A9">
        <w:rPr>
          <w:rFonts w:cs="Times New Roman"/>
          <w:sz w:val="24"/>
          <w:szCs w:val="24"/>
        </w:rPr>
        <w:t>6.</w:t>
      </w:r>
      <w:r>
        <w:rPr>
          <w:rFonts w:cs="Times New Roman"/>
          <w:sz w:val="24"/>
          <w:szCs w:val="24"/>
        </w:rPr>
        <w:t>1</w:t>
      </w:r>
      <w:r w:rsidR="003F45F6">
        <w:rPr>
          <w:rFonts w:cs="Times New Roman"/>
          <w:sz w:val="24"/>
          <w:szCs w:val="24"/>
        </w:rPr>
        <w:t>3</w:t>
      </w:r>
      <w:r w:rsidRPr="007602A9">
        <w:rPr>
          <w:rFonts w:cs="Times New Roman"/>
          <w:sz w:val="24"/>
          <w:szCs w:val="24"/>
        </w:rPr>
        <w:t xml:space="preserve">. </w:t>
      </w:r>
      <w:r w:rsidR="00F33D77">
        <w:rPr>
          <w:rFonts w:cs="Times New Roman"/>
          <w:sz w:val="24"/>
          <w:szCs w:val="24"/>
        </w:rPr>
        <w:t xml:space="preserve">Цена услуг </w:t>
      </w:r>
      <w:r w:rsidRPr="007602A9">
        <w:rPr>
          <w:rFonts w:cs="Times New Roman"/>
          <w:sz w:val="24"/>
          <w:szCs w:val="24"/>
        </w:rPr>
        <w:t>по управлению Многоквартирным домом</w:t>
      </w:r>
      <w:r w:rsidRPr="00084DCC">
        <w:rPr>
          <w:rFonts w:cs="Times New Roman"/>
          <w:sz w:val="24"/>
          <w:szCs w:val="24"/>
        </w:rPr>
        <w:t xml:space="preserve">, </w:t>
      </w:r>
      <w:r>
        <w:rPr>
          <w:rFonts w:cs="Times New Roman"/>
          <w:sz w:val="24"/>
          <w:szCs w:val="24"/>
        </w:rPr>
        <w:t>услуг и работ по содержанию О</w:t>
      </w:r>
      <w:r w:rsidRPr="00084DCC">
        <w:rPr>
          <w:rFonts w:cs="Times New Roman"/>
          <w:sz w:val="24"/>
          <w:szCs w:val="24"/>
        </w:rPr>
        <w:t>бщего имущества в Многоквартирном доме</w:t>
      </w:r>
      <w:r w:rsidR="00715FCB">
        <w:rPr>
          <w:rFonts w:cs="Times New Roman"/>
          <w:sz w:val="24"/>
          <w:szCs w:val="24"/>
        </w:rPr>
        <w:t xml:space="preserve"> </w:t>
      </w:r>
      <w:r w:rsidR="00F33D77">
        <w:rPr>
          <w:rFonts w:cs="Times New Roman"/>
          <w:sz w:val="24"/>
          <w:szCs w:val="24"/>
        </w:rPr>
        <w:t xml:space="preserve">в расчете на единицу услуг, работ, приведенная в </w:t>
      </w:r>
      <w:r>
        <w:rPr>
          <w:rFonts w:cs="Times New Roman"/>
          <w:sz w:val="24"/>
          <w:szCs w:val="24"/>
        </w:rPr>
        <w:t>Приложени</w:t>
      </w:r>
      <w:r w:rsidR="00F33D77">
        <w:rPr>
          <w:rFonts w:cs="Times New Roman"/>
          <w:sz w:val="24"/>
          <w:szCs w:val="24"/>
        </w:rPr>
        <w:t xml:space="preserve">и </w:t>
      </w:r>
      <w:r w:rsidR="00715FCB">
        <w:rPr>
          <w:rFonts w:cs="Times New Roman"/>
          <w:sz w:val="24"/>
          <w:szCs w:val="24"/>
        </w:rPr>
        <w:t>9</w:t>
      </w:r>
      <w:r w:rsidR="00A970F0">
        <w:rPr>
          <w:rFonts w:cs="Times New Roman"/>
          <w:sz w:val="24"/>
          <w:szCs w:val="24"/>
        </w:rPr>
        <w:t>,</w:t>
      </w:r>
    </w:p>
    <w:p w:rsidR="009673A2" w:rsidRPr="001C3BD6" w:rsidRDefault="009673A2" w:rsidP="001C3BD6">
      <w:pPr>
        <w:spacing w:after="0"/>
        <w:jc w:val="both"/>
        <w:rPr>
          <w:rFonts w:cs="Times New Roman"/>
          <w:i/>
          <w:sz w:val="24"/>
          <w:szCs w:val="24"/>
          <w:u w:val="single"/>
        </w:rPr>
      </w:pPr>
      <w:r w:rsidRPr="001C3BD6">
        <w:rPr>
          <w:rFonts w:cs="Times New Roman"/>
          <w:i/>
          <w:sz w:val="24"/>
          <w:szCs w:val="24"/>
          <w:u w:val="single"/>
        </w:rPr>
        <w:t xml:space="preserve">Варианты: </w:t>
      </w:r>
    </w:p>
    <w:p w:rsidR="009673A2" w:rsidRPr="00084DCC" w:rsidRDefault="009673A2" w:rsidP="001C3BD6">
      <w:pPr>
        <w:spacing w:after="0"/>
        <w:jc w:val="both"/>
        <w:rPr>
          <w:rFonts w:cs="Times New Roman"/>
          <w:i/>
          <w:sz w:val="24"/>
          <w:szCs w:val="24"/>
        </w:rPr>
      </w:pPr>
      <w:r w:rsidRPr="00084DCC">
        <w:rPr>
          <w:rFonts w:cs="Times New Roman"/>
          <w:i/>
          <w:sz w:val="24"/>
          <w:szCs w:val="24"/>
        </w:rPr>
        <w:t>а) определен</w:t>
      </w:r>
      <w:r w:rsidR="00F33D77">
        <w:rPr>
          <w:rFonts w:cs="Times New Roman"/>
          <w:i/>
          <w:sz w:val="24"/>
          <w:szCs w:val="24"/>
        </w:rPr>
        <w:t>а</w:t>
      </w:r>
      <w:r w:rsidRPr="00084DCC">
        <w:rPr>
          <w:rFonts w:cs="Times New Roman"/>
          <w:i/>
          <w:sz w:val="24"/>
          <w:szCs w:val="24"/>
        </w:rPr>
        <w:t xml:space="preserve"> на весь срок исполнения </w:t>
      </w:r>
      <w:r>
        <w:rPr>
          <w:rFonts w:cs="Times New Roman"/>
          <w:i/>
          <w:sz w:val="24"/>
          <w:szCs w:val="24"/>
        </w:rPr>
        <w:t xml:space="preserve">настоящего </w:t>
      </w:r>
      <w:r w:rsidRPr="00084DCC">
        <w:rPr>
          <w:rFonts w:cs="Times New Roman"/>
          <w:i/>
          <w:sz w:val="24"/>
          <w:szCs w:val="24"/>
        </w:rPr>
        <w:t>Договора и не мо</w:t>
      </w:r>
      <w:r w:rsidR="00F33D77">
        <w:rPr>
          <w:rFonts w:cs="Times New Roman"/>
          <w:i/>
          <w:sz w:val="24"/>
          <w:szCs w:val="24"/>
        </w:rPr>
        <w:t>жет</w:t>
      </w:r>
      <w:r w:rsidRPr="00084DCC">
        <w:rPr>
          <w:rFonts w:cs="Times New Roman"/>
          <w:i/>
          <w:sz w:val="24"/>
          <w:szCs w:val="24"/>
        </w:rPr>
        <w:t xml:space="preserve"> изменяться в ходе его исполнения. Все риски, связанные с изменением стоимости оказания услуг и выполнения работ, в том числе в связи с инфляцией, на протяжении действия настоящего Договор</w:t>
      </w:r>
      <w:r w:rsidR="00A970F0">
        <w:rPr>
          <w:rFonts w:cs="Times New Roman"/>
          <w:i/>
          <w:sz w:val="24"/>
          <w:szCs w:val="24"/>
        </w:rPr>
        <w:t>а несет Управляющая организация;</w:t>
      </w:r>
    </w:p>
    <w:p w:rsidR="009673A2" w:rsidRPr="00084DCC" w:rsidRDefault="009673A2" w:rsidP="001C3BD6">
      <w:pPr>
        <w:spacing w:after="0"/>
        <w:jc w:val="both"/>
        <w:rPr>
          <w:rFonts w:cs="Times New Roman"/>
          <w:i/>
          <w:sz w:val="24"/>
          <w:szCs w:val="24"/>
        </w:rPr>
      </w:pPr>
      <w:r w:rsidRPr="00084DCC">
        <w:rPr>
          <w:rFonts w:cs="Times New Roman"/>
          <w:i/>
          <w:sz w:val="24"/>
          <w:szCs w:val="24"/>
        </w:rPr>
        <w:t>б) ежегодно изменя</w:t>
      </w:r>
      <w:r w:rsidR="00F33D77">
        <w:rPr>
          <w:rFonts w:cs="Times New Roman"/>
          <w:i/>
          <w:sz w:val="24"/>
          <w:szCs w:val="24"/>
        </w:rPr>
        <w:t>е</w:t>
      </w:r>
      <w:r w:rsidRPr="00084DCC">
        <w:rPr>
          <w:rFonts w:cs="Times New Roman"/>
          <w:i/>
          <w:sz w:val="24"/>
          <w:szCs w:val="24"/>
        </w:rPr>
        <w:t>тся, начиная с первого месяца календарного года, путем умножения на официально установленный индекс-дефлятор</w:t>
      </w:r>
      <w:r w:rsidR="00F33D77">
        <w:rPr>
          <w:rFonts w:cs="Times New Roman"/>
          <w:i/>
          <w:sz w:val="24"/>
          <w:szCs w:val="24"/>
        </w:rPr>
        <w:t>.</w:t>
      </w:r>
    </w:p>
    <w:p w:rsidR="009673A2" w:rsidRPr="00084DCC" w:rsidRDefault="009673A2" w:rsidP="001C3BD6">
      <w:pPr>
        <w:spacing w:after="0"/>
        <w:jc w:val="both"/>
        <w:rPr>
          <w:rFonts w:cs="Times New Roman"/>
          <w:i/>
          <w:sz w:val="24"/>
          <w:szCs w:val="24"/>
        </w:rPr>
      </w:pPr>
      <w:r w:rsidRPr="00084DCC">
        <w:rPr>
          <w:rFonts w:cs="Times New Roman"/>
          <w:i/>
          <w:sz w:val="24"/>
          <w:szCs w:val="24"/>
        </w:rPr>
        <w:t>в) мо</w:t>
      </w:r>
      <w:r w:rsidR="00F33D77">
        <w:rPr>
          <w:rFonts w:cs="Times New Roman"/>
          <w:i/>
          <w:sz w:val="24"/>
          <w:szCs w:val="24"/>
        </w:rPr>
        <w:t>жет</w:t>
      </w:r>
      <w:r w:rsidRPr="00084DCC">
        <w:rPr>
          <w:rFonts w:cs="Times New Roman"/>
          <w:i/>
          <w:sz w:val="24"/>
          <w:szCs w:val="24"/>
        </w:rPr>
        <w:t xml:space="preserve"> быть изменен</w:t>
      </w:r>
      <w:r w:rsidR="00F33D77">
        <w:rPr>
          <w:rFonts w:cs="Times New Roman"/>
          <w:i/>
          <w:sz w:val="24"/>
          <w:szCs w:val="24"/>
        </w:rPr>
        <w:t>а</w:t>
      </w:r>
      <w:r w:rsidRPr="00084DCC">
        <w:rPr>
          <w:rFonts w:cs="Times New Roman"/>
          <w:i/>
          <w:sz w:val="24"/>
          <w:szCs w:val="24"/>
        </w:rPr>
        <w:t xml:space="preserve"> решением общего собрания Собственников по предложению Управляющей организации</w:t>
      </w:r>
      <w:r w:rsidR="00A970F0">
        <w:rPr>
          <w:rFonts w:cs="Times New Roman"/>
          <w:i/>
          <w:sz w:val="24"/>
          <w:szCs w:val="24"/>
        </w:rPr>
        <w:t>.</w:t>
      </w:r>
    </w:p>
    <w:p w:rsidR="00F33D77" w:rsidRDefault="009673A2" w:rsidP="002E3143">
      <w:pPr>
        <w:spacing w:after="0"/>
        <w:ind w:firstLine="709"/>
        <w:jc w:val="both"/>
        <w:rPr>
          <w:rFonts w:cs="Times New Roman"/>
          <w:sz w:val="24"/>
          <w:szCs w:val="24"/>
        </w:rPr>
      </w:pPr>
      <w:r>
        <w:rPr>
          <w:rFonts w:cs="Times New Roman"/>
          <w:sz w:val="24"/>
          <w:szCs w:val="24"/>
        </w:rPr>
        <w:t>6.</w:t>
      </w:r>
      <w:r w:rsidR="00F33D77">
        <w:rPr>
          <w:rFonts w:cs="Times New Roman"/>
          <w:sz w:val="24"/>
          <w:szCs w:val="24"/>
        </w:rPr>
        <w:t>1</w:t>
      </w:r>
      <w:r w:rsidR="003F45F6">
        <w:rPr>
          <w:rFonts w:cs="Times New Roman"/>
          <w:sz w:val="24"/>
          <w:szCs w:val="24"/>
        </w:rPr>
        <w:t>4</w:t>
      </w:r>
      <w:r>
        <w:rPr>
          <w:rFonts w:cs="Times New Roman"/>
          <w:sz w:val="24"/>
          <w:szCs w:val="24"/>
        </w:rPr>
        <w:t xml:space="preserve">. </w:t>
      </w:r>
      <w:r w:rsidR="00F33D77">
        <w:rPr>
          <w:rFonts w:cs="Times New Roman"/>
          <w:sz w:val="24"/>
          <w:szCs w:val="24"/>
        </w:rPr>
        <w:t xml:space="preserve">Размер платы за услуги </w:t>
      </w:r>
      <w:r w:rsidR="00F33D77" w:rsidRPr="007602A9">
        <w:rPr>
          <w:rFonts w:cs="Times New Roman"/>
          <w:sz w:val="24"/>
          <w:szCs w:val="24"/>
        </w:rPr>
        <w:t>по управлению Многоквартирным домом</w:t>
      </w:r>
      <w:r w:rsidR="00F33D77" w:rsidRPr="00084DCC">
        <w:rPr>
          <w:rFonts w:cs="Times New Roman"/>
          <w:sz w:val="24"/>
          <w:szCs w:val="24"/>
        </w:rPr>
        <w:t xml:space="preserve">, </w:t>
      </w:r>
      <w:r w:rsidR="00F33D77">
        <w:rPr>
          <w:rFonts w:cs="Times New Roman"/>
          <w:sz w:val="24"/>
          <w:szCs w:val="24"/>
        </w:rPr>
        <w:t>услуги и работы по содержанию О</w:t>
      </w:r>
      <w:r w:rsidR="00F33D77" w:rsidRPr="00084DCC">
        <w:rPr>
          <w:rFonts w:cs="Times New Roman"/>
          <w:sz w:val="24"/>
          <w:szCs w:val="24"/>
        </w:rPr>
        <w:t>бщего имущества в Многоквартирном доме</w:t>
      </w:r>
      <w:r w:rsidR="00F33D77">
        <w:rPr>
          <w:rFonts w:cs="Times New Roman"/>
          <w:sz w:val="24"/>
          <w:szCs w:val="24"/>
        </w:rPr>
        <w:t xml:space="preserve"> по настоящему </w:t>
      </w:r>
      <w:r w:rsidR="009C1200">
        <w:rPr>
          <w:rFonts w:cs="Times New Roman"/>
          <w:sz w:val="24"/>
          <w:szCs w:val="24"/>
        </w:rPr>
        <w:t>Д</w:t>
      </w:r>
      <w:r w:rsidR="00F33D77">
        <w:rPr>
          <w:rFonts w:cs="Times New Roman"/>
          <w:sz w:val="24"/>
          <w:szCs w:val="24"/>
        </w:rPr>
        <w:t xml:space="preserve">оговору изменяется в случае изменения перечня услуг и работ </w:t>
      </w:r>
      <w:r w:rsidR="00F33D77" w:rsidRPr="009C1200">
        <w:rPr>
          <w:rFonts w:cs="Times New Roman"/>
          <w:i/>
          <w:sz w:val="24"/>
          <w:szCs w:val="24"/>
        </w:rPr>
        <w:t xml:space="preserve">и (или) цены услуг и работ в соответствии с пунктом </w:t>
      </w:r>
      <w:r w:rsidR="00A04CB5">
        <w:rPr>
          <w:rFonts w:cs="Times New Roman"/>
          <w:i/>
          <w:sz w:val="24"/>
          <w:szCs w:val="24"/>
        </w:rPr>
        <w:t>…</w:t>
      </w:r>
      <w:r w:rsidR="00F33D77" w:rsidRPr="009C1200">
        <w:rPr>
          <w:rFonts w:cs="Times New Roman"/>
          <w:i/>
          <w:sz w:val="24"/>
          <w:szCs w:val="24"/>
        </w:rPr>
        <w:t xml:space="preserve"> настоящего </w:t>
      </w:r>
      <w:r w:rsidR="00A04CB5">
        <w:rPr>
          <w:rFonts w:cs="Times New Roman"/>
          <w:i/>
          <w:sz w:val="24"/>
          <w:szCs w:val="24"/>
        </w:rPr>
        <w:t>Д</w:t>
      </w:r>
      <w:r w:rsidR="00F33D77" w:rsidRPr="009C1200">
        <w:rPr>
          <w:rFonts w:cs="Times New Roman"/>
          <w:i/>
          <w:sz w:val="24"/>
          <w:szCs w:val="24"/>
        </w:rPr>
        <w:t>оговора</w:t>
      </w:r>
      <w:r w:rsidR="009C1200">
        <w:rPr>
          <w:rFonts w:cs="Times New Roman"/>
          <w:sz w:val="24"/>
          <w:szCs w:val="24"/>
        </w:rPr>
        <w:t>, но не чаще одного раза в год.</w:t>
      </w:r>
    </w:p>
    <w:p w:rsidR="009673A2" w:rsidRDefault="009673A2" w:rsidP="002E3143">
      <w:pPr>
        <w:spacing w:after="0"/>
        <w:ind w:firstLine="709"/>
        <w:jc w:val="both"/>
        <w:rPr>
          <w:rFonts w:cs="Times New Roman"/>
          <w:sz w:val="24"/>
          <w:szCs w:val="24"/>
        </w:rPr>
      </w:pPr>
      <w:r>
        <w:rPr>
          <w:rFonts w:cs="Times New Roman"/>
          <w:sz w:val="24"/>
          <w:szCs w:val="24"/>
        </w:rPr>
        <w:t>6.1</w:t>
      </w:r>
      <w:r w:rsidR="003F45F6">
        <w:rPr>
          <w:rFonts w:cs="Times New Roman"/>
          <w:sz w:val="24"/>
          <w:szCs w:val="24"/>
        </w:rPr>
        <w:t>5</w:t>
      </w:r>
      <w:r>
        <w:rPr>
          <w:rFonts w:cs="Times New Roman"/>
          <w:sz w:val="24"/>
          <w:szCs w:val="24"/>
        </w:rPr>
        <w:t>. Размер платы на текущий ремонт Общего имущества в Многоквартирном доме, указанной в пункте 6.</w:t>
      </w:r>
      <w:r w:rsidR="009C1200">
        <w:rPr>
          <w:rFonts w:cs="Times New Roman"/>
          <w:sz w:val="24"/>
          <w:szCs w:val="24"/>
        </w:rPr>
        <w:t>7</w:t>
      </w:r>
      <w:r>
        <w:rPr>
          <w:rFonts w:cs="Times New Roman"/>
          <w:sz w:val="24"/>
          <w:szCs w:val="24"/>
        </w:rPr>
        <w:t xml:space="preserve"> настоящего Договора, </w:t>
      </w:r>
    </w:p>
    <w:p w:rsidR="009673A2" w:rsidRPr="001C3BD6" w:rsidRDefault="009673A2" w:rsidP="001C3BD6">
      <w:pPr>
        <w:spacing w:after="0"/>
        <w:jc w:val="both"/>
        <w:rPr>
          <w:rFonts w:cs="Times New Roman"/>
          <w:i/>
          <w:sz w:val="24"/>
          <w:szCs w:val="24"/>
          <w:u w:val="single"/>
        </w:rPr>
      </w:pPr>
      <w:r w:rsidRPr="001C3BD6">
        <w:rPr>
          <w:rFonts w:cs="Times New Roman"/>
          <w:i/>
          <w:sz w:val="24"/>
          <w:szCs w:val="24"/>
          <w:u w:val="single"/>
        </w:rPr>
        <w:t>Варианты:</w:t>
      </w:r>
    </w:p>
    <w:p w:rsidR="009C1200" w:rsidRPr="001C3BD6" w:rsidRDefault="009C1200" w:rsidP="001C3BD6">
      <w:pPr>
        <w:spacing w:after="0"/>
        <w:jc w:val="both"/>
        <w:rPr>
          <w:rFonts w:cs="Times New Roman"/>
          <w:i/>
          <w:sz w:val="24"/>
          <w:szCs w:val="24"/>
        </w:rPr>
      </w:pPr>
      <w:r w:rsidRPr="001C3BD6">
        <w:rPr>
          <w:rFonts w:cs="Times New Roman"/>
          <w:i/>
          <w:sz w:val="24"/>
          <w:szCs w:val="24"/>
          <w:u w:val="single"/>
        </w:rPr>
        <w:t>В случае установления фиксированного размера платы на текущий ремонт, не связанного со стоимостью плановых работ</w:t>
      </w:r>
      <w:r w:rsidRPr="001C3BD6">
        <w:rPr>
          <w:rFonts w:cs="Times New Roman"/>
          <w:i/>
          <w:sz w:val="24"/>
          <w:szCs w:val="24"/>
        </w:rPr>
        <w:t>:</w:t>
      </w:r>
    </w:p>
    <w:p w:rsidR="009673A2" w:rsidRPr="001C3BD6" w:rsidRDefault="009673A2" w:rsidP="001C3BD6">
      <w:pPr>
        <w:spacing w:after="0"/>
        <w:jc w:val="both"/>
        <w:rPr>
          <w:rFonts w:cs="Times New Roman"/>
          <w:i/>
          <w:sz w:val="24"/>
          <w:szCs w:val="24"/>
        </w:rPr>
      </w:pPr>
      <w:r w:rsidRPr="001C3BD6">
        <w:rPr>
          <w:rFonts w:cs="Times New Roman"/>
          <w:i/>
          <w:sz w:val="24"/>
          <w:szCs w:val="24"/>
        </w:rPr>
        <w:t>а) определен на весь срок исполнения Договора и не может изменяться в ходе его исполнения;</w:t>
      </w:r>
    </w:p>
    <w:p w:rsidR="009673A2" w:rsidRPr="001C3BD6" w:rsidRDefault="009673A2" w:rsidP="001C3BD6">
      <w:pPr>
        <w:spacing w:after="0"/>
        <w:jc w:val="both"/>
        <w:rPr>
          <w:rFonts w:cs="Times New Roman"/>
          <w:i/>
          <w:sz w:val="24"/>
          <w:szCs w:val="24"/>
        </w:rPr>
      </w:pPr>
      <w:r w:rsidRPr="001C3BD6">
        <w:rPr>
          <w:rFonts w:cs="Times New Roman"/>
          <w:i/>
          <w:sz w:val="24"/>
          <w:szCs w:val="24"/>
        </w:rPr>
        <w:lastRenderedPageBreak/>
        <w:t>б) ежегодно изменяется, начиная с первого месяца календарного года, путем умножения на официально установленный индекс-дефлятор;</w:t>
      </w:r>
    </w:p>
    <w:p w:rsidR="009C1200" w:rsidRPr="009C1200" w:rsidRDefault="009C1200" w:rsidP="002E3143">
      <w:pPr>
        <w:spacing w:after="0"/>
        <w:ind w:firstLine="709"/>
        <w:jc w:val="both"/>
        <w:rPr>
          <w:rFonts w:cs="Times New Roman"/>
          <w:i/>
          <w:sz w:val="24"/>
          <w:szCs w:val="24"/>
        </w:rPr>
      </w:pPr>
      <w:r w:rsidRPr="009C1200">
        <w:rPr>
          <w:rFonts w:cs="Times New Roman"/>
          <w:i/>
          <w:sz w:val="24"/>
          <w:szCs w:val="24"/>
          <w:u w:val="single"/>
        </w:rPr>
        <w:t xml:space="preserve">В случае установления размера платы на текущий ремонт, </w:t>
      </w:r>
      <w:r>
        <w:rPr>
          <w:rFonts w:cs="Times New Roman"/>
          <w:i/>
          <w:sz w:val="24"/>
          <w:szCs w:val="24"/>
          <w:u w:val="single"/>
        </w:rPr>
        <w:t>исходя из стоимости годового плана текущего ремонта</w:t>
      </w:r>
      <w:r w:rsidRPr="009C1200">
        <w:rPr>
          <w:rFonts w:cs="Times New Roman"/>
          <w:i/>
          <w:sz w:val="24"/>
          <w:szCs w:val="24"/>
        </w:rPr>
        <w:t>:</w:t>
      </w:r>
    </w:p>
    <w:p w:rsidR="009673A2" w:rsidRPr="009703E9" w:rsidRDefault="009673A2" w:rsidP="002E3143">
      <w:pPr>
        <w:spacing w:after="0"/>
        <w:ind w:firstLine="709"/>
        <w:jc w:val="both"/>
        <w:rPr>
          <w:rFonts w:cs="Times New Roman"/>
          <w:i/>
          <w:sz w:val="24"/>
          <w:szCs w:val="24"/>
        </w:rPr>
      </w:pPr>
      <w:r>
        <w:rPr>
          <w:rFonts w:cs="Times New Roman"/>
          <w:i/>
          <w:sz w:val="24"/>
          <w:szCs w:val="24"/>
        </w:rPr>
        <w:t>в) ежегодно изменя</w:t>
      </w:r>
      <w:r w:rsidR="009C1200">
        <w:rPr>
          <w:rFonts w:cs="Times New Roman"/>
          <w:i/>
          <w:sz w:val="24"/>
          <w:szCs w:val="24"/>
        </w:rPr>
        <w:t>е</w:t>
      </w:r>
      <w:r>
        <w:rPr>
          <w:rFonts w:cs="Times New Roman"/>
          <w:i/>
          <w:sz w:val="24"/>
          <w:szCs w:val="24"/>
        </w:rPr>
        <w:t xml:space="preserve">тся решением Общего собрания </w:t>
      </w:r>
      <w:r w:rsidR="009C1200">
        <w:rPr>
          <w:rFonts w:cs="Times New Roman"/>
          <w:i/>
          <w:sz w:val="24"/>
          <w:szCs w:val="24"/>
        </w:rPr>
        <w:t>исходя из утвержденного Общим собранием (или Советом многоквартирного дома) годового плана текущих ремонтов Общего имущества в Многоквартирном доме и сметной стоимости запланированных работ.</w:t>
      </w:r>
    </w:p>
    <w:p w:rsidR="00DA14B6" w:rsidRDefault="00DA14B6" w:rsidP="002E3143">
      <w:pPr>
        <w:spacing w:after="0"/>
        <w:ind w:firstLine="709"/>
        <w:jc w:val="both"/>
        <w:rPr>
          <w:rFonts w:cs="Times New Roman"/>
          <w:sz w:val="24"/>
          <w:szCs w:val="24"/>
        </w:rPr>
      </w:pPr>
      <w:r>
        <w:rPr>
          <w:rFonts w:cs="Times New Roman"/>
          <w:sz w:val="24"/>
          <w:szCs w:val="24"/>
        </w:rPr>
        <w:t>6.</w:t>
      </w:r>
      <w:r w:rsidR="008177B3">
        <w:rPr>
          <w:rFonts w:cs="Times New Roman"/>
          <w:sz w:val="24"/>
          <w:szCs w:val="24"/>
        </w:rPr>
        <w:t>1</w:t>
      </w:r>
      <w:r w:rsidR="00A04CB5">
        <w:rPr>
          <w:rFonts w:cs="Times New Roman"/>
          <w:sz w:val="24"/>
          <w:szCs w:val="24"/>
        </w:rPr>
        <w:t>6</w:t>
      </w:r>
      <w:r>
        <w:rPr>
          <w:rFonts w:cs="Times New Roman"/>
          <w:sz w:val="24"/>
          <w:szCs w:val="24"/>
        </w:rPr>
        <w:t xml:space="preserve">. </w:t>
      </w:r>
      <w:r w:rsidR="008177B3">
        <w:rPr>
          <w:rFonts w:cs="Times New Roman"/>
          <w:sz w:val="24"/>
          <w:szCs w:val="24"/>
        </w:rPr>
        <w:t xml:space="preserve">Уплата Собственниками специального взноса на </w:t>
      </w:r>
      <w:r w:rsidR="008177B3" w:rsidRPr="008177B3">
        <w:rPr>
          <w:rFonts w:cs="Times New Roman"/>
          <w:sz w:val="24"/>
          <w:szCs w:val="24"/>
        </w:rPr>
        <w:t>формирование</w:t>
      </w:r>
      <w:r w:rsidR="00194BAA" w:rsidRPr="00194BAA">
        <w:rPr>
          <w:rFonts w:cs="Times New Roman"/>
          <w:sz w:val="24"/>
          <w:szCs w:val="24"/>
        </w:rPr>
        <w:t xml:space="preserve"> </w:t>
      </w:r>
      <w:r w:rsidR="008177B3" w:rsidRPr="008177B3">
        <w:rPr>
          <w:rFonts w:cs="Times New Roman"/>
          <w:sz w:val="24"/>
          <w:szCs w:val="24"/>
        </w:rPr>
        <w:t>резервного фонда</w:t>
      </w:r>
      <w:r w:rsidR="008177B3">
        <w:rPr>
          <w:rFonts w:cs="Times New Roman"/>
          <w:sz w:val="24"/>
          <w:szCs w:val="24"/>
        </w:rPr>
        <w:t xml:space="preserve"> (пункт</w:t>
      </w:r>
      <w:r>
        <w:rPr>
          <w:rFonts w:cs="Times New Roman"/>
          <w:sz w:val="24"/>
          <w:szCs w:val="24"/>
        </w:rPr>
        <w:t xml:space="preserve"> 6.</w:t>
      </w:r>
      <w:r w:rsidR="008177B3">
        <w:rPr>
          <w:rFonts w:cs="Times New Roman"/>
          <w:sz w:val="24"/>
          <w:szCs w:val="24"/>
        </w:rPr>
        <w:t>9</w:t>
      </w:r>
      <w:r>
        <w:rPr>
          <w:rFonts w:cs="Times New Roman"/>
          <w:sz w:val="24"/>
          <w:szCs w:val="24"/>
        </w:rPr>
        <w:t xml:space="preserve"> Договора</w:t>
      </w:r>
      <w:r w:rsidR="008177B3">
        <w:rPr>
          <w:rFonts w:cs="Times New Roman"/>
          <w:sz w:val="24"/>
          <w:szCs w:val="24"/>
        </w:rPr>
        <w:t>)</w:t>
      </w:r>
    </w:p>
    <w:p w:rsidR="00DA14B6" w:rsidRPr="001C3BD6" w:rsidRDefault="00DA14B6" w:rsidP="001C3BD6">
      <w:pPr>
        <w:spacing w:after="0"/>
        <w:jc w:val="both"/>
        <w:rPr>
          <w:rFonts w:cs="Times New Roman"/>
          <w:i/>
          <w:sz w:val="24"/>
          <w:szCs w:val="24"/>
          <w:u w:val="single"/>
        </w:rPr>
      </w:pPr>
      <w:r w:rsidRPr="001C3BD6">
        <w:rPr>
          <w:rFonts w:cs="Times New Roman"/>
          <w:i/>
          <w:sz w:val="24"/>
          <w:szCs w:val="24"/>
          <w:u w:val="single"/>
        </w:rPr>
        <w:t>Варианты:</w:t>
      </w:r>
    </w:p>
    <w:p w:rsidR="0068784D" w:rsidRPr="001C3BD6" w:rsidRDefault="0068784D" w:rsidP="001C3BD6">
      <w:pPr>
        <w:spacing w:after="0"/>
        <w:jc w:val="both"/>
        <w:rPr>
          <w:rFonts w:cs="Times New Roman"/>
          <w:i/>
          <w:sz w:val="24"/>
          <w:szCs w:val="24"/>
          <w:u w:val="single"/>
        </w:rPr>
      </w:pPr>
      <w:r w:rsidRPr="001C3BD6">
        <w:rPr>
          <w:rFonts w:cs="Times New Roman"/>
          <w:i/>
          <w:sz w:val="24"/>
          <w:szCs w:val="24"/>
          <w:u w:val="single"/>
        </w:rPr>
        <w:t>В случае если размер резервного фонда не устанавливается:</w:t>
      </w:r>
    </w:p>
    <w:p w:rsidR="0068784D" w:rsidRPr="001C3BD6" w:rsidRDefault="0068784D" w:rsidP="001C3BD6">
      <w:pPr>
        <w:spacing w:after="0"/>
        <w:jc w:val="both"/>
        <w:rPr>
          <w:rFonts w:cs="Times New Roman"/>
          <w:i/>
          <w:sz w:val="24"/>
          <w:szCs w:val="24"/>
        </w:rPr>
      </w:pPr>
      <w:r w:rsidRPr="001C3BD6">
        <w:rPr>
          <w:rFonts w:cs="Times New Roman"/>
          <w:i/>
          <w:sz w:val="24"/>
          <w:szCs w:val="24"/>
        </w:rPr>
        <w:t>осуществляется в течение всего срока действия Договора. При этом если в истекшем году средства резервного фонда не использовались для проведения внеплановых работ или расходы на внеплановые работы не превышали размера резервного фонда, формируемого в течение года, остаток средств резервного фонда направляется в фонд текущих ремонтов</w:t>
      </w:r>
      <w:r w:rsidR="002F5DEF" w:rsidRPr="001C3BD6">
        <w:rPr>
          <w:rFonts w:cs="Times New Roman"/>
          <w:i/>
          <w:sz w:val="24"/>
          <w:szCs w:val="24"/>
        </w:rPr>
        <w:t>. В случае если расходы на проведение внеплановых работ превышали средства резервного фонда, компенсация расходов Управляющей организации на их проведение осуществляется за счет последующего внесения специальных взносов. В случае если до окончания срока действия настоящего Договора расходы Управляющей организации на проведение внеплановых работ не могут быть компенсированы за счет средств резервного фонда, Собственники дополнительно вносят единовременный платеж для компенсации разницы между фактически понесенными Управляющей организацией затратами и средствами резервного фонда.</w:t>
      </w:r>
    </w:p>
    <w:p w:rsidR="0068784D" w:rsidRPr="001C3BD6" w:rsidRDefault="002F5DEF" w:rsidP="001C3BD6">
      <w:pPr>
        <w:spacing w:after="0"/>
        <w:jc w:val="both"/>
        <w:rPr>
          <w:rFonts w:cs="Times New Roman"/>
          <w:i/>
          <w:sz w:val="24"/>
          <w:szCs w:val="24"/>
          <w:u w:val="single"/>
        </w:rPr>
      </w:pPr>
      <w:r w:rsidRPr="001C3BD6">
        <w:rPr>
          <w:rFonts w:cs="Times New Roman"/>
          <w:i/>
          <w:sz w:val="24"/>
          <w:szCs w:val="24"/>
          <w:u w:val="single"/>
        </w:rPr>
        <w:t>В случае если установлен размер формируемого резервного фонда:</w:t>
      </w:r>
    </w:p>
    <w:p w:rsidR="00A41AAB" w:rsidRPr="001C3BD6" w:rsidRDefault="00A41AAB" w:rsidP="001C3BD6">
      <w:pPr>
        <w:spacing w:after="0"/>
        <w:jc w:val="both"/>
        <w:rPr>
          <w:rFonts w:cs="Times New Roman"/>
          <w:i/>
          <w:sz w:val="24"/>
          <w:szCs w:val="24"/>
        </w:rPr>
      </w:pPr>
      <w:r w:rsidRPr="001C3BD6">
        <w:rPr>
          <w:rFonts w:cs="Times New Roman"/>
          <w:i/>
          <w:sz w:val="24"/>
          <w:szCs w:val="24"/>
        </w:rPr>
        <w:t xml:space="preserve">приостанавливается при достижении установленного размера резервного фонда (пункт 6.9 Договора). При расходовании средств </w:t>
      </w:r>
      <w:r w:rsidR="00DA14B6" w:rsidRPr="001C3BD6">
        <w:rPr>
          <w:rFonts w:cs="Times New Roman"/>
          <w:i/>
          <w:sz w:val="24"/>
          <w:szCs w:val="24"/>
        </w:rPr>
        <w:t xml:space="preserve">резервного фонда </w:t>
      </w:r>
      <w:r w:rsidRPr="001C3BD6">
        <w:rPr>
          <w:rFonts w:cs="Times New Roman"/>
          <w:i/>
          <w:sz w:val="24"/>
          <w:szCs w:val="24"/>
        </w:rPr>
        <w:t xml:space="preserve">на выполнение внеплановых работ уплата </w:t>
      </w:r>
      <w:r w:rsidR="00DA14B6" w:rsidRPr="001C3BD6">
        <w:rPr>
          <w:rFonts w:cs="Times New Roman"/>
          <w:i/>
          <w:sz w:val="24"/>
          <w:szCs w:val="24"/>
        </w:rPr>
        <w:t>Собственник</w:t>
      </w:r>
      <w:r w:rsidRPr="001C3BD6">
        <w:rPr>
          <w:rFonts w:cs="Times New Roman"/>
          <w:i/>
          <w:sz w:val="24"/>
          <w:szCs w:val="24"/>
        </w:rPr>
        <w:t>ами</w:t>
      </w:r>
      <w:r w:rsidR="00DA14B6" w:rsidRPr="001C3BD6">
        <w:rPr>
          <w:rFonts w:cs="Times New Roman"/>
          <w:i/>
          <w:sz w:val="24"/>
          <w:szCs w:val="24"/>
        </w:rPr>
        <w:t xml:space="preserve"> помещений </w:t>
      </w:r>
      <w:r w:rsidRPr="001C3BD6">
        <w:rPr>
          <w:rFonts w:cs="Times New Roman"/>
          <w:i/>
          <w:sz w:val="24"/>
          <w:szCs w:val="24"/>
        </w:rPr>
        <w:t xml:space="preserve">специального взноса возобновляется до </w:t>
      </w:r>
      <w:r w:rsidR="00DA14B6" w:rsidRPr="001C3BD6">
        <w:rPr>
          <w:rFonts w:cs="Times New Roman"/>
          <w:i/>
          <w:sz w:val="24"/>
          <w:szCs w:val="24"/>
        </w:rPr>
        <w:t>восстан</w:t>
      </w:r>
      <w:r w:rsidRPr="001C3BD6">
        <w:rPr>
          <w:rFonts w:cs="Times New Roman"/>
          <w:i/>
          <w:sz w:val="24"/>
          <w:szCs w:val="24"/>
        </w:rPr>
        <w:t>о</w:t>
      </w:r>
      <w:r w:rsidR="00DA14B6" w:rsidRPr="001C3BD6">
        <w:rPr>
          <w:rFonts w:cs="Times New Roman"/>
          <w:i/>
          <w:sz w:val="24"/>
          <w:szCs w:val="24"/>
        </w:rPr>
        <w:t>вл</w:t>
      </w:r>
      <w:r w:rsidRPr="001C3BD6">
        <w:rPr>
          <w:rFonts w:cs="Times New Roman"/>
          <w:i/>
          <w:sz w:val="24"/>
          <w:szCs w:val="24"/>
        </w:rPr>
        <w:t xml:space="preserve">ения </w:t>
      </w:r>
      <w:r w:rsidR="00DA14B6" w:rsidRPr="001C3BD6">
        <w:rPr>
          <w:rFonts w:cs="Times New Roman"/>
          <w:i/>
          <w:sz w:val="24"/>
          <w:szCs w:val="24"/>
        </w:rPr>
        <w:t>резервн</w:t>
      </w:r>
      <w:r w:rsidRPr="001C3BD6">
        <w:rPr>
          <w:rFonts w:cs="Times New Roman"/>
          <w:i/>
          <w:sz w:val="24"/>
          <w:szCs w:val="24"/>
        </w:rPr>
        <w:t>ого</w:t>
      </w:r>
      <w:r w:rsidR="00DA14B6" w:rsidRPr="001C3BD6">
        <w:rPr>
          <w:rFonts w:cs="Times New Roman"/>
          <w:i/>
          <w:sz w:val="24"/>
          <w:szCs w:val="24"/>
        </w:rPr>
        <w:t xml:space="preserve"> ф</w:t>
      </w:r>
      <w:r w:rsidR="008177B3" w:rsidRPr="001C3BD6">
        <w:rPr>
          <w:rFonts w:cs="Times New Roman"/>
          <w:i/>
          <w:sz w:val="24"/>
          <w:szCs w:val="24"/>
        </w:rPr>
        <w:t>онд</w:t>
      </w:r>
      <w:r w:rsidRPr="001C3BD6">
        <w:rPr>
          <w:rFonts w:cs="Times New Roman"/>
          <w:i/>
          <w:sz w:val="24"/>
          <w:szCs w:val="24"/>
        </w:rPr>
        <w:t>а</w:t>
      </w:r>
      <w:r w:rsidR="008177B3" w:rsidRPr="001C3BD6">
        <w:rPr>
          <w:rFonts w:cs="Times New Roman"/>
          <w:i/>
          <w:sz w:val="24"/>
          <w:szCs w:val="24"/>
        </w:rPr>
        <w:t xml:space="preserve"> до </w:t>
      </w:r>
      <w:r w:rsidRPr="001C3BD6">
        <w:rPr>
          <w:rFonts w:cs="Times New Roman"/>
          <w:i/>
          <w:sz w:val="24"/>
          <w:szCs w:val="24"/>
        </w:rPr>
        <w:t>установленного</w:t>
      </w:r>
      <w:r w:rsidR="008177B3" w:rsidRPr="001C3BD6">
        <w:rPr>
          <w:rFonts w:cs="Times New Roman"/>
          <w:i/>
          <w:sz w:val="24"/>
          <w:szCs w:val="24"/>
        </w:rPr>
        <w:t xml:space="preserve"> размера.</w:t>
      </w:r>
    </w:p>
    <w:p w:rsidR="00DC113D" w:rsidRDefault="00DC113D" w:rsidP="002E3143">
      <w:pPr>
        <w:spacing w:after="0"/>
        <w:ind w:firstLine="709"/>
        <w:jc w:val="both"/>
        <w:rPr>
          <w:rFonts w:cs="Times New Roman"/>
          <w:sz w:val="24"/>
          <w:szCs w:val="24"/>
        </w:rPr>
      </w:pPr>
      <w:r>
        <w:rPr>
          <w:rFonts w:cs="Times New Roman"/>
          <w:sz w:val="24"/>
          <w:szCs w:val="24"/>
        </w:rPr>
        <w:t>6.1</w:t>
      </w:r>
      <w:r w:rsidR="00A04CB5">
        <w:rPr>
          <w:rFonts w:cs="Times New Roman"/>
          <w:sz w:val="24"/>
          <w:szCs w:val="24"/>
        </w:rPr>
        <w:t>7</w:t>
      </w:r>
      <w:r>
        <w:rPr>
          <w:rFonts w:cs="Times New Roman"/>
          <w:sz w:val="24"/>
          <w:szCs w:val="24"/>
        </w:rPr>
        <w:t xml:space="preserve">. Платежи Собственников </w:t>
      </w:r>
      <w:r w:rsidRPr="00DC113D">
        <w:rPr>
          <w:rFonts w:cs="Times New Roman"/>
          <w:sz w:val="24"/>
          <w:szCs w:val="24"/>
        </w:rPr>
        <w:t>на текущий ремонт Общего имущества в Многоквартирном доме</w:t>
      </w:r>
      <w:r>
        <w:rPr>
          <w:rFonts w:cs="Times New Roman"/>
          <w:sz w:val="24"/>
          <w:szCs w:val="24"/>
        </w:rPr>
        <w:t>, специальные взносы в резервный фонд являются авансовыми платежами и учитываются Управляющей организацией отдельно от платежей на управление и содержание Общего имущества. Средства, сформированные за счет платежей на текущий ремонт, специальных взносов в резервный фонд, становятся средствами Управляющей организации после подписания соответствующих актов приемки работ по текущему ремонту, внеплановых работ.</w:t>
      </w:r>
    </w:p>
    <w:p w:rsidR="00DA14B6" w:rsidRDefault="00A41AAB" w:rsidP="002E3143">
      <w:pPr>
        <w:spacing w:after="0"/>
        <w:ind w:firstLine="709"/>
        <w:jc w:val="both"/>
        <w:rPr>
          <w:rFonts w:cs="Times New Roman"/>
          <w:sz w:val="24"/>
          <w:szCs w:val="24"/>
        </w:rPr>
      </w:pPr>
      <w:r w:rsidRPr="00A41AAB">
        <w:rPr>
          <w:rFonts w:cs="Times New Roman"/>
          <w:sz w:val="24"/>
          <w:szCs w:val="24"/>
        </w:rPr>
        <w:t>6.1</w:t>
      </w:r>
      <w:r w:rsidR="00A04CB5">
        <w:rPr>
          <w:rFonts w:cs="Times New Roman"/>
          <w:sz w:val="24"/>
          <w:szCs w:val="24"/>
        </w:rPr>
        <w:t>8</w:t>
      </w:r>
      <w:r w:rsidRPr="00A41AAB">
        <w:rPr>
          <w:rFonts w:cs="Times New Roman"/>
          <w:sz w:val="24"/>
          <w:szCs w:val="24"/>
        </w:rPr>
        <w:t xml:space="preserve">. По окончании срока действия </w:t>
      </w:r>
      <w:r w:rsidR="009D0903">
        <w:rPr>
          <w:rFonts w:cs="Times New Roman"/>
          <w:sz w:val="24"/>
          <w:szCs w:val="24"/>
        </w:rPr>
        <w:t xml:space="preserve">настоящего </w:t>
      </w:r>
      <w:r w:rsidRPr="00A41AAB">
        <w:rPr>
          <w:rFonts w:cs="Times New Roman"/>
          <w:sz w:val="24"/>
          <w:szCs w:val="24"/>
        </w:rPr>
        <w:t xml:space="preserve">Договора неизрасходованные средства </w:t>
      </w:r>
      <w:r>
        <w:rPr>
          <w:rFonts w:cs="Times New Roman"/>
          <w:sz w:val="24"/>
          <w:szCs w:val="24"/>
        </w:rPr>
        <w:t xml:space="preserve">фонда текущего ремонта, резервного фонда перечисляются Управляющей организацией в фонд капитального ремонта Многоквартирного дома, формирующегося </w:t>
      </w:r>
      <w:r w:rsidRPr="00A41AAB">
        <w:rPr>
          <w:rFonts w:cs="Times New Roman"/>
          <w:i/>
          <w:sz w:val="24"/>
          <w:szCs w:val="24"/>
        </w:rPr>
        <w:t xml:space="preserve">на специальном счете </w:t>
      </w:r>
      <w:r>
        <w:rPr>
          <w:rFonts w:cs="Times New Roman"/>
          <w:i/>
          <w:sz w:val="24"/>
          <w:szCs w:val="24"/>
        </w:rPr>
        <w:t>(</w:t>
      </w:r>
      <w:r w:rsidRPr="00A41AAB">
        <w:rPr>
          <w:rFonts w:cs="Times New Roman"/>
          <w:i/>
          <w:sz w:val="24"/>
          <w:szCs w:val="24"/>
        </w:rPr>
        <w:t>или на счете регионального оператора капитального ремонта</w:t>
      </w:r>
      <w:r>
        <w:rPr>
          <w:rFonts w:cs="Times New Roman"/>
          <w:i/>
          <w:sz w:val="24"/>
          <w:szCs w:val="24"/>
        </w:rPr>
        <w:t>)</w:t>
      </w:r>
      <w:r>
        <w:rPr>
          <w:rFonts w:cs="Times New Roman"/>
          <w:sz w:val="24"/>
          <w:szCs w:val="24"/>
        </w:rPr>
        <w:t>.</w:t>
      </w:r>
    </w:p>
    <w:p w:rsidR="00A04CB5" w:rsidRDefault="00A04CB5" w:rsidP="00A04CB5">
      <w:pPr>
        <w:spacing w:after="0"/>
        <w:ind w:firstLine="709"/>
        <w:jc w:val="both"/>
        <w:rPr>
          <w:rFonts w:cs="Times New Roman"/>
          <w:sz w:val="24"/>
          <w:szCs w:val="24"/>
        </w:rPr>
      </w:pPr>
      <w:r>
        <w:rPr>
          <w:rFonts w:cs="Times New Roman"/>
          <w:sz w:val="24"/>
          <w:szCs w:val="24"/>
        </w:rPr>
        <w:t xml:space="preserve">6.19. Размер платы за </w:t>
      </w:r>
      <w:r w:rsidRPr="0033472B">
        <w:rPr>
          <w:rFonts w:cs="Times New Roman"/>
          <w:sz w:val="24"/>
          <w:szCs w:val="24"/>
        </w:rPr>
        <w:t>коммунальны</w:t>
      </w:r>
      <w:r>
        <w:rPr>
          <w:rFonts w:cs="Times New Roman"/>
          <w:sz w:val="24"/>
          <w:szCs w:val="24"/>
        </w:rPr>
        <w:t>е</w:t>
      </w:r>
      <w:r w:rsidRPr="0033472B">
        <w:rPr>
          <w:rFonts w:cs="Times New Roman"/>
          <w:sz w:val="24"/>
          <w:szCs w:val="24"/>
        </w:rPr>
        <w:t xml:space="preserve"> ресурс</w:t>
      </w:r>
      <w:r>
        <w:rPr>
          <w:rFonts w:cs="Times New Roman"/>
          <w:sz w:val="24"/>
          <w:szCs w:val="24"/>
        </w:rPr>
        <w:t>ы</w:t>
      </w:r>
      <w:r w:rsidRPr="0033472B">
        <w:rPr>
          <w:rFonts w:cs="Times New Roman"/>
          <w:sz w:val="24"/>
          <w:szCs w:val="24"/>
        </w:rPr>
        <w:t>, потребляемы</w:t>
      </w:r>
      <w:r>
        <w:rPr>
          <w:rFonts w:cs="Times New Roman"/>
          <w:sz w:val="24"/>
          <w:szCs w:val="24"/>
        </w:rPr>
        <w:t>е</w:t>
      </w:r>
      <w:r w:rsidRPr="0033472B">
        <w:rPr>
          <w:rFonts w:cs="Times New Roman"/>
          <w:sz w:val="24"/>
          <w:szCs w:val="24"/>
        </w:rPr>
        <w:t xml:space="preserve"> при использовании и содержании Общего имущества в Многоквартирном доме</w:t>
      </w:r>
      <w:r>
        <w:rPr>
          <w:rFonts w:cs="Times New Roman"/>
          <w:sz w:val="24"/>
          <w:szCs w:val="24"/>
        </w:rPr>
        <w:t>, размер платы за коммунальные услуги изменяются при изменении тарифов на коммунальные услуги (ресурсы).</w:t>
      </w:r>
    </w:p>
    <w:p w:rsidR="00A04CB5" w:rsidRDefault="00A04CB5" w:rsidP="00A04CB5">
      <w:pPr>
        <w:spacing w:after="0"/>
        <w:ind w:firstLine="709"/>
        <w:jc w:val="both"/>
        <w:rPr>
          <w:rFonts w:cs="Times New Roman"/>
          <w:sz w:val="24"/>
          <w:szCs w:val="24"/>
        </w:rPr>
      </w:pPr>
      <w:r>
        <w:rPr>
          <w:rFonts w:cs="Times New Roman"/>
          <w:sz w:val="24"/>
          <w:szCs w:val="24"/>
        </w:rPr>
        <w:t xml:space="preserve">6.20. </w:t>
      </w:r>
      <w:r w:rsidRPr="00C10390">
        <w:rPr>
          <w:rFonts w:cs="Times New Roman"/>
          <w:sz w:val="24"/>
          <w:szCs w:val="24"/>
        </w:rPr>
        <w:t>Уведомление об изменени</w:t>
      </w:r>
      <w:r>
        <w:rPr>
          <w:rFonts w:cs="Times New Roman"/>
          <w:sz w:val="24"/>
          <w:szCs w:val="24"/>
        </w:rPr>
        <w:t>и</w:t>
      </w:r>
      <w:r w:rsidRPr="00C10390">
        <w:rPr>
          <w:rFonts w:cs="Times New Roman"/>
          <w:sz w:val="24"/>
          <w:szCs w:val="24"/>
        </w:rPr>
        <w:t xml:space="preserve"> размера платы за управление, содержание и текущий ремонт Общего имущества </w:t>
      </w:r>
      <w:r>
        <w:rPr>
          <w:rFonts w:cs="Times New Roman"/>
          <w:sz w:val="24"/>
          <w:szCs w:val="24"/>
        </w:rPr>
        <w:t xml:space="preserve">в Многоквартирном доме, размера платы за </w:t>
      </w:r>
      <w:r w:rsidRPr="0033472B">
        <w:rPr>
          <w:rFonts w:cs="Times New Roman"/>
          <w:sz w:val="24"/>
          <w:szCs w:val="24"/>
        </w:rPr>
        <w:lastRenderedPageBreak/>
        <w:t>коммунальны</w:t>
      </w:r>
      <w:r>
        <w:rPr>
          <w:rFonts w:cs="Times New Roman"/>
          <w:sz w:val="24"/>
          <w:szCs w:val="24"/>
        </w:rPr>
        <w:t>е</w:t>
      </w:r>
      <w:r w:rsidRPr="0033472B">
        <w:rPr>
          <w:rFonts w:cs="Times New Roman"/>
          <w:sz w:val="24"/>
          <w:szCs w:val="24"/>
        </w:rPr>
        <w:t xml:space="preserve"> ресурс</w:t>
      </w:r>
      <w:r>
        <w:rPr>
          <w:rFonts w:cs="Times New Roman"/>
          <w:sz w:val="24"/>
          <w:szCs w:val="24"/>
        </w:rPr>
        <w:t>ы</w:t>
      </w:r>
      <w:r w:rsidRPr="0033472B">
        <w:rPr>
          <w:rFonts w:cs="Times New Roman"/>
          <w:sz w:val="24"/>
          <w:szCs w:val="24"/>
        </w:rPr>
        <w:t>, потребляемы</w:t>
      </w:r>
      <w:r>
        <w:rPr>
          <w:rFonts w:cs="Times New Roman"/>
          <w:sz w:val="24"/>
          <w:szCs w:val="24"/>
        </w:rPr>
        <w:t>е</w:t>
      </w:r>
      <w:r w:rsidRPr="0033472B">
        <w:rPr>
          <w:rFonts w:cs="Times New Roman"/>
          <w:sz w:val="24"/>
          <w:szCs w:val="24"/>
        </w:rPr>
        <w:t xml:space="preserve"> при использовании и содержании Общего имущества в Многоквартирном доме</w:t>
      </w:r>
      <w:r>
        <w:rPr>
          <w:rFonts w:cs="Times New Roman"/>
          <w:sz w:val="24"/>
          <w:szCs w:val="24"/>
        </w:rPr>
        <w:t>, размера платы</w:t>
      </w:r>
      <w:r w:rsidRPr="00C10390">
        <w:rPr>
          <w:rFonts w:cs="Times New Roman"/>
          <w:sz w:val="24"/>
          <w:szCs w:val="24"/>
        </w:rPr>
        <w:t xml:space="preserve"> за коммунальные услуги</w:t>
      </w:r>
      <w:r>
        <w:rPr>
          <w:rFonts w:cs="Times New Roman"/>
          <w:sz w:val="24"/>
          <w:szCs w:val="24"/>
        </w:rPr>
        <w:t xml:space="preserve">, </w:t>
      </w:r>
      <w:r w:rsidRPr="006F22DF">
        <w:rPr>
          <w:rFonts w:cs="Times New Roman"/>
          <w:i/>
          <w:sz w:val="24"/>
          <w:szCs w:val="24"/>
        </w:rPr>
        <w:t>платы за услуги, связанные с формированием фонда капитального ремонта и проведением капитального ремонта</w:t>
      </w:r>
      <w:r>
        <w:rPr>
          <w:rFonts w:cs="Times New Roman"/>
          <w:sz w:val="24"/>
          <w:szCs w:val="24"/>
        </w:rPr>
        <w:t>,</w:t>
      </w:r>
      <w:r w:rsidR="00194BAA" w:rsidRPr="00194BAA">
        <w:rPr>
          <w:rFonts w:cs="Times New Roman"/>
          <w:sz w:val="24"/>
          <w:szCs w:val="24"/>
        </w:rPr>
        <w:t xml:space="preserve"> </w:t>
      </w:r>
      <w:r>
        <w:rPr>
          <w:rFonts w:cs="Times New Roman"/>
          <w:sz w:val="24"/>
          <w:szCs w:val="24"/>
        </w:rPr>
        <w:t xml:space="preserve">осуществляется Управляющей организацией </w:t>
      </w:r>
      <w:r w:rsidRPr="00C10390">
        <w:rPr>
          <w:rFonts w:cs="Times New Roman"/>
          <w:sz w:val="24"/>
          <w:szCs w:val="24"/>
        </w:rPr>
        <w:t>путем</w:t>
      </w:r>
    </w:p>
    <w:p w:rsidR="00A04CB5" w:rsidRPr="00720D88" w:rsidRDefault="00A04CB5" w:rsidP="00A04CB5">
      <w:pPr>
        <w:spacing w:after="0"/>
        <w:jc w:val="both"/>
        <w:rPr>
          <w:rFonts w:cs="Times New Roman"/>
          <w:i/>
          <w:sz w:val="24"/>
          <w:szCs w:val="24"/>
          <w:u w:val="single"/>
        </w:rPr>
      </w:pPr>
      <w:r w:rsidRPr="00720D88">
        <w:rPr>
          <w:rFonts w:cs="Times New Roman"/>
          <w:i/>
          <w:sz w:val="24"/>
          <w:szCs w:val="24"/>
          <w:u w:val="single"/>
        </w:rPr>
        <w:t>Варианты:</w:t>
      </w:r>
    </w:p>
    <w:p w:rsidR="00A04CB5" w:rsidRDefault="00A04CB5" w:rsidP="00A04CB5">
      <w:pPr>
        <w:spacing w:after="0"/>
        <w:jc w:val="both"/>
        <w:rPr>
          <w:rFonts w:cs="Times New Roman"/>
          <w:i/>
          <w:sz w:val="24"/>
          <w:szCs w:val="24"/>
        </w:rPr>
      </w:pPr>
      <w:r w:rsidRPr="00613D6F">
        <w:rPr>
          <w:rFonts w:cs="Times New Roman"/>
          <w:i/>
          <w:sz w:val="24"/>
          <w:szCs w:val="24"/>
        </w:rPr>
        <w:t>а) размещения сообщения в помещениях Многоквартирного дома, доступных для всех Собственников</w:t>
      </w:r>
      <w:r>
        <w:rPr>
          <w:rFonts w:cs="Times New Roman"/>
          <w:i/>
          <w:sz w:val="24"/>
          <w:szCs w:val="24"/>
        </w:rPr>
        <w:t>, в течение 10 календарных дней с даты возникновения обстоятельств, приведших к указанным изменениям, с указанием основания для изменения размера платы в соответствии с условиями настоящего Договора</w:t>
      </w:r>
      <w:r w:rsidRPr="00613D6F">
        <w:rPr>
          <w:rFonts w:cs="Times New Roman"/>
          <w:i/>
          <w:sz w:val="24"/>
          <w:szCs w:val="24"/>
        </w:rPr>
        <w:t>;</w:t>
      </w:r>
    </w:p>
    <w:p w:rsidR="00A04CB5" w:rsidRPr="002A0FD2" w:rsidRDefault="00A04CB5" w:rsidP="00A04CB5">
      <w:pPr>
        <w:spacing w:after="0"/>
        <w:jc w:val="both"/>
        <w:rPr>
          <w:rFonts w:cs="Times New Roman"/>
          <w:i/>
          <w:sz w:val="24"/>
          <w:szCs w:val="24"/>
        </w:rPr>
      </w:pPr>
      <w:r>
        <w:rPr>
          <w:rFonts w:cs="Times New Roman"/>
          <w:i/>
          <w:sz w:val="24"/>
          <w:szCs w:val="24"/>
        </w:rPr>
        <w:t>б) информирования</w:t>
      </w:r>
      <w:r w:rsidR="00194BAA" w:rsidRPr="00194BAA">
        <w:rPr>
          <w:rFonts w:cs="Times New Roman"/>
          <w:i/>
          <w:sz w:val="24"/>
          <w:szCs w:val="24"/>
        </w:rPr>
        <w:t xml:space="preserve"> </w:t>
      </w:r>
      <w:r>
        <w:rPr>
          <w:rFonts w:cs="Times New Roman"/>
          <w:i/>
          <w:sz w:val="24"/>
          <w:szCs w:val="24"/>
        </w:rPr>
        <w:t>об изменения размера</w:t>
      </w:r>
      <w:r w:rsidRPr="002A0FD2">
        <w:rPr>
          <w:rFonts w:cs="Times New Roman"/>
          <w:i/>
          <w:sz w:val="24"/>
          <w:szCs w:val="24"/>
        </w:rPr>
        <w:t xml:space="preserve"> платы </w:t>
      </w:r>
      <w:r>
        <w:rPr>
          <w:rFonts w:cs="Times New Roman"/>
          <w:i/>
          <w:sz w:val="24"/>
          <w:szCs w:val="24"/>
        </w:rPr>
        <w:t>с указанием основания для такого изменения в соответствии с условиями настоящего Договора</w:t>
      </w:r>
      <w:r w:rsidRPr="002A0FD2">
        <w:rPr>
          <w:rFonts w:cs="Times New Roman"/>
          <w:i/>
          <w:sz w:val="24"/>
          <w:szCs w:val="24"/>
        </w:rPr>
        <w:t xml:space="preserve"> в платежных документах, направляемых Собственникам для оплаты услуг и работ за первый месяц применения нового размера платы</w:t>
      </w:r>
      <w:r>
        <w:rPr>
          <w:rFonts w:cs="Times New Roman"/>
          <w:i/>
          <w:sz w:val="24"/>
          <w:szCs w:val="24"/>
        </w:rPr>
        <w:t xml:space="preserve"> (или за месяц, предшествующий применению нового размера платы)</w:t>
      </w:r>
      <w:r w:rsidRPr="002A0FD2">
        <w:rPr>
          <w:rFonts w:cs="Times New Roman"/>
          <w:i/>
          <w:sz w:val="24"/>
          <w:szCs w:val="24"/>
        </w:rPr>
        <w:t>.</w:t>
      </w:r>
    </w:p>
    <w:p w:rsidR="00A04CB5" w:rsidRPr="00C10390" w:rsidRDefault="00A04CB5" w:rsidP="00A04CB5">
      <w:pPr>
        <w:spacing w:after="0"/>
        <w:ind w:firstLine="709"/>
        <w:jc w:val="both"/>
        <w:rPr>
          <w:rFonts w:cs="Times New Roman"/>
          <w:sz w:val="24"/>
          <w:szCs w:val="24"/>
        </w:rPr>
      </w:pPr>
      <w:r w:rsidRPr="00C10390">
        <w:rPr>
          <w:rFonts w:cs="Times New Roman"/>
          <w:sz w:val="24"/>
          <w:szCs w:val="24"/>
        </w:rPr>
        <w:t>6.</w:t>
      </w:r>
      <w:r>
        <w:rPr>
          <w:rFonts w:cs="Times New Roman"/>
          <w:sz w:val="24"/>
          <w:szCs w:val="24"/>
        </w:rPr>
        <w:t>21</w:t>
      </w:r>
      <w:r w:rsidRPr="00C10390">
        <w:rPr>
          <w:rFonts w:cs="Times New Roman"/>
          <w:sz w:val="24"/>
          <w:szCs w:val="24"/>
        </w:rPr>
        <w:t xml:space="preserve">. Порядок внесения </w:t>
      </w:r>
      <w:r>
        <w:rPr>
          <w:rFonts w:cs="Times New Roman"/>
          <w:sz w:val="24"/>
          <w:szCs w:val="24"/>
        </w:rPr>
        <w:t>Собственниками помещений</w:t>
      </w:r>
      <w:r w:rsidRPr="00C10390">
        <w:rPr>
          <w:rFonts w:cs="Times New Roman"/>
          <w:sz w:val="24"/>
          <w:szCs w:val="24"/>
        </w:rPr>
        <w:t xml:space="preserve"> платы</w:t>
      </w:r>
      <w:r>
        <w:rPr>
          <w:rFonts w:cs="Times New Roman"/>
          <w:sz w:val="24"/>
          <w:szCs w:val="24"/>
        </w:rPr>
        <w:t xml:space="preserve"> по настоящему Договору:</w:t>
      </w:r>
    </w:p>
    <w:p w:rsidR="00180EFE" w:rsidRDefault="00A04CB5" w:rsidP="00A04CB5">
      <w:pPr>
        <w:spacing w:after="0"/>
        <w:ind w:firstLine="709"/>
        <w:jc w:val="both"/>
        <w:rPr>
          <w:rFonts w:cs="Times New Roman"/>
          <w:sz w:val="24"/>
          <w:szCs w:val="24"/>
        </w:rPr>
      </w:pPr>
      <w:r>
        <w:rPr>
          <w:rFonts w:cs="Times New Roman"/>
          <w:sz w:val="24"/>
          <w:szCs w:val="24"/>
        </w:rPr>
        <w:t xml:space="preserve">6.21.1. </w:t>
      </w:r>
      <w:r w:rsidRPr="00C10390">
        <w:rPr>
          <w:rFonts w:cs="Times New Roman"/>
          <w:sz w:val="24"/>
          <w:szCs w:val="24"/>
        </w:rPr>
        <w:t>Плат</w:t>
      </w:r>
      <w:r>
        <w:rPr>
          <w:rFonts w:cs="Times New Roman"/>
          <w:sz w:val="24"/>
          <w:szCs w:val="24"/>
        </w:rPr>
        <w:t xml:space="preserve">а за услуги и работы по настоящему Договору вносится каждым Собственником </w:t>
      </w:r>
      <w:r w:rsidRPr="00C10390">
        <w:rPr>
          <w:rFonts w:cs="Times New Roman"/>
          <w:sz w:val="24"/>
          <w:szCs w:val="24"/>
        </w:rPr>
        <w:t xml:space="preserve">ежемесячно не позднее 10 числа календарного месяца, следующего за </w:t>
      </w:r>
      <w:r w:rsidRPr="000929D4">
        <w:rPr>
          <w:rFonts w:cs="Times New Roman"/>
          <w:sz w:val="24"/>
          <w:szCs w:val="24"/>
        </w:rPr>
        <w:t>истекшим месяцем</w:t>
      </w:r>
      <w:r>
        <w:rPr>
          <w:rFonts w:cs="Times New Roman"/>
          <w:sz w:val="24"/>
          <w:szCs w:val="24"/>
        </w:rPr>
        <w:t xml:space="preserve"> (</w:t>
      </w:r>
      <w:r w:rsidRPr="000929D4">
        <w:rPr>
          <w:rFonts w:cs="Times New Roman"/>
          <w:i/>
          <w:sz w:val="24"/>
          <w:szCs w:val="24"/>
        </w:rPr>
        <w:t xml:space="preserve">или </w:t>
      </w:r>
      <w:r>
        <w:rPr>
          <w:rFonts w:cs="Times New Roman"/>
          <w:i/>
          <w:sz w:val="24"/>
          <w:szCs w:val="24"/>
        </w:rPr>
        <w:t xml:space="preserve">в срок </w:t>
      </w:r>
      <w:r w:rsidRPr="000929D4">
        <w:rPr>
          <w:rFonts w:cs="Times New Roman"/>
          <w:i/>
          <w:sz w:val="24"/>
          <w:szCs w:val="24"/>
        </w:rPr>
        <w:t>______________</w:t>
      </w:r>
      <w:r>
        <w:rPr>
          <w:rFonts w:cs="Times New Roman"/>
          <w:sz w:val="24"/>
          <w:szCs w:val="24"/>
        </w:rPr>
        <w:t>)</w:t>
      </w:r>
      <w:r w:rsidR="00180EFE">
        <w:rPr>
          <w:rFonts w:cs="Times New Roman"/>
          <w:sz w:val="24"/>
          <w:szCs w:val="24"/>
        </w:rPr>
        <w:t xml:space="preserve"> на банковский счет Управляющей организации,</w:t>
      </w:r>
    </w:p>
    <w:p w:rsidR="00A04CB5" w:rsidRPr="00180EFE" w:rsidRDefault="00180EFE" w:rsidP="00180EFE">
      <w:pPr>
        <w:spacing w:after="0"/>
        <w:jc w:val="both"/>
        <w:rPr>
          <w:rFonts w:cs="Times New Roman"/>
          <w:i/>
          <w:sz w:val="24"/>
          <w:szCs w:val="24"/>
          <w:u w:val="single"/>
        </w:rPr>
      </w:pPr>
      <w:r w:rsidRPr="00180EFE">
        <w:rPr>
          <w:rFonts w:cs="Times New Roman"/>
          <w:i/>
          <w:sz w:val="24"/>
          <w:szCs w:val="24"/>
          <w:u w:val="single"/>
        </w:rPr>
        <w:t>Варианты:</w:t>
      </w:r>
    </w:p>
    <w:p w:rsidR="00180EFE" w:rsidRPr="00180EFE" w:rsidRDefault="00180EFE" w:rsidP="00180EFE">
      <w:pPr>
        <w:spacing w:after="0"/>
        <w:jc w:val="both"/>
        <w:rPr>
          <w:rFonts w:cs="Times New Roman"/>
          <w:i/>
          <w:sz w:val="24"/>
          <w:szCs w:val="24"/>
        </w:rPr>
      </w:pPr>
      <w:r w:rsidRPr="00180EFE">
        <w:rPr>
          <w:rFonts w:cs="Times New Roman"/>
          <w:i/>
          <w:sz w:val="24"/>
          <w:szCs w:val="24"/>
        </w:rPr>
        <w:t>а) указанный в настоящем Договоре;</w:t>
      </w:r>
    </w:p>
    <w:p w:rsidR="00180EFE" w:rsidRPr="00180EFE" w:rsidRDefault="00180EFE" w:rsidP="00180EFE">
      <w:pPr>
        <w:spacing w:after="0"/>
        <w:jc w:val="both"/>
        <w:rPr>
          <w:rFonts w:cs="Times New Roman"/>
          <w:i/>
          <w:sz w:val="24"/>
          <w:szCs w:val="24"/>
        </w:rPr>
      </w:pPr>
      <w:r w:rsidRPr="00180EFE">
        <w:rPr>
          <w:rFonts w:cs="Times New Roman"/>
          <w:i/>
          <w:sz w:val="24"/>
          <w:szCs w:val="24"/>
        </w:rPr>
        <w:t>б) открытый Управляющей организацией</w:t>
      </w:r>
      <w:r>
        <w:rPr>
          <w:rFonts w:cs="Times New Roman"/>
          <w:i/>
          <w:sz w:val="24"/>
          <w:szCs w:val="24"/>
        </w:rPr>
        <w:t xml:space="preserve"> для расчетов по настоящему Договору.</w:t>
      </w:r>
    </w:p>
    <w:p w:rsidR="00A04CB5" w:rsidRDefault="00A04CB5" w:rsidP="00A04CB5">
      <w:pPr>
        <w:spacing w:after="0"/>
        <w:ind w:firstLine="709"/>
        <w:jc w:val="both"/>
        <w:rPr>
          <w:rFonts w:cs="Times New Roman"/>
          <w:sz w:val="24"/>
          <w:szCs w:val="24"/>
        </w:rPr>
      </w:pPr>
      <w:r>
        <w:rPr>
          <w:rFonts w:cs="Times New Roman"/>
          <w:sz w:val="24"/>
          <w:szCs w:val="24"/>
        </w:rPr>
        <w:t>6.21.2. Плата за услуги и работы по настоящему Договору вносится Собственником на основании</w:t>
      </w:r>
    </w:p>
    <w:p w:rsidR="00A04CB5" w:rsidRPr="00720D88" w:rsidRDefault="00A04CB5" w:rsidP="00A04CB5">
      <w:pPr>
        <w:tabs>
          <w:tab w:val="left" w:pos="709"/>
        </w:tabs>
        <w:spacing w:after="0"/>
        <w:jc w:val="both"/>
        <w:rPr>
          <w:rFonts w:cs="Times New Roman"/>
          <w:i/>
          <w:sz w:val="24"/>
          <w:szCs w:val="24"/>
          <w:u w:val="single"/>
        </w:rPr>
      </w:pPr>
      <w:r w:rsidRPr="00720D88">
        <w:rPr>
          <w:rFonts w:cs="Times New Roman"/>
          <w:i/>
          <w:sz w:val="24"/>
          <w:szCs w:val="24"/>
          <w:u w:val="single"/>
        </w:rPr>
        <w:t>Варианты:</w:t>
      </w:r>
    </w:p>
    <w:p w:rsidR="00A04CB5" w:rsidRPr="00901C56" w:rsidRDefault="00A04CB5" w:rsidP="00A04CB5">
      <w:pPr>
        <w:tabs>
          <w:tab w:val="left" w:pos="709"/>
        </w:tabs>
        <w:spacing w:after="0"/>
        <w:jc w:val="both"/>
        <w:rPr>
          <w:rFonts w:eastAsia="Calibri" w:cs="Times New Roman"/>
          <w:i/>
          <w:sz w:val="24"/>
          <w:szCs w:val="24"/>
        </w:rPr>
      </w:pPr>
      <w:r w:rsidRPr="00901C56">
        <w:rPr>
          <w:rFonts w:eastAsia="Calibri" w:cs="Times New Roman"/>
          <w:i/>
          <w:sz w:val="24"/>
          <w:szCs w:val="24"/>
        </w:rPr>
        <w:t xml:space="preserve">а) </w:t>
      </w:r>
      <w:r w:rsidRPr="00901C56">
        <w:rPr>
          <w:rFonts w:cs="Times New Roman"/>
          <w:i/>
          <w:sz w:val="24"/>
          <w:szCs w:val="24"/>
        </w:rPr>
        <w:t>платежных документов</w:t>
      </w:r>
      <w:r w:rsidRPr="00901C56">
        <w:rPr>
          <w:rFonts w:eastAsia="Calibri" w:cs="Times New Roman"/>
          <w:i/>
          <w:sz w:val="24"/>
          <w:szCs w:val="24"/>
        </w:rPr>
        <w:t xml:space="preserve"> в письменной форме</w:t>
      </w:r>
      <w:r w:rsidRPr="00901C56">
        <w:rPr>
          <w:rFonts w:cs="Times New Roman"/>
          <w:i/>
          <w:sz w:val="24"/>
          <w:szCs w:val="24"/>
        </w:rPr>
        <w:t>, направленных</w:t>
      </w:r>
      <w:r w:rsidRPr="00901C56">
        <w:rPr>
          <w:rFonts w:eastAsia="Calibri" w:cs="Times New Roman"/>
          <w:i/>
          <w:sz w:val="24"/>
          <w:szCs w:val="24"/>
        </w:rPr>
        <w:t xml:space="preserve"> по адресу помещения Собственника;</w:t>
      </w:r>
    </w:p>
    <w:p w:rsidR="00A04CB5" w:rsidRPr="00901C56" w:rsidRDefault="00A04CB5" w:rsidP="00A04CB5">
      <w:pPr>
        <w:tabs>
          <w:tab w:val="left" w:pos="709"/>
        </w:tabs>
        <w:spacing w:after="0"/>
        <w:jc w:val="both"/>
        <w:rPr>
          <w:rFonts w:eastAsia="Calibri" w:cs="Times New Roman"/>
          <w:i/>
          <w:sz w:val="24"/>
          <w:szCs w:val="24"/>
        </w:rPr>
      </w:pPr>
      <w:r>
        <w:rPr>
          <w:rFonts w:eastAsia="Calibri" w:cs="Times New Roman"/>
          <w:sz w:val="24"/>
          <w:szCs w:val="24"/>
        </w:rPr>
        <w:t xml:space="preserve">б) </w:t>
      </w:r>
      <w:r w:rsidRPr="00901C56">
        <w:rPr>
          <w:rFonts w:cs="Times New Roman"/>
          <w:i/>
          <w:sz w:val="24"/>
          <w:szCs w:val="24"/>
        </w:rPr>
        <w:t>платежных документов</w:t>
      </w:r>
      <w:r w:rsidRPr="00901C56">
        <w:rPr>
          <w:rFonts w:eastAsia="Calibri" w:cs="Times New Roman"/>
          <w:i/>
          <w:sz w:val="24"/>
          <w:szCs w:val="24"/>
        </w:rPr>
        <w:t xml:space="preserve"> в электронной форме, размещенных в Государственной информационной системе жилищно-коммунального хозяйства (далее –</w:t>
      </w:r>
      <w:r>
        <w:rPr>
          <w:rFonts w:eastAsia="Calibri" w:cs="Times New Roman"/>
          <w:i/>
          <w:sz w:val="24"/>
          <w:szCs w:val="24"/>
        </w:rPr>
        <w:t xml:space="preserve"> ГИС ЖКХ);</w:t>
      </w:r>
    </w:p>
    <w:p w:rsidR="00A04CB5" w:rsidRPr="00F52E56" w:rsidRDefault="00A04CB5" w:rsidP="00A04CB5">
      <w:pPr>
        <w:tabs>
          <w:tab w:val="left" w:pos="709"/>
        </w:tabs>
        <w:spacing w:after="0"/>
        <w:jc w:val="both"/>
        <w:rPr>
          <w:rFonts w:eastAsia="Calibri" w:cs="Times New Roman"/>
          <w:i/>
          <w:sz w:val="24"/>
          <w:szCs w:val="24"/>
        </w:rPr>
      </w:pPr>
      <w:r w:rsidRPr="00F52E56">
        <w:rPr>
          <w:rFonts w:eastAsia="Calibri" w:cs="Times New Roman"/>
          <w:i/>
          <w:sz w:val="24"/>
          <w:szCs w:val="24"/>
        </w:rPr>
        <w:t xml:space="preserve">в) информации о размере платы за жилое помещение и коммунальные услуги, задолженности по оплате жилых помещений и коммунальных услуг, размещенной в ГИС ЖКХ </w:t>
      </w:r>
    </w:p>
    <w:p w:rsidR="00A04CB5" w:rsidRDefault="00A04CB5" w:rsidP="00A04CB5">
      <w:pPr>
        <w:tabs>
          <w:tab w:val="left" w:pos="709"/>
        </w:tabs>
        <w:spacing w:after="0"/>
        <w:jc w:val="both"/>
        <w:rPr>
          <w:rFonts w:eastAsia="Calibri" w:cs="Times New Roman"/>
          <w:sz w:val="24"/>
          <w:szCs w:val="24"/>
        </w:rPr>
      </w:pPr>
      <w:r w:rsidRPr="00901C56">
        <w:rPr>
          <w:rFonts w:eastAsia="Calibri" w:cs="Times New Roman"/>
          <w:i/>
          <w:sz w:val="24"/>
          <w:szCs w:val="24"/>
        </w:rPr>
        <w:t>или в информационной системе:</w:t>
      </w:r>
      <w:r>
        <w:rPr>
          <w:rFonts w:eastAsia="Calibri" w:cs="Times New Roman"/>
          <w:sz w:val="24"/>
          <w:szCs w:val="24"/>
        </w:rPr>
        <w:t xml:space="preserve"> _____________________________;</w:t>
      </w:r>
    </w:p>
    <w:p w:rsidR="00A04CB5" w:rsidRDefault="00A04CB5" w:rsidP="00A04CB5">
      <w:pPr>
        <w:tabs>
          <w:tab w:val="left" w:pos="709"/>
        </w:tabs>
        <w:spacing w:after="0"/>
        <w:jc w:val="both"/>
        <w:rPr>
          <w:rFonts w:eastAsia="Calibri" w:cs="Times New Roman"/>
          <w:i/>
          <w:sz w:val="24"/>
          <w:szCs w:val="24"/>
        </w:rPr>
      </w:pPr>
      <w:r w:rsidRPr="00F52E56">
        <w:rPr>
          <w:rFonts w:eastAsia="Calibri" w:cs="Times New Roman"/>
          <w:i/>
          <w:sz w:val="24"/>
          <w:szCs w:val="24"/>
        </w:rPr>
        <w:t>или в личном кабинете Собственника на сайте Управляющей организации</w:t>
      </w:r>
      <w:r>
        <w:rPr>
          <w:rFonts w:eastAsia="Calibri" w:cs="Times New Roman"/>
          <w:i/>
          <w:sz w:val="24"/>
          <w:szCs w:val="24"/>
        </w:rPr>
        <w:t>;</w:t>
      </w:r>
    </w:p>
    <w:p w:rsidR="00A04CB5" w:rsidRPr="00F52E56" w:rsidRDefault="00A04CB5" w:rsidP="00A04CB5">
      <w:pPr>
        <w:tabs>
          <w:tab w:val="left" w:pos="709"/>
        </w:tabs>
        <w:spacing w:after="0"/>
        <w:jc w:val="both"/>
        <w:rPr>
          <w:rFonts w:eastAsia="Calibri" w:cs="Times New Roman"/>
          <w:i/>
          <w:sz w:val="24"/>
          <w:szCs w:val="24"/>
        </w:rPr>
      </w:pPr>
      <w:r>
        <w:rPr>
          <w:rFonts w:eastAsia="Calibri" w:cs="Times New Roman"/>
          <w:i/>
          <w:sz w:val="24"/>
          <w:szCs w:val="24"/>
        </w:rPr>
        <w:t xml:space="preserve">или </w:t>
      </w:r>
      <w:r w:rsidRPr="00F52E56">
        <w:rPr>
          <w:rFonts w:eastAsia="Calibri" w:cs="Times New Roman"/>
          <w:i/>
          <w:sz w:val="24"/>
          <w:szCs w:val="24"/>
        </w:rPr>
        <w:t xml:space="preserve">в личном кабинете Собственника на сайте </w:t>
      </w:r>
      <w:r>
        <w:rPr>
          <w:rFonts w:eastAsia="Calibri" w:cs="Times New Roman"/>
          <w:i/>
          <w:sz w:val="24"/>
          <w:szCs w:val="24"/>
        </w:rPr>
        <w:t>Единого информационно-расчетного центра (далее – ЕИРЦ)</w:t>
      </w:r>
      <w:r w:rsidRPr="00F52E56">
        <w:rPr>
          <w:rFonts w:eastAsia="Calibri" w:cs="Times New Roman"/>
          <w:i/>
          <w:sz w:val="24"/>
          <w:szCs w:val="24"/>
        </w:rPr>
        <w:t>.</w:t>
      </w:r>
    </w:p>
    <w:p w:rsidR="00A04CB5" w:rsidRDefault="00A04CB5" w:rsidP="00A04CB5">
      <w:pPr>
        <w:spacing w:after="0"/>
        <w:ind w:firstLine="709"/>
        <w:jc w:val="both"/>
        <w:rPr>
          <w:rFonts w:eastAsia="Calibri" w:cs="Times New Roman"/>
          <w:sz w:val="24"/>
          <w:szCs w:val="24"/>
        </w:rPr>
      </w:pPr>
      <w:r>
        <w:rPr>
          <w:rFonts w:eastAsia="Calibri" w:cs="Times New Roman"/>
          <w:sz w:val="24"/>
          <w:szCs w:val="24"/>
        </w:rPr>
        <w:t xml:space="preserve">6.21.3. </w:t>
      </w:r>
      <w:r>
        <w:rPr>
          <w:rFonts w:cs="Times New Roman"/>
          <w:sz w:val="24"/>
          <w:szCs w:val="24"/>
        </w:rPr>
        <w:t>Платежные документы в электронной форме могут направляться (</w:t>
      </w:r>
      <w:r w:rsidRPr="00F52E56">
        <w:rPr>
          <w:rFonts w:cs="Times New Roman"/>
          <w:i/>
          <w:sz w:val="24"/>
          <w:szCs w:val="24"/>
        </w:rPr>
        <w:t>или направляются</w:t>
      </w:r>
      <w:r>
        <w:rPr>
          <w:rFonts w:cs="Times New Roman"/>
          <w:sz w:val="24"/>
          <w:szCs w:val="24"/>
        </w:rPr>
        <w:t>) Собственнику по адресу электронной почты, предоставленному Собственником Управляющей организации.</w:t>
      </w:r>
    </w:p>
    <w:p w:rsidR="00A04CB5" w:rsidRDefault="00A04CB5" w:rsidP="00A04CB5">
      <w:pPr>
        <w:spacing w:after="0"/>
        <w:ind w:firstLine="709"/>
        <w:jc w:val="both"/>
        <w:rPr>
          <w:rFonts w:eastAsia="Calibri" w:cs="Times New Roman"/>
          <w:sz w:val="24"/>
          <w:szCs w:val="24"/>
        </w:rPr>
      </w:pPr>
      <w:r>
        <w:rPr>
          <w:rFonts w:eastAsia="Calibri" w:cs="Times New Roman"/>
          <w:sz w:val="24"/>
          <w:szCs w:val="24"/>
        </w:rPr>
        <w:t xml:space="preserve">6.21.4. </w:t>
      </w:r>
      <w:r w:rsidRPr="000929D4">
        <w:rPr>
          <w:rFonts w:eastAsia="Calibri" w:cs="Times New Roman"/>
          <w:sz w:val="24"/>
          <w:szCs w:val="24"/>
        </w:rPr>
        <w:t xml:space="preserve">Платежные документы представляются </w:t>
      </w:r>
      <w:r>
        <w:rPr>
          <w:rFonts w:eastAsia="Calibri" w:cs="Times New Roman"/>
          <w:sz w:val="24"/>
          <w:szCs w:val="24"/>
        </w:rPr>
        <w:t>С</w:t>
      </w:r>
      <w:r w:rsidRPr="000929D4">
        <w:rPr>
          <w:rFonts w:eastAsia="Calibri" w:cs="Times New Roman"/>
          <w:sz w:val="24"/>
          <w:szCs w:val="24"/>
        </w:rPr>
        <w:t>обственникам</w:t>
      </w:r>
      <w:r>
        <w:rPr>
          <w:rFonts w:eastAsia="Calibri" w:cs="Times New Roman"/>
          <w:sz w:val="24"/>
          <w:szCs w:val="24"/>
        </w:rPr>
        <w:t xml:space="preserve">, </w:t>
      </w:r>
      <w:r w:rsidRPr="00A45C97">
        <w:rPr>
          <w:rFonts w:eastAsia="Calibri" w:cs="Times New Roman"/>
          <w:i/>
          <w:sz w:val="24"/>
          <w:szCs w:val="24"/>
        </w:rPr>
        <w:t>информация о размере платы размещается в ГИС ЖКХ, информационной системе, в личных кабинетах Собственников</w:t>
      </w:r>
      <w:r w:rsidRPr="000929D4">
        <w:rPr>
          <w:rFonts w:eastAsia="Calibri" w:cs="Times New Roman"/>
          <w:sz w:val="24"/>
          <w:szCs w:val="24"/>
        </w:rPr>
        <w:t xml:space="preserve"> не позднее</w:t>
      </w:r>
      <w:r w:rsidR="00194BAA" w:rsidRPr="00194BAA">
        <w:rPr>
          <w:rFonts w:eastAsia="Calibri" w:cs="Times New Roman"/>
          <w:sz w:val="24"/>
          <w:szCs w:val="24"/>
        </w:rPr>
        <w:t xml:space="preserve"> </w:t>
      </w:r>
      <w:bookmarkStart w:id="0" w:name="_GoBack"/>
      <w:bookmarkEnd w:id="0"/>
      <w:r w:rsidRPr="00A45C97">
        <w:rPr>
          <w:rFonts w:eastAsia="Calibri" w:cs="Times New Roman"/>
          <w:sz w:val="24"/>
          <w:szCs w:val="24"/>
        </w:rPr>
        <w:t>первого числа месяца, следующего за истекшим месяцем</w:t>
      </w:r>
      <w:r>
        <w:rPr>
          <w:rFonts w:eastAsia="Calibri" w:cs="Times New Roman"/>
          <w:sz w:val="24"/>
          <w:szCs w:val="24"/>
        </w:rPr>
        <w:t xml:space="preserve"> (</w:t>
      </w:r>
      <w:r w:rsidRPr="00A45C97">
        <w:rPr>
          <w:rFonts w:eastAsia="Calibri" w:cs="Times New Roman"/>
          <w:i/>
          <w:sz w:val="24"/>
          <w:szCs w:val="24"/>
        </w:rPr>
        <w:t xml:space="preserve">или </w:t>
      </w:r>
      <w:r>
        <w:rPr>
          <w:rFonts w:eastAsia="Calibri" w:cs="Times New Roman"/>
          <w:i/>
          <w:sz w:val="24"/>
          <w:szCs w:val="24"/>
        </w:rPr>
        <w:t xml:space="preserve">в срок </w:t>
      </w:r>
      <w:r w:rsidRPr="00A45C97">
        <w:rPr>
          <w:rFonts w:eastAsia="Calibri" w:cs="Times New Roman"/>
          <w:i/>
          <w:sz w:val="24"/>
          <w:szCs w:val="24"/>
        </w:rPr>
        <w:t>___________________</w:t>
      </w:r>
      <w:r>
        <w:rPr>
          <w:rFonts w:eastAsia="Calibri" w:cs="Times New Roman"/>
          <w:sz w:val="24"/>
          <w:szCs w:val="24"/>
        </w:rPr>
        <w:t>).</w:t>
      </w:r>
    </w:p>
    <w:p w:rsidR="00A04CB5" w:rsidRPr="006F1228" w:rsidRDefault="00A04CB5" w:rsidP="00A04CB5">
      <w:pPr>
        <w:spacing w:after="0"/>
        <w:ind w:firstLine="709"/>
        <w:jc w:val="both"/>
        <w:rPr>
          <w:rFonts w:eastAsia="Calibri" w:cs="Times New Roman"/>
          <w:sz w:val="24"/>
          <w:szCs w:val="24"/>
        </w:rPr>
      </w:pPr>
      <w:r w:rsidRPr="006F1228">
        <w:rPr>
          <w:rFonts w:eastAsia="Calibri" w:cs="Times New Roman"/>
          <w:sz w:val="24"/>
          <w:szCs w:val="24"/>
        </w:rPr>
        <w:lastRenderedPageBreak/>
        <w:t>6.</w:t>
      </w:r>
      <w:r>
        <w:rPr>
          <w:rFonts w:eastAsia="Calibri" w:cs="Times New Roman"/>
          <w:sz w:val="24"/>
          <w:szCs w:val="24"/>
        </w:rPr>
        <w:t>22</w:t>
      </w:r>
      <w:r w:rsidRPr="006F1228">
        <w:rPr>
          <w:rFonts w:eastAsia="Calibri" w:cs="Times New Roman"/>
          <w:sz w:val="24"/>
          <w:szCs w:val="24"/>
        </w:rPr>
        <w:t>. Плата за услуги и работы по настоящему Договору вносится каждым Собственником</w:t>
      </w:r>
    </w:p>
    <w:p w:rsidR="00A04CB5" w:rsidRPr="00720D88" w:rsidRDefault="00A04CB5" w:rsidP="00A04CB5">
      <w:pPr>
        <w:spacing w:after="0"/>
        <w:jc w:val="both"/>
        <w:rPr>
          <w:rFonts w:cs="Times New Roman"/>
          <w:i/>
          <w:sz w:val="24"/>
          <w:szCs w:val="24"/>
          <w:u w:val="single"/>
        </w:rPr>
      </w:pPr>
      <w:r w:rsidRPr="00720D88">
        <w:rPr>
          <w:rFonts w:cs="Times New Roman"/>
          <w:i/>
          <w:sz w:val="24"/>
          <w:szCs w:val="24"/>
          <w:u w:val="single"/>
        </w:rPr>
        <w:t>Варианты:</w:t>
      </w:r>
    </w:p>
    <w:p w:rsidR="00A04CB5" w:rsidRPr="006F1228" w:rsidRDefault="00A04CB5" w:rsidP="00A04CB5">
      <w:pPr>
        <w:spacing w:after="0"/>
        <w:jc w:val="both"/>
        <w:rPr>
          <w:rFonts w:eastAsia="Calibri" w:cs="Times New Roman"/>
          <w:i/>
          <w:sz w:val="24"/>
          <w:szCs w:val="24"/>
        </w:rPr>
      </w:pPr>
      <w:r w:rsidRPr="006F1228">
        <w:rPr>
          <w:rFonts w:eastAsia="Calibri" w:cs="Times New Roman"/>
          <w:i/>
          <w:sz w:val="24"/>
          <w:szCs w:val="24"/>
        </w:rPr>
        <w:t>а) в безналичном порядке на банковский счет Управляющей организации, указанный в настоящем Договоре и платежных документах;</w:t>
      </w:r>
    </w:p>
    <w:p w:rsidR="00A04CB5" w:rsidRPr="006F1228" w:rsidRDefault="00A04CB5" w:rsidP="00A04CB5">
      <w:pPr>
        <w:spacing w:after="0"/>
        <w:jc w:val="both"/>
        <w:rPr>
          <w:rFonts w:eastAsia="Calibri" w:cs="Times New Roman"/>
          <w:i/>
          <w:sz w:val="24"/>
          <w:szCs w:val="24"/>
        </w:rPr>
      </w:pPr>
      <w:r w:rsidRPr="006F1228">
        <w:rPr>
          <w:rFonts w:eastAsia="Calibri" w:cs="Times New Roman"/>
          <w:i/>
          <w:sz w:val="24"/>
          <w:szCs w:val="24"/>
        </w:rPr>
        <w:t>б) в безналичном порядке на банковский счет платежного агента Управляющей организации, указанный в платежных документах;</w:t>
      </w:r>
    </w:p>
    <w:p w:rsidR="00A04CB5" w:rsidRPr="006F1228" w:rsidRDefault="00A04CB5" w:rsidP="00A04CB5">
      <w:pPr>
        <w:spacing w:after="0"/>
        <w:jc w:val="both"/>
        <w:rPr>
          <w:rFonts w:eastAsia="Calibri" w:cs="Times New Roman"/>
          <w:i/>
          <w:sz w:val="24"/>
          <w:szCs w:val="24"/>
        </w:rPr>
      </w:pPr>
      <w:r w:rsidRPr="006F1228">
        <w:rPr>
          <w:rFonts w:eastAsia="Calibri" w:cs="Times New Roman"/>
          <w:i/>
          <w:sz w:val="24"/>
          <w:szCs w:val="24"/>
        </w:rPr>
        <w:t>в) в безналичном порядке или наличными денежными средствами в кассу Управляющей организации или в кассу ЕИРЦ</w:t>
      </w:r>
    </w:p>
    <w:p w:rsidR="00A04CB5" w:rsidRPr="00537987" w:rsidRDefault="00A04CB5" w:rsidP="00A04CB5">
      <w:pPr>
        <w:spacing w:after="0"/>
        <w:jc w:val="both"/>
        <w:rPr>
          <w:rFonts w:eastAsia="Calibri" w:cs="Times New Roman"/>
          <w:sz w:val="24"/>
          <w:szCs w:val="24"/>
        </w:rPr>
      </w:pPr>
      <w:r w:rsidRPr="006F1228">
        <w:rPr>
          <w:rFonts w:eastAsia="Calibri" w:cs="Times New Roman"/>
          <w:i/>
          <w:sz w:val="24"/>
          <w:szCs w:val="24"/>
        </w:rPr>
        <w:t>г) в безналичном порядке через личный кабинет Собственника на сайте Управляющей организации или сайте ЕИРЦ.</w:t>
      </w:r>
    </w:p>
    <w:p w:rsidR="00A04CB5" w:rsidRDefault="00F74697" w:rsidP="00C70BEA">
      <w:pPr>
        <w:tabs>
          <w:tab w:val="right" w:leader="hyphen" w:pos="9072"/>
        </w:tabs>
        <w:spacing w:after="0" w:line="360" w:lineRule="auto"/>
        <w:rPr>
          <w:rFonts w:cs="Times New Roman"/>
          <w:sz w:val="24"/>
          <w:szCs w:val="24"/>
        </w:rPr>
      </w:pPr>
      <w:r>
        <w:rPr>
          <w:b/>
          <w:noProof/>
          <w:sz w:val="24"/>
          <w:szCs w:val="24"/>
          <w:lang w:eastAsia="ru-RU"/>
        </w:rPr>
        <w:pict>
          <v:shape id="Поле 12" o:spid="_x0000_s1032" type="#_x0000_t202" style="position:absolute;margin-left:-5.95pt;margin-top:.3pt;width:41.5pt;height:23.35pt;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" fillcolor="window" stroked="f" strokeweight=".5pt">
            <v:textbox>
              <w:txbxContent>
                <w:p w:rsidR="00A04CB5" w:rsidRDefault="00A04CB5" w:rsidP="00A04CB5">
                  <w:r>
                    <w:rPr>
                      <w:noProof/>
                      <w:lang w:eastAsia="ru-RU"/>
                    </w:rPr>
                    <w:drawing>
                      <wp:inline distT="0" distB="0" distL="0" distR="0">
                        <wp:extent cx="362585" cy="222250"/>
                        <wp:effectExtent l="0" t="0" r="0" b="6350"/>
                        <wp:docPr id="13" name="Рисунок 13" descr="C:\Users\sirotina\AppData\Local\Microsoft\Windows\Temporary Internet Files\Content.IE5\1V1VQKFW\scissors-silhouette-1479486205m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sirotina\AppData\Local\Microsoft\Windows\Temporary Internet Files\Content.IE5\1V1VQKFW\scissors-silhouette-1479486205mig[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362585" cy="222250"/>
                                </a:xfrm>
                                <a:prstGeom prst="rect">
                                  <a:avLst/>
                                </a:prstGeom>
                                <a:noFill/>
                                <a:ln>
                                  <a:noFill/>
                                </a:ln>
                              </pic:spPr>
                            </pic:pic>
                          </a:graphicData>
                        </a:graphic>
                      </wp:inline>
                    </w:drawing>
                  </w:r>
                </w:p>
              </w:txbxContent>
            </v:textbox>
          </v:shape>
        </w:pict>
      </w:r>
      <w:r w:rsidR="00A04CB5" w:rsidRPr="00537987">
        <w:rPr>
          <w:sz w:val="24"/>
          <w:szCs w:val="24"/>
        </w:rPr>
        <w:t>_ _ _ _ _ _ _ _ _ _ _ _ _ _ _ _ _ _ _ _ _ _ _ _ _ _ _ _ _ _ _ _ _ _ _ _ _ _ _ _ _ _ _ _ _ _ _ _ _ _</w:t>
      </w:r>
    </w:p>
    <w:sectPr w:rsidR="00A04CB5" w:rsidSect="00A04CB5">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697" w:rsidRDefault="00F74697" w:rsidP="00EC6B0D">
      <w:pPr>
        <w:spacing w:after="0" w:line="240" w:lineRule="auto"/>
      </w:pPr>
      <w:r>
        <w:separator/>
      </w:r>
    </w:p>
  </w:endnote>
  <w:endnote w:type="continuationSeparator" w:id="0">
    <w:p w:rsidR="00F74697" w:rsidRDefault="00F74697" w:rsidP="00EC6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593576"/>
      <w:docPartObj>
        <w:docPartGallery w:val="Page Numbers (Bottom of Page)"/>
        <w:docPartUnique/>
      </w:docPartObj>
    </w:sdtPr>
    <w:sdtEndPr>
      <w:rPr>
        <w:sz w:val="20"/>
        <w:szCs w:val="20"/>
      </w:rPr>
    </w:sdtEndPr>
    <w:sdtContent>
      <w:p w:rsidR="00152CB1" w:rsidRPr="00194BAA" w:rsidRDefault="00152CB1">
        <w:pPr>
          <w:pStyle w:val="af0"/>
          <w:jc w:val="right"/>
          <w:rPr>
            <w:sz w:val="20"/>
            <w:szCs w:val="20"/>
          </w:rPr>
        </w:pPr>
        <w:r w:rsidRPr="00194BAA">
          <w:rPr>
            <w:sz w:val="20"/>
            <w:szCs w:val="20"/>
          </w:rPr>
          <w:fldChar w:fldCharType="begin"/>
        </w:r>
        <w:r w:rsidRPr="00194BAA">
          <w:rPr>
            <w:sz w:val="20"/>
            <w:szCs w:val="20"/>
          </w:rPr>
          <w:instrText>PAGE   \* MERGEFORMAT</w:instrText>
        </w:r>
        <w:r w:rsidRPr="00194BAA">
          <w:rPr>
            <w:sz w:val="20"/>
            <w:szCs w:val="20"/>
          </w:rPr>
          <w:fldChar w:fldCharType="separate"/>
        </w:r>
        <w:r w:rsidR="00194BAA">
          <w:rPr>
            <w:noProof/>
            <w:sz w:val="20"/>
            <w:szCs w:val="20"/>
          </w:rPr>
          <w:t>16</w:t>
        </w:r>
        <w:r w:rsidRPr="00194BAA">
          <w:rPr>
            <w:sz w:val="20"/>
            <w:szCs w:val="20"/>
          </w:rPr>
          <w:fldChar w:fldCharType="end"/>
        </w:r>
      </w:p>
    </w:sdtContent>
  </w:sdt>
  <w:p w:rsidR="00686CD5" w:rsidRDefault="00686CD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697" w:rsidRDefault="00F74697" w:rsidP="00EC6B0D">
      <w:pPr>
        <w:spacing w:after="0" w:line="240" w:lineRule="auto"/>
      </w:pPr>
      <w:r>
        <w:separator/>
      </w:r>
    </w:p>
  </w:footnote>
  <w:footnote w:type="continuationSeparator" w:id="0">
    <w:p w:rsidR="00F74697" w:rsidRDefault="00F74697" w:rsidP="00EC6B0D">
      <w:pPr>
        <w:spacing w:after="0" w:line="240" w:lineRule="auto"/>
      </w:pPr>
      <w:r>
        <w:continuationSeparator/>
      </w:r>
    </w:p>
  </w:footnote>
  <w:footnote w:id="1">
    <w:p w:rsidR="003F45F6" w:rsidRDefault="003F45F6" w:rsidP="00631415">
      <w:pPr>
        <w:spacing w:after="0" w:line="240" w:lineRule="auto"/>
        <w:jc w:val="both"/>
      </w:pPr>
      <w:r>
        <w:rPr>
          <w:rStyle w:val="a8"/>
        </w:rPr>
        <w:footnoteRef/>
      </w:r>
      <w:r w:rsidRPr="00631415">
        <w:rPr>
          <w:sz w:val="22"/>
        </w:rPr>
        <w:t>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sz w:val="22"/>
        </w:rPr>
        <w:t xml:space="preserve">, утверждены постановлением Правительства РФ от </w:t>
      </w:r>
      <w:r w:rsidRPr="00631415">
        <w:rPr>
          <w:sz w:val="22"/>
        </w:rPr>
        <w:t xml:space="preserve">13 августа 2006 г. </w:t>
      </w:r>
      <w:r>
        <w:rPr>
          <w:sz w:val="22"/>
        </w:rPr>
        <w:t>№</w:t>
      </w:r>
      <w:r w:rsidRPr="00631415">
        <w:rPr>
          <w:sz w:val="22"/>
        </w:rPr>
        <w:t xml:space="preserve"> 491</w:t>
      </w:r>
      <w:r>
        <w:rPr>
          <w:sz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8.15pt;height:17.55pt;rotation:180;visibility:visible;mso-wrap-style:square" o:bullet="t">
        <v:imagedata r:id="rId1" o:title="scissors-silhouette-1479486205mig[1]"/>
      </v:shape>
    </w:pict>
  </w:numPicBullet>
  <w:abstractNum w:abstractNumId="0">
    <w:nsid w:val="00B83F01"/>
    <w:multiLevelType w:val="hybridMultilevel"/>
    <w:tmpl w:val="9A74E3C6"/>
    <w:lvl w:ilvl="0" w:tplc="BE40376E">
      <w:start w:val="1"/>
      <w:numFmt w:val="bullet"/>
      <w:lvlText w:val=""/>
      <w:lvlPicBulletId w:val="0"/>
      <w:lvlJc w:val="left"/>
      <w:pPr>
        <w:tabs>
          <w:tab w:val="num" w:pos="720"/>
        </w:tabs>
        <w:ind w:left="720" w:hanging="360"/>
      </w:pPr>
      <w:rPr>
        <w:rFonts w:ascii="Symbol" w:hAnsi="Symbol" w:hint="default"/>
      </w:rPr>
    </w:lvl>
    <w:lvl w:ilvl="1" w:tplc="C92C44A8" w:tentative="1">
      <w:start w:val="1"/>
      <w:numFmt w:val="bullet"/>
      <w:lvlText w:val=""/>
      <w:lvlJc w:val="left"/>
      <w:pPr>
        <w:tabs>
          <w:tab w:val="num" w:pos="1440"/>
        </w:tabs>
        <w:ind w:left="1440" w:hanging="360"/>
      </w:pPr>
      <w:rPr>
        <w:rFonts w:ascii="Symbol" w:hAnsi="Symbol" w:hint="default"/>
      </w:rPr>
    </w:lvl>
    <w:lvl w:ilvl="2" w:tplc="67D27992" w:tentative="1">
      <w:start w:val="1"/>
      <w:numFmt w:val="bullet"/>
      <w:lvlText w:val=""/>
      <w:lvlJc w:val="left"/>
      <w:pPr>
        <w:tabs>
          <w:tab w:val="num" w:pos="2160"/>
        </w:tabs>
        <w:ind w:left="2160" w:hanging="360"/>
      </w:pPr>
      <w:rPr>
        <w:rFonts w:ascii="Symbol" w:hAnsi="Symbol" w:hint="default"/>
      </w:rPr>
    </w:lvl>
    <w:lvl w:ilvl="3" w:tplc="6B9EFB02" w:tentative="1">
      <w:start w:val="1"/>
      <w:numFmt w:val="bullet"/>
      <w:lvlText w:val=""/>
      <w:lvlJc w:val="left"/>
      <w:pPr>
        <w:tabs>
          <w:tab w:val="num" w:pos="2880"/>
        </w:tabs>
        <w:ind w:left="2880" w:hanging="360"/>
      </w:pPr>
      <w:rPr>
        <w:rFonts w:ascii="Symbol" w:hAnsi="Symbol" w:hint="default"/>
      </w:rPr>
    </w:lvl>
    <w:lvl w:ilvl="4" w:tplc="2AE0310A" w:tentative="1">
      <w:start w:val="1"/>
      <w:numFmt w:val="bullet"/>
      <w:lvlText w:val=""/>
      <w:lvlJc w:val="left"/>
      <w:pPr>
        <w:tabs>
          <w:tab w:val="num" w:pos="3600"/>
        </w:tabs>
        <w:ind w:left="3600" w:hanging="360"/>
      </w:pPr>
      <w:rPr>
        <w:rFonts w:ascii="Symbol" w:hAnsi="Symbol" w:hint="default"/>
      </w:rPr>
    </w:lvl>
    <w:lvl w:ilvl="5" w:tplc="AB1E0E9E" w:tentative="1">
      <w:start w:val="1"/>
      <w:numFmt w:val="bullet"/>
      <w:lvlText w:val=""/>
      <w:lvlJc w:val="left"/>
      <w:pPr>
        <w:tabs>
          <w:tab w:val="num" w:pos="4320"/>
        </w:tabs>
        <w:ind w:left="4320" w:hanging="360"/>
      </w:pPr>
      <w:rPr>
        <w:rFonts w:ascii="Symbol" w:hAnsi="Symbol" w:hint="default"/>
      </w:rPr>
    </w:lvl>
    <w:lvl w:ilvl="6" w:tplc="32FE911A" w:tentative="1">
      <w:start w:val="1"/>
      <w:numFmt w:val="bullet"/>
      <w:lvlText w:val=""/>
      <w:lvlJc w:val="left"/>
      <w:pPr>
        <w:tabs>
          <w:tab w:val="num" w:pos="5040"/>
        </w:tabs>
        <w:ind w:left="5040" w:hanging="360"/>
      </w:pPr>
      <w:rPr>
        <w:rFonts w:ascii="Symbol" w:hAnsi="Symbol" w:hint="default"/>
      </w:rPr>
    </w:lvl>
    <w:lvl w:ilvl="7" w:tplc="20EEA190" w:tentative="1">
      <w:start w:val="1"/>
      <w:numFmt w:val="bullet"/>
      <w:lvlText w:val=""/>
      <w:lvlJc w:val="left"/>
      <w:pPr>
        <w:tabs>
          <w:tab w:val="num" w:pos="5760"/>
        </w:tabs>
        <w:ind w:left="5760" w:hanging="360"/>
      </w:pPr>
      <w:rPr>
        <w:rFonts w:ascii="Symbol" w:hAnsi="Symbol" w:hint="default"/>
      </w:rPr>
    </w:lvl>
    <w:lvl w:ilvl="8" w:tplc="ABF0BF26" w:tentative="1">
      <w:start w:val="1"/>
      <w:numFmt w:val="bullet"/>
      <w:lvlText w:val=""/>
      <w:lvlJc w:val="left"/>
      <w:pPr>
        <w:tabs>
          <w:tab w:val="num" w:pos="6480"/>
        </w:tabs>
        <w:ind w:left="6480" w:hanging="360"/>
      </w:pPr>
      <w:rPr>
        <w:rFonts w:ascii="Symbol" w:hAnsi="Symbol" w:hint="default"/>
      </w:rPr>
    </w:lvl>
  </w:abstractNum>
  <w:abstractNum w:abstractNumId="1">
    <w:nsid w:val="05F11B1F"/>
    <w:multiLevelType w:val="hybridMultilevel"/>
    <w:tmpl w:val="43126C0E"/>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
    <w:nsid w:val="0ED64CDF"/>
    <w:multiLevelType w:val="multilevel"/>
    <w:tmpl w:val="8428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44C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804E1E"/>
    <w:multiLevelType w:val="hybridMultilevel"/>
    <w:tmpl w:val="27A0A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180EA8"/>
    <w:multiLevelType w:val="hybridMultilevel"/>
    <w:tmpl w:val="DF601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821ACD"/>
    <w:multiLevelType w:val="hybridMultilevel"/>
    <w:tmpl w:val="D38E7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A1713B"/>
    <w:multiLevelType w:val="hybridMultilevel"/>
    <w:tmpl w:val="360E1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3B19"/>
    <w:rsid w:val="0000235F"/>
    <w:rsid w:val="00013EAF"/>
    <w:rsid w:val="00020F88"/>
    <w:rsid w:val="00020FF6"/>
    <w:rsid w:val="00034E5B"/>
    <w:rsid w:val="000350AB"/>
    <w:rsid w:val="00040B16"/>
    <w:rsid w:val="0004337F"/>
    <w:rsid w:val="0005510A"/>
    <w:rsid w:val="000655E1"/>
    <w:rsid w:val="00070D75"/>
    <w:rsid w:val="0007499D"/>
    <w:rsid w:val="00080E8D"/>
    <w:rsid w:val="0008223D"/>
    <w:rsid w:val="000840F3"/>
    <w:rsid w:val="00084DCC"/>
    <w:rsid w:val="000910C9"/>
    <w:rsid w:val="000929D4"/>
    <w:rsid w:val="000A5CED"/>
    <w:rsid w:val="000A5E71"/>
    <w:rsid w:val="000A6FF9"/>
    <w:rsid w:val="000B6474"/>
    <w:rsid w:val="000C0F58"/>
    <w:rsid w:val="000C4AF2"/>
    <w:rsid w:val="000D108E"/>
    <w:rsid w:val="000D1DCF"/>
    <w:rsid w:val="000D638C"/>
    <w:rsid w:val="000F7543"/>
    <w:rsid w:val="000F7F2F"/>
    <w:rsid w:val="0010030B"/>
    <w:rsid w:val="00102906"/>
    <w:rsid w:val="00104028"/>
    <w:rsid w:val="001116AA"/>
    <w:rsid w:val="00127583"/>
    <w:rsid w:val="001358B4"/>
    <w:rsid w:val="001378D3"/>
    <w:rsid w:val="00146F09"/>
    <w:rsid w:val="00147AD7"/>
    <w:rsid w:val="00147B2E"/>
    <w:rsid w:val="001502E8"/>
    <w:rsid w:val="00152CB1"/>
    <w:rsid w:val="00155260"/>
    <w:rsid w:val="0016259D"/>
    <w:rsid w:val="00163C3E"/>
    <w:rsid w:val="00165B38"/>
    <w:rsid w:val="00170459"/>
    <w:rsid w:val="00172B50"/>
    <w:rsid w:val="00175A38"/>
    <w:rsid w:val="00176F1D"/>
    <w:rsid w:val="00180EFE"/>
    <w:rsid w:val="00182985"/>
    <w:rsid w:val="00183A3C"/>
    <w:rsid w:val="001856EE"/>
    <w:rsid w:val="001927F9"/>
    <w:rsid w:val="00194BAA"/>
    <w:rsid w:val="0019518A"/>
    <w:rsid w:val="001B221A"/>
    <w:rsid w:val="001B2D46"/>
    <w:rsid w:val="001B3F3C"/>
    <w:rsid w:val="001C0D73"/>
    <w:rsid w:val="001C3BD6"/>
    <w:rsid w:val="001C52A9"/>
    <w:rsid w:val="001D4745"/>
    <w:rsid w:val="001E769A"/>
    <w:rsid w:val="00210F92"/>
    <w:rsid w:val="00213419"/>
    <w:rsid w:val="0022553E"/>
    <w:rsid w:val="002258B8"/>
    <w:rsid w:val="002300F4"/>
    <w:rsid w:val="00240843"/>
    <w:rsid w:val="002472C9"/>
    <w:rsid w:val="002505C7"/>
    <w:rsid w:val="00253288"/>
    <w:rsid w:val="00266D2C"/>
    <w:rsid w:val="00280EC0"/>
    <w:rsid w:val="00282200"/>
    <w:rsid w:val="00282512"/>
    <w:rsid w:val="00287CEA"/>
    <w:rsid w:val="002A0FD2"/>
    <w:rsid w:val="002A5AAB"/>
    <w:rsid w:val="002A66F4"/>
    <w:rsid w:val="002C141B"/>
    <w:rsid w:val="002C3D90"/>
    <w:rsid w:val="002C44D9"/>
    <w:rsid w:val="002D0531"/>
    <w:rsid w:val="002D2C0A"/>
    <w:rsid w:val="002D55B1"/>
    <w:rsid w:val="002E0DEA"/>
    <w:rsid w:val="002E2CDA"/>
    <w:rsid w:val="002E3143"/>
    <w:rsid w:val="002E5704"/>
    <w:rsid w:val="002E70F8"/>
    <w:rsid w:val="002F0104"/>
    <w:rsid w:val="002F1FF0"/>
    <w:rsid w:val="002F21DB"/>
    <w:rsid w:val="002F5DEF"/>
    <w:rsid w:val="003007D4"/>
    <w:rsid w:val="003122F5"/>
    <w:rsid w:val="00315DD7"/>
    <w:rsid w:val="00325C4C"/>
    <w:rsid w:val="00326561"/>
    <w:rsid w:val="00330D91"/>
    <w:rsid w:val="0033472B"/>
    <w:rsid w:val="003353F9"/>
    <w:rsid w:val="003361B4"/>
    <w:rsid w:val="00347FA1"/>
    <w:rsid w:val="00353BD3"/>
    <w:rsid w:val="0035402B"/>
    <w:rsid w:val="00354BE0"/>
    <w:rsid w:val="0035666C"/>
    <w:rsid w:val="00365A30"/>
    <w:rsid w:val="00380AB0"/>
    <w:rsid w:val="00383D85"/>
    <w:rsid w:val="00383F62"/>
    <w:rsid w:val="00385BCD"/>
    <w:rsid w:val="00390917"/>
    <w:rsid w:val="00393A53"/>
    <w:rsid w:val="00397A61"/>
    <w:rsid w:val="003B020A"/>
    <w:rsid w:val="003B04F9"/>
    <w:rsid w:val="003C22AE"/>
    <w:rsid w:val="003D0ADC"/>
    <w:rsid w:val="003D5704"/>
    <w:rsid w:val="003D5D62"/>
    <w:rsid w:val="003E4693"/>
    <w:rsid w:val="003E5076"/>
    <w:rsid w:val="003E540C"/>
    <w:rsid w:val="003F2358"/>
    <w:rsid w:val="003F45F6"/>
    <w:rsid w:val="003F584F"/>
    <w:rsid w:val="003F78D5"/>
    <w:rsid w:val="00401D78"/>
    <w:rsid w:val="00402D9B"/>
    <w:rsid w:val="004079E2"/>
    <w:rsid w:val="00412E23"/>
    <w:rsid w:val="0041499A"/>
    <w:rsid w:val="00421147"/>
    <w:rsid w:val="0042216A"/>
    <w:rsid w:val="00430B8B"/>
    <w:rsid w:val="0043107B"/>
    <w:rsid w:val="004318C2"/>
    <w:rsid w:val="00434169"/>
    <w:rsid w:val="0044120B"/>
    <w:rsid w:val="004429D1"/>
    <w:rsid w:val="00442B10"/>
    <w:rsid w:val="00454AF1"/>
    <w:rsid w:val="00460C46"/>
    <w:rsid w:val="0047179F"/>
    <w:rsid w:val="004777AC"/>
    <w:rsid w:val="00492CD3"/>
    <w:rsid w:val="0049385F"/>
    <w:rsid w:val="004976F5"/>
    <w:rsid w:val="004A708D"/>
    <w:rsid w:val="004B3A32"/>
    <w:rsid w:val="004C21CA"/>
    <w:rsid w:val="004C299D"/>
    <w:rsid w:val="004C5D9D"/>
    <w:rsid w:val="004C6159"/>
    <w:rsid w:val="004C789F"/>
    <w:rsid w:val="004D4A4A"/>
    <w:rsid w:val="004E7C81"/>
    <w:rsid w:val="004E7F05"/>
    <w:rsid w:val="004F7BC7"/>
    <w:rsid w:val="005018F9"/>
    <w:rsid w:val="00523B32"/>
    <w:rsid w:val="00532283"/>
    <w:rsid w:val="00532DC6"/>
    <w:rsid w:val="00537987"/>
    <w:rsid w:val="005478C7"/>
    <w:rsid w:val="005602F6"/>
    <w:rsid w:val="00565BBF"/>
    <w:rsid w:val="00565F10"/>
    <w:rsid w:val="005662FE"/>
    <w:rsid w:val="00570084"/>
    <w:rsid w:val="00584E36"/>
    <w:rsid w:val="005864B2"/>
    <w:rsid w:val="00586FA1"/>
    <w:rsid w:val="0058797C"/>
    <w:rsid w:val="00591E30"/>
    <w:rsid w:val="00596AC7"/>
    <w:rsid w:val="005A21C6"/>
    <w:rsid w:val="005A45D1"/>
    <w:rsid w:val="005B0556"/>
    <w:rsid w:val="005B097C"/>
    <w:rsid w:val="005B0D46"/>
    <w:rsid w:val="005B3A2D"/>
    <w:rsid w:val="005C2300"/>
    <w:rsid w:val="005C3062"/>
    <w:rsid w:val="005C35F4"/>
    <w:rsid w:val="005C3644"/>
    <w:rsid w:val="005C37BD"/>
    <w:rsid w:val="005C4F13"/>
    <w:rsid w:val="005C5E30"/>
    <w:rsid w:val="005D23A8"/>
    <w:rsid w:val="005D6CB9"/>
    <w:rsid w:val="005E1465"/>
    <w:rsid w:val="005E3568"/>
    <w:rsid w:val="005E3824"/>
    <w:rsid w:val="00603ED8"/>
    <w:rsid w:val="0061164E"/>
    <w:rsid w:val="00613D6F"/>
    <w:rsid w:val="00615E2A"/>
    <w:rsid w:val="00617870"/>
    <w:rsid w:val="00621779"/>
    <w:rsid w:val="006243B2"/>
    <w:rsid w:val="0062452E"/>
    <w:rsid w:val="006257A0"/>
    <w:rsid w:val="00631415"/>
    <w:rsid w:val="00634128"/>
    <w:rsid w:val="00634810"/>
    <w:rsid w:val="006348B2"/>
    <w:rsid w:val="00634C95"/>
    <w:rsid w:val="0064010C"/>
    <w:rsid w:val="006461FF"/>
    <w:rsid w:val="00653B19"/>
    <w:rsid w:val="00655FC0"/>
    <w:rsid w:val="00656FB6"/>
    <w:rsid w:val="00662648"/>
    <w:rsid w:val="006663DB"/>
    <w:rsid w:val="00686CD5"/>
    <w:rsid w:val="0068784D"/>
    <w:rsid w:val="0069646B"/>
    <w:rsid w:val="006A0362"/>
    <w:rsid w:val="006A1027"/>
    <w:rsid w:val="006A6008"/>
    <w:rsid w:val="006B0028"/>
    <w:rsid w:val="006B271F"/>
    <w:rsid w:val="006B3E27"/>
    <w:rsid w:val="006B4A0E"/>
    <w:rsid w:val="006B6B1B"/>
    <w:rsid w:val="006C18E3"/>
    <w:rsid w:val="006C4EEA"/>
    <w:rsid w:val="006D5A4F"/>
    <w:rsid w:val="006E5640"/>
    <w:rsid w:val="006E5DD4"/>
    <w:rsid w:val="006F1228"/>
    <w:rsid w:val="006F22DF"/>
    <w:rsid w:val="00701582"/>
    <w:rsid w:val="007017F3"/>
    <w:rsid w:val="00712AAC"/>
    <w:rsid w:val="00712B56"/>
    <w:rsid w:val="00715FCB"/>
    <w:rsid w:val="00720D88"/>
    <w:rsid w:val="00723806"/>
    <w:rsid w:val="00731805"/>
    <w:rsid w:val="00735437"/>
    <w:rsid w:val="00742230"/>
    <w:rsid w:val="00743B45"/>
    <w:rsid w:val="00746048"/>
    <w:rsid w:val="00753F5D"/>
    <w:rsid w:val="007602A9"/>
    <w:rsid w:val="007635A2"/>
    <w:rsid w:val="00774944"/>
    <w:rsid w:val="0077638A"/>
    <w:rsid w:val="00777B12"/>
    <w:rsid w:val="00780C2D"/>
    <w:rsid w:val="00783AB9"/>
    <w:rsid w:val="007843DB"/>
    <w:rsid w:val="007913E2"/>
    <w:rsid w:val="00794719"/>
    <w:rsid w:val="00794DB7"/>
    <w:rsid w:val="00795D87"/>
    <w:rsid w:val="007B0B4A"/>
    <w:rsid w:val="007B1EE9"/>
    <w:rsid w:val="007C501C"/>
    <w:rsid w:val="007C75DA"/>
    <w:rsid w:val="007D5315"/>
    <w:rsid w:val="007D5ACD"/>
    <w:rsid w:val="007D5EE2"/>
    <w:rsid w:val="007E3397"/>
    <w:rsid w:val="007E70EE"/>
    <w:rsid w:val="007F17B2"/>
    <w:rsid w:val="007F6B3C"/>
    <w:rsid w:val="00804768"/>
    <w:rsid w:val="00804E40"/>
    <w:rsid w:val="00811BC0"/>
    <w:rsid w:val="00812C84"/>
    <w:rsid w:val="008177B3"/>
    <w:rsid w:val="00822B6F"/>
    <w:rsid w:val="008375A6"/>
    <w:rsid w:val="00847148"/>
    <w:rsid w:val="00852B78"/>
    <w:rsid w:val="00855E7F"/>
    <w:rsid w:val="00856B09"/>
    <w:rsid w:val="008625F3"/>
    <w:rsid w:val="00862CC8"/>
    <w:rsid w:val="008659CD"/>
    <w:rsid w:val="00872BAF"/>
    <w:rsid w:val="0088410C"/>
    <w:rsid w:val="008846B5"/>
    <w:rsid w:val="008874BF"/>
    <w:rsid w:val="00896A4E"/>
    <w:rsid w:val="008C4711"/>
    <w:rsid w:val="008E3F7C"/>
    <w:rsid w:val="008E5FD6"/>
    <w:rsid w:val="008E7F42"/>
    <w:rsid w:val="00901C56"/>
    <w:rsid w:val="009032B0"/>
    <w:rsid w:val="00903FC1"/>
    <w:rsid w:val="0091496D"/>
    <w:rsid w:val="00917245"/>
    <w:rsid w:val="009202A0"/>
    <w:rsid w:val="00923585"/>
    <w:rsid w:val="00930271"/>
    <w:rsid w:val="0093305B"/>
    <w:rsid w:val="009346BC"/>
    <w:rsid w:val="0093768F"/>
    <w:rsid w:val="009411DA"/>
    <w:rsid w:val="00962E10"/>
    <w:rsid w:val="00966E0F"/>
    <w:rsid w:val="009673A2"/>
    <w:rsid w:val="009703E9"/>
    <w:rsid w:val="00974C74"/>
    <w:rsid w:val="00975B0A"/>
    <w:rsid w:val="00976225"/>
    <w:rsid w:val="009774D5"/>
    <w:rsid w:val="00982D49"/>
    <w:rsid w:val="00982E7A"/>
    <w:rsid w:val="00986F75"/>
    <w:rsid w:val="00993A3D"/>
    <w:rsid w:val="009958C4"/>
    <w:rsid w:val="009A3E84"/>
    <w:rsid w:val="009B3A01"/>
    <w:rsid w:val="009C0EE4"/>
    <w:rsid w:val="009C1200"/>
    <w:rsid w:val="009C339A"/>
    <w:rsid w:val="009C3EE8"/>
    <w:rsid w:val="009C4312"/>
    <w:rsid w:val="009C6E62"/>
    <w:rsid w:val="009D0903"/>
    <w:rsid w:val="009D2118"/>
    <w:rsid w:val="009D2FFE"/>
    <w:rsid w:val="009D44DC"/>
    <w:rsid w:val="009D5C15"/>
    <w:rsid w:val="009D7B20"/>
    <w:rsid w:val="009E0F64"/>
    <w:rsid w:val="009E3688"/>
    <w:rsid w:val="009E7B90"/>
    <w:rsid w:val="009E7D78"/>
    <w:rsid w:val="009F6A11"/>
    <w:rsid w:val="00A00A67"/>
    <w:rsid w:val="00A04CB5"/>
    <w:rsid w:val="00A07D94"/>
    <w:rsid w:val="00A2155A"/>
    <w:rsid w:val="00A34A44"/>
    <w:rsid w:val="00A36873"/>
    <w:rsid w:val="00A41AAB"/>
    <w:rsid w:val="00A45C97"/>
    <w:rsid w:val="00A465E3"/>
    <w:rsid w:val="00A47955"/>
    <w:rsid w:val="00A626A7"/>
    <w:rsid w:val="00A65B2F"/>
    <w:rsid w:val="00A67717"/>
    <w:rsid w:val="00A83655"/>
    <w:rsid w:val="00A86CC9"/>
    <w:rsid w:val="00A9097F"/>
    <w:rsid w:val="00A970F0"/>
    <w:rsid w:val="00AA090F"/>
    <w:rsid w:val="00AA23A8"/>
    <w:rsid w:val="00AA3EFE"/>
    <w:rsid w:val="00AB5221"/>
    <w:rsid w:val="00AC42A1"/>
    <w:rsid w:val="00AC608E"/>
    <w:rsid w:val="00AD5320"/>
    <w:rsid w:val="00AD6BDA"/>
    <w:rsid w:val="00AE0DC8"/>
    <w:rsid w:val="00AE337C"/>
    <w:rsid w:val="00AE534E"/>
    <w:rsid w:val="00AE6490"/>
    <w:rsid w:val="00AF2AD7"/>
    <w:rsid w:val="00B03AB1"/>
    <w:rsid w:val="00B0416B"/>
    <w:rsid w:val="00B07D63"/>
    <w:rsid w:val="00B1039D"/>
    <w:rsid w:val="00B1393A"/>
    <w:rsid w:val="00B14B0D"/>
    <w:rsid w:val="00B15207"/>
    <w:rsid w:val="00B22D14"/>
    <w:rsid w:val="00B2610D"/>
    <w:rsid w:val="00B318C0"/>
    <w:rsid w:val="00B32E37"/>
    <w:rsid w:val="00B374EB"/>
    <w:rsid w:val="00B53FAE"/>
    <w:rsid w:val="00B54063"/>
    <w:rsid w:val="00B56788"/>
    <w:rsid w:val="00B642EF"/>
    <w:rsid w:val="00B70976"/>
    <w:rsid w:val="00B7729B"/>
    <w:rsid w:val="00B8578E"/>
    <w:rsid w:val="00B92164"/>
    <w:rsid w:val="00B94E67"/>
    <w:rsid w:val="00B9687E"/>
    <w:rsid w:val="00BA6866"/>
    <w:rsid w:val="00BB1D05"/>
    <w:rsid w:val="00BB2012"/>
    <w:rsid w:val="00BB3B65"/>
    <w:rsid w:val="00BB619A"/>
    <w:rsid w:val="00BB7964"/>
    <w:rsid w:val="00BC01E5"/>
    <w:rsid w:val="00BC3067"/>
    <w:rsid w:val="00BC4FED"/>
    <w:rsid w:val="00BD078E"/>
    <w:rsid w:val="00BD2379"/>
    <w:rsid w:val="00BD5E08"/>
    <w:rsid w:val="00BF2D8F"/>
    <w:rsid w:val="00C10390"/>
    <w:rsid w:val="00C24170"/>
    <w:rsid w:val="00C32784"/>
    <w:rsid w:val="00C33196"/>
    <w:rsid w:val="00C37131"/>
    <w:rsid w:val="00C41674"/>
    <w:rsid w:val="00C43009"/>
    <w:rsid w:val="00C51521"/>
    <w:rsid w:val="00C51B61"/>
    <w:rsid w:val="00C52393"/>
    <w:rsid w:val="00C53799"/>
    <w:rsid w:val="00C56FC1"/>
    <w:rsid w:val="00C61200"/>
    <w:rsid w:val="00C61597"/>
    <w:rsid w:val="00C62C9E"/>
    <w:rsid w:val="00C70BEA"/>
    <w:rsid w:val="00C72E8C"/>
    <w:rsid w:val="00C75424"/>
    <w:rsid w:val="00C872C2"/>
    <w:rsid w:val="00C9409D"/>
    <w:rsid w:val="00C95171"/>
    <w:rsid w:val="00C97A93"/>
    <w:rsid w:val="00CB2A25"/>
    <w:rsid w:val="00CC3CA6"/>
    <w:rsid w:val="00CD2620"/>
    <w:rsid w:val="00CE0EF3"/>
    <w:rsid w:val="00CE3111"/>
    <w:rsid w:val="00CE39A5"/>
    <w:rsid w:val="00CE574E"/>
    <w:rsid w:val="00CF2C28"/>
    <w:rsid w:val="00CF6A1D"/>
    <w:rsid w:val="00D11A72"/>
    <w:rsid w:val="00D35D4D"/>
    <w:rsid w:val="00D50194"/>
    <w:rsid w:val="00D5085A"/>
    <w:rsid w:val="00D54E08"/>
    <w:rsid w:val="00D740D2"/>
    <w:rsid w:val="00D747DF"/>
    <w:rsid w:val="00D908BC"/>
    <w:rsid w:val="00D91F2B"/>
    <w:rsid w:val="00D920CB"/>
    <w:rsid w:val="00DA0320"/>
    <w:rsid w:val="00DA14B6"/>
    <w:rsid w:val="00DB775D"/>
    <w:rsid w:val="00DC113D"/>
    <w:rsid w:val="00DD3721"/>
    <w:rsid w:val="00DD6111"/>
    <w:rsid w:val="00DF3B86"/>
    <w:rsid w:val="00E1120D"/>
    <w:rsid w:val="00E133D9"/>
    <w:rsid w:val="00E21B53"/>
    <w:rsid w:val="00E2701F"/>
    <w:rsid w:val="00E36B15"/>
    <w:rsid w:val="00E37514"/>
    <w:rsid w:val="00E40BB2"/>
    <w:rsid w:val="00E427C2"/>
    <w:rsid w:val="00E51A61"/>
    <w:rsid w:val="00E63502"/>
    <w:rsid w:val="00E73521"/>
    <w:rsid w:val="00E845AF"/>
    <w:rsid w:val="00E9095F"/>
    <w:rsid w:val="00E90E75"/>
    <w:rsid w:val="00E9245C"/>
    <w:rsid w:val="00EB2315"/>
    <w:rsid w:val="00EB2FCE"/>
    <w:rsid w:val="00EB3419"/>
    <w:rsid w:val="00EB4097"/>
    <w:rsid w:val="00EC5716"/>
    <w:rsid w:val="00EC6B0D"/>
    <w:rsid w:val="00EC76A2"/>
    <w:rsid w:val="00EC7D1A"/>
    <w:rsid w:val="00ED2CD4"/>
    <w:rsid w:val="00ED72C0"/>
    <w:rsid w:val="00EE2283"/>
    <w:rsid w:val="00F01FAB"/>
    <w:rsid w:val="00F174D3"/>
    <w:rsid w:val="00F2013B"/>
    <w:rsid w:val="00F30259"/>
    <w:rsid w:val="00F33D77"/>
    <w:rsid w:val="00F3471F"/>
    <w:rsid w:val="00F40766"/>
    <w:rsid w:val="00F44DE3"/>
    <w:rsid w:val="00F459BE"/>
    <w:rsid w:val="00F46E2C"/>
    <w:rsid w:val="00F47F6C"/>
    <w:rsid w:val="00F52E56"/>
    <w:rsid w:val="00F70EC8"/>
    <w:rsid w:val="00F742BE"/>
    <w:rsid w:val="00F74697"/>
    <w:rsid w:val="00F75042"/>
    <w:rsid w:val="00F751A6"/>
    <w:rsid w:val="00F82E17"/>
    <w:rsid w:val="00F86256"/>
    <w:rsid w:val="00F8737C"/>
    <w:rsid w:val="00F87724"/>
    <w:rsid w:val="00F94190"/>
    <w:rsid w:val="00FA2D27"/>
    <w:rsid w:val="00FA35A6"/>
    <w:rsid w:val="00FA3797"/>
    <w:rsid w:val="00FB2377"/>
    <w:rsid w:val="00FB6026"/>
    <w:rsid w:val="00FB6EBB"/>
    <w:rsid w:val="00FC3CF9"/>
    <w:rsid w:val="00FC3DB0"/>
    <w:rsid w:val="00FC596B"/>
    <w:rsid w:val="00FD24E9"/>
    <w:rsid w:val="00FD4C34"/>
    <w:rsid w:val="00FE064B"/>
    <w:rsid w:val="00FE13BC"/>
    <w:rsid w:val="00FE2C31"/>
    <w:rsid w:val="00FE6EE0"/>
    <w:rsid w:val="00FE734A"/>
    <w:rsid w:val="00FE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4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0AB"/>
    <w:pPr>
      <w:ind w:left="720"/>
      <w:contextualSpacing/>
    </w:pPr>
  </w:style>
  <w:style w:type="paragraph" w:styleId="a4">
    <w:name w:val="Balloon Text"/>
    <w:basedOn w:val="a"/>
    <w:link w:val="a5"/>
    <w:uiPriority w:val="99"/>
    <w:semiHidden/>
    <w:unhideWhenUsed/>
    <w:rsid w:val="00176F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F1D"/>
    <w:rPr>
      <w:rFonts w:ascii="Tahoma" w:hAnsi="Tahoma" w:cs="Tahoma"/>
      <w:sz w:val="16"/>
      <w:szCs w:val="16"/>
    </w:rPr>
  </w:style>
  <w:style w:type="paragraph" w:styleId="a6">
    <w:name w:val="footnote text"/>
    <w:basedOn w:val="a"/>
    <w:link w:val="a7"/>
    <w:semiHidden/>
    <w:unhideWhenUsed/>
    <w:rsid w:val="00EC6B0D"/>
    <w:pPr>
      <w:spacing w:after="0" w:line="240" w:lineRule="auto"/>
    </w:pPr>
    <w:rPr>
      <w:rFonts w:asciiTheme="minorHAnsi" w:hAnsiTheme="minorHAnsi"/>
      <w:sz w:val="20"/>
      <w:szCs w:val="20"/>
    </w:rPr>
  </w:style>
  <w:style w:type="character" w:customStyle="1" w:styleId="a7">
    <w:name w:val="Текст сноски Знак"/>
    <w:basedOn w:val="a0"/>
    <w:link w:val="a6"/>
    <w:semiHidden/>
    <w:rsid w:val="00EC6B0D"/>
    <w:rPr>
      <w:rFonts w:asciiTheme="minorHAnsi" w:hAnsiTheme="minorHAnsi"/>
      <w:sz w:val="20"/>
      <w:szCs w:val="20"/>
    </w:rPr>
  </w:style>
  <w:style w:type="character" w:styleId="a8">
    <w:name w:val="footnote reference"/>
    <w:basedOn w:val="a0"/>
    <w:semiHidden/>
    <w:unhideWhenUsed/>
    <w:rsid w:val="00EC6B0D"/>
    <w:rPr>
      <w:vertAlign w:val="superscript"/>
    </w:rPr>
  </w:style>
  <w:style w:type="character" w:styleId="a9">
    <w:name w:val="annotation reference"/>
    <w:basedOn w:val="a0"/>
    <w:uiPriority w:val="99"/>
    <w:semiHidden/>
    <w:unhideWhenUsed/>
    <w:rsid w:val="00172B50"/>
    <w:rPr>
      <w:sz w:val="16"/>
      <w:szCs w:val="16"/>
    </w:rPr>
  </w:style>
  <w:style w:type="paragraph" w:styleId="aa">
    <w:name w:val="annotation text"/>
    <w:basedOn w:val="a"/>
    <w:link w:val="ab"/>
    <w:uiPriority w:val="99"/>
    <w:semiHidden/>
    <w:unhideWhenUsed/>
    <w:rsid w:val="00172B50"/>
    <w:pPr>
      <w:spacing w:line="240" w:lineRule="auto"/>
    </w:pPr>
    <w:rPr>
      <w:sz w:val="20"/>
      <w:szCs w:val="20"/>
    </w:rPr>
  </w:style>
  <w:style w:type="character" w:customStyle="1" w:styleId="ab">
    <w:name w:val="Текст примечания Знак"/>
    <w:basedOn w:val="a0"/>
    <w:link w:val="aa"/>
    <w:uiPriority w:val="99"/>
    <w:semiHidden/>
    <w:rsid w:val="00172B50"/>
    <w:rPr>
      <w:sz w:val="20"/>
      <w:szCs w:val="20"/>
    </w:rPr>
  </w:style>
  <w:style w:type="paragraph" w:styleId="ac">
    <w:name w:val="annotation subject"/>
    <w:basedOn w:val="aa"/>
    <w:next w:val="aa"/>
    <w:link w:val="ad"/>
    <w:uiPriority w:val="99"/>
    <w:semiHidden/>
    <w:unhideWhenUsed/>
    <w:rsid w:val="00172B50"/>
    <w:rPr>
      <w:b/>
      <w:bCs/>
    </w:rPr>
  </w:style>
  <w:style w:type="character" w:customStyle="1" w:styleId="ad">
    <w:name w:val="Тема примечания Знак"/>
    <w:basedOn w:val="ab"/>
    <w:link w:val="ac"/>
    <w:uiPriority w:val="99"/>
    <w:semiHidden/>
    <w:rsid w:val="00172B50"/>
    <w:rPr>
      <w:b/>
      <w:bCs/>
      <w:sz w:val="20"/>
      <w:szCs w:val="20"/>
    </w:rPr>
  </w:style>
  <w:style w:type="paragraph" w:styleId="ae">
    <w:name w:val="header"/>
    <w:basedOn w:val="a"/>
    <w:link w:val="af"/>
    <w:uiPriority w:val="99"/>
    <w:unhideWhenUsed/>
    <w:rsid w:val="00686CD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86CD5"/>
  </w:style>
  <w:style w:type="paragraph" w:styleId="af0">
    <w:name w:val="footer"/>
    <w:basedOn w:val="a"/>
    <w:link w:val="af1"/>
    <w:uiPriority w:val="99"/>
    <w:unhideWhenUsed/>
    <w:rsid w:val="00686CD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86C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0AB"/>
    <w:pPr>
      <w:ind w:left="720"/>
      <w:contextualSpacing/>
    </w:pPr>
  </w:style>
  <w:style w:type="paragraph" w:styleId="a4">
    <w:name w:val="Balloon Text"/>
    <w:basedOn w:val="a"/>
    <w:link w:val="a5"/>
    <w:uiPriority w:val="99"/>
    <w:semiHidden/>
    <w:unhideWhenUsed/>
    <w:rsid w:val="00176F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F1D"/>
    <w:rPr>
      <w:rFonts w:ascii="Tahoma" w:hAnsi="Tahoma" w:cs="Tahoma"/>
      <w:sz w:val="16"/>
      <w:szCs w:val="16"/>
    </w:rPr>
  </w:style>
  <w:style w:type="paragraph" w:styleId="a6">
    <w:name w:val="footnote text"/>
    <w:basedOn w:val="a"/>
    <w:link w:val="a7"/>
    <w:semiHidden/>
    <w:unhideWhenUsed/>
    <w:rsid w:val="00EC6B0D"/>
    <w:pPr>
      <w:spacing w:after="0" w:line="240" w:lineRule="auto"/>
    </w:pPr>
    <w:rPr>
      <w:rFonts w:asciiTheme="minorHAnsi" w:hAnsiTheme="minorHAnsi"/>
      <w:sz w:val="20"/>
      <w:szCs w:val="20"/>
    </w:rPr>
  </w:style>
  <w:style w:type="character" w:customStyle="1" w:styleId="a7">
    <w:name w:val="Текст сноски Знак"/>
    <w:basedOn w:val="a0"/>
    <w:link w:val="a6"/>
    <w:semiHidden/>
    <w:rsid w:val="00EC6B0D"/>
    <w:rPr>
      <w:rFonts w:asciiTheme="minorHAnsi" w:hAnsiTheme="minorHAnsi"/>
      <w:sz w:val="20"/>
      <w:szCs w:val="20"/>
    </w:rPr>
  </w:style>
  <w:style w:type="character" w:styleId="a8">
    <w:name w:val="footnote reference"/>
    <w:basedOn w:val="a0"/>
    <w:semiHidden/>
    <w:unhideWhenUsed/>
    <w:rsid w:val="00EC6B0D"/>
    <w:rPr>
      <w:vertAlign w:val="superscript"/>
    </w:rPr>
  </w:style>
  <w:style w:type="character" w:styleId="a9">
    <w:name w:val="annotation reference"/>
    <w:basedOn w:val="a0"/>
    <w:uiPriority w:val="99"/>
    <w:semiHidden/>
    <w:unhideWhenUsed/>
    <w:rsid w:val="00172B50"/>
    <w:rPr>
      <w:sz w:val="16"/>
      <w:szCs w:val="16"/>
    </w:rPr>
  </w:style>
  <w:style w:type="paragraph" w:styleId="aa">
    <w:name w:val="annotation text"/>
    <w:basedOn w:val="a"/>
    <w:link w:val="ab"/>
    <w:uiPriority w:val="99"/>
    <w:semiHidden/>
    <w:unhideWhenUsed/>
    <w:rsid w:val="00172B50"/>
    <w:pPr>
      <w:spacing w:line="240" w:lineRule="auto"/>
    </w:pPr>
    <w:rPr>
      <w:sz w:val="20"/>
      <w:szCs w:val="20"/>
    </w:rPr>
  </w:style>
  <w:style w:type="character" w:customStyle="1" w:styleId="ab">
    <w:name w:val="Текст примечания Знак"/>
    <w:basedOn w:val="a0"/>
    <w:link w:val="aa"/>
    <w:uiPriority w:val="99"/>
    <w:semiHidden/>
    <w:rsid w:val="00172B50"/>
    <w:rPr>
      <w:sz w:val="20"/>
      <w:szCs w:val="20"/>
    </w:rPr>
  </w:style>
  <w:style w:type="paragraph" w:styleId="ac">
    <w:name w:val="annotation subject"/>
    <w:basedOn w:val="aa"/>
    <w:next w:val="aa"/>
    <w:link w:val="ad"/>
    <w:uiPriority w:val="99"/>
    <w:semiHidden/>
    <w:unhideWhenUsed/>
    <w:rsid w:val="00172B50"/>
    <w:rPr>
      <w:b/>
      <w:bCs/>
    </w:rPr>
  </w:style>
  <w:style w:type="character" w:customStyle="1" w:styleId="ad">
    <w:name w:val="Тема примечания Знак"/>
    <w:basedOn w:val="ab"/>
    <w:link w:val="ac"/>
    <w:uiPriority w:val="99"/>
    <w:semiHidden/>
    <w:rsid w:val="00172B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8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2EFBCB-0D56-4B67-ABA9-495D92FB1A04}"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ru-RU"/>
        </a:p>
      </dgm:t>
    </dgm:pt>
    <dgm:pt modelId="{A7D2FC6F-2EF4-4FAA-97A1-4DBA58D9BFF6}">
      <dgm:prSet phldrT="[Текст]" custT="1"/>
      <dgm:spPr>
        <a:xfrm>
          <a:off x="21136" y="106464"/>
          <a:ext cx="1567160" cy="7835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ПЛАНОВЫЕ УСЛУГИ И РАБОТЫ</a:t>
          </a:r>
        </a:p>
      </dgm:t>
    </dgm:pt>
    <dgm:pt modelId="{FBC3F3C6-54F7-467D-BB4E-992DE53ED448}" type="parTrans" cxnId="{D179AA83-86A9-482A-A5C7-A9911EED952D}">
      <dgm:prSet/>
      <dgm:spPr/>
      <dgm:t>
        <a:bodyPr/>
        <a:lstStyle/>
        <a:p>
          <a:endParaRPr lang="ru-RU"/>
        </a:p>
      </dgm:t>
    </dgm:pt>
    <dgm:pt modelId="{4B480E7D-9B0F-4387-B252-1DB5DD82FCC2}" type="sibTrans" cxnId="{D179AA83-86A9-482A-A5C7-A9911EED952D}">
      <dgm:prSet/>
      <dgm:spPr/>
      <dgm:t>
        <a:bodyPr/>
        <a:lstStyle/>
        <a:p>
          <a:endParaRPr lang="ru-RU"/>
        </a:p>
      </dgm:t>
    </dgm:pt>
    <dgm:pt modelId="{31649F84-2D9E-4D4B-AD56-F41E7067C3E0}">
      <dgm:prSet phldrT="[Текст]" custT="1"/>
      <dgm:spPr>
        <a:xfrm>
          <a:off x="314101" y="1087279"/>
          <a:ext cx="1425814" cy="130903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ru-RU" sz="1100" b="1">
              <a:solidFill>
                <a:sysClr val="windowText" lastClr="000000">
                  <a:hueOff val="0"/>
                  <a:satOff val="0"/>
                  <a:lumOff val="0"/>
                  <a:alphaOff val="0"/>
                </a:sysClr>
              </a:solidFill>
              <a:latin typeface="Calibri"/>
              <a:ea typeface="+mn-ea"/>
              <a:cs typeface="+mn-cs"/>
            </a:rPr>
            <a:t>Размер платы</a:t>
          </a:r>
        </a:p>
        <a:p>
          <a:pPr algn="l"/>
          <a:r>
            <a:rPr lang="ru-RU" sz="1100" b="1">
              <a:solidFill>
                <a:sysClr val="windowText" lastClr="000000">
                  <a:hueOff val="0"/>
                  <a:satOff val="0"/>
                  <a:lumOff val="0"/>
                  <a:alphaOff val="0"/>
                </a:sysClr>
              </a:solidFill>
              <a:latin typeface="Calibri"/>
              <a:ea typeface="+mn-ea"/>
              <a:cs typeface="+mn-cs"/>
            </a:rPr>
            <a:t> - </a:t>
          </a:r>
          <a:r>
            <a:rPr lang="ru-RU" sz="1100">
              <a:solidFill>
                <a:sysClr val="windowText" lastClr="000000">
                  <a:hueOff val="0"/>
                  <a:satOff val="0"/>
                  <a:lumOff val="0"/>
                  <a:alphaOff val="0"/>
                </a:sysClr>
              </a:solidFill>
              <a:latin typeface="Calibri"/>
              <a:ea typeface="+mn-ea"/>
              <a:cs typeface="+mn-cs"/>
            </a:rPr>
            <a:t>рассчитывается исходя из стоимости всех плановых услуг и работ </a:t>
          </a:r>
        </a:p>
        <a:p>
          <a:pPr algn="l"/>
          <a:r>
            <a:rPr lang="ru-RU" sz="1100">
              <a:solidFill>
                <a:sysClr val="windowText" lastClr="000000">
                  <a:hueOff val="0"/>
                  <a:satOff val="0"/>
                  <a:lumOff val="0"/>
                  <a:alphaOff val="0"/>
                </a:sysClr>
              </a:solidFill>
              <a:latin typeface="Calibri"/>
              <a:ea typeface="+mn-ea"/>
              <a:cs typeface="+mn-cs"/>
            </a:rPr>
            <a:t>- определяется по стоимости "пакета") </a:t>
          </a:r>
        </a:p>
      </dgm:t>
    </dgm:pt>
    <dgm:pt modelId="{606D4285-67E9-46CA-89D0-34A34F8D711A}" type="parTrans" cxnId="{A1DD2397-7527-418E-BEA5-8FC9A55E68F1}">
      <dgm:prSet/>
      <dgm:spPr>
        <a:xfrm>
          <a:off x="177852" y="890044"/>
          <a:ext cx="136248" cy="851751"/>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6576D0D4-C61C-4A27-AABD-003C954240AE}" type="sibTrans" cxnId="{A1DD2397-7527-418E-BEA5-8FC9A55E68F1}">
      <dgm:prSet/>
      <dgm:spPr/>
      <dgm:t>
        <a:bodyPr/>
        <a:lstStyle/>
        <a:p>
          <a:endParaRPr lang="ru-RU"/>
        </a:p>
      </dgm:t>
    </dgm:pt>
    <dgm:pt modelId="{0E60CB59-0F20-45A1-AB84-8B111ECB89EA}">
      <dgm:prSet phldrT="[Текст]" custT="1"/>
      <dgm:spPr>
        <a:xfrm>
          <a:off x="314101" y="2592207"/>
          <a:ext cx="1441712" cy="97441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spcAft>
              <a:spcPts val="0"/>
            </a:spcAft>
          </a:pPr>
          <a:r>
            <a:rPr lang="ru-RU" sz="1100" b="1">
              <a:solidFill>
                <a:sysClr val="windowText" lastClr="000000">
                  <a:hueOff val="0"/>
                  <a:satOff val="0"/>
                  <a:lumOff val="0"/>
                  <a:alphaOff val="0"/>
                </a:sysClr>
              </a:solidFill>
              <a:latin typeface="Calibri"/>
              <a:ea typeface="+mn-ea"/>
              <a:cs typeface="+mn-cs"/>
            </a:rPr>
            <a:t>Порядок изменения размера платы:</a:t>
          </a:r>
        </a:p>
        <a:p>
          <a:pPr algn="ctr">
            <a:spcAft>
              <a:spcPts val="0"/>
            </a:spcAft>
          </a:pPr>
          <a:endParaRPr lang="ru-RU" sz="1100" b="1">
            <a:solidFill>
              <a:sysClr val="windowText" lastClr="000000">
                <a:hueOff val="0"/>
                <a:satOff val="0"/>
                <a:lumOff val="0"/>
                <a:alphaOff val="0"/>
              </a:sysClr>
            </a:solidFill>
            <a:latin typeface="Calibri"/>
            <a:ea typeface="+mn-ea"/>
            <a:cs typeface="+mn-cs"/>
          </a:endParaRPr>
        </a:p>
        <a:p>
          <a:pPr algn="l">
            <a:spcAft>
              <a:spcPts val="0"/>
            </a:spcAft>
          </a:pPr>
          <a:r>
            <a:rPr lang="ru-RU" sz="1100" b="1">
              <a:solidFill>
                <a:sysClr val="windowText" lastClr="000000">
                  <a:hueOff val="0"/>
                  <a:satOff val="0"/>
                  <a:lumOff val="0"/>
                  <a:alphaOff val="0"/>
                </a:sysClr>
              </a:solidFill>
              <a:latin typeface="Calibri"/>
              <a:ea typeface="+mn-ea"/>
              <a:cs typeface="+mn-cs"/>
            </a:rPr>
            <a:t>-</a:t>
          </a:r>
          <a:r>
            <a:rPr lang="ru-RU" sz="1100">
              <a:solidFill>
                <a:sysClr val="windowText" lastClr="000000">
                  <a:hueOff val="0"/>
                  <a:satOff val="0"/>
                  <a:lumOff val="0"/>
                  <a:alphaOff val="0"/>
                </a:sysClr>
              </a:solidFill>
              <a:latin typeface="Calibri"/>
              <a:ea typeface="+mn-ea"/>
              <a:cs typeface="+mn-cs"/>
            </a:rPr>
            <a:t> не изменяется</a:t>
          </a:r>
        </a:p>
        <a:p>
          <a:pPr algn="l">
            <a:spcAft>
              <a:spcPts val="0"/>
            </a:spcAft>
          </a:pPr>
          <a:r>
            <a:rPr lang="ru-RU" sz="1100" b="1">
              <a:solidFill>
                <a:sysClr val="windowText" lastClr="000000">
                  <a:hueOff val="0"/>
                  <a:satOff val="0"/>
                  <a:lumOff val="0"/>
                  <a:alphaOff val="0"/>
                </a:sysClr>
              </a:solidFill>
              <a:latin typeface="Calibri"/>
              <a:ea typeface="+mn-ea"/>
              <a:cs typeface="+mn-cs"/>
            </a:rPr>
            <a:t>-</a:t>
          </a:r>
          <a:r>
            <a:rPr lang="ru-RU" sz="1100">
              <a:solidFill>
                <a:sysClr val="windowText" lastClr="000000">
                  <a:hueOff val="0"/>
                  <a:satOff val="0"/>
                  <a:lumOff val="0"/>
                  <a:alphaOff val="0"/>
                </a:sysClr>
              </a:solidFill>
              <a:latin typeface="Calibri"/>
              <a:ea typeface="+mn-ea"/>
              <a:cs typeface="+mn-cs"/>
            </a:rPr>
            <a:t> ежегодное индексируется</a:t>
          </a:r>
        </a:p>
      </dgm:t>
    </dgm:pt>
    <dgm:pt modelId="{2C8268CC-76F5-4B3E-B2E3-B2809ACA0F78}" type="parTrans" cxnId="{6A95CC25-6216-4C10-A2D0-3F800C7C91D1}">
      <dgm:prSet/>
      <dgm:spPr>
        <a:xfrm>
          <a:off x="177852" y="890044"/>
          <a:ext cx="136248" cy="2189369"/>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0495034F-4966-4E45-9339-B2D2E513FF2E}" type="sibTrans" cxnId="{6A95CC25-6216-4C10-A2D0-3F800C7C91D1}">
      <dgm:prSet/>
      <dgm:spPr/>
      <dgm:t>
        <a:bodyPr/>
        <a:lstStyle/>
        <a:p>
          <a:endParaRPr lang="ru-RU"/>
        </a:p>
      </dgm:t>
    </dgm:pt>
    <dgm:pt modelId="{0FB84B96-03A1-447D-AC26-65DA7CCD1E8A}">
      <dgm:prSet phldrT="[Текст]"/>
      <dgm:spPr>
        <a:xfrm>
          <a:off x="1959619" y="107804"/>
          <a:ext cx="1567160" cy="7835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ВНЕПЛАНОВЫЕ РАБОТЫ </a:t>
          </a:r>
        </a:p>
      </dgm:t>
    </dgm:pt>
    <dgm:pt modelId="{2B559383-7123-48BB-A70B-972BDAC0E8AE}" type="parTrans" cxnId="{10960F6C-9089-4B27-9F5A-893CF43F395F}">
      <dgm:prSet/>
      <dgm:spPr/>
      <dgm:t>
        <a:bodyPr/>
        <a:lstStyle/>
        <a:p>
          <a:endParaRPr lang="ru-RU"/>
        </a:p>
      </dgm:t>
    </dgm:pt>
    <dgm:pt modelId="{09FAC18F-2F56-458A-ABA0-FB31808652F3}" type="sibTrans" cxnId="{10960F6C-9089-4B27-9F5A-893CF43F395F}">
      <dgm:prSet/>
      <dgm:spPr/>
      <dgm:t>
        <a:bodyPr/>
        <a:lstStyle/>
        <a:p>
          <a:endParaRPr lang="ru-RU"/>
        </a:p>
      </dgm:t>
    </dgm:pt>
    <dgm:pt modelId="{C13A38AB-77B7-4EC0-82F9-63596CB47F2C}">
      <dgm:prSet phldrT="[Текст]" custT="1"/>
      <dgm:spPr>
        <a:xfrm>
          <a:off x="2273051" y="1087279"/>
          <a:ext cx="1524082" cy="149559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spcAft>
              <a:spcPts val="462"/>
            </a:spcAft>
          </a:pPr>
          <a:r>
            <a:rPr lang="ru-RU" sz="1100" b="1">
              <a:solidFill>
                <a:sysClr val="windowText" lastClr="000000">
                  <a:hueOff val="0"/>
                  <a:satOff val="0"/>
                  <a:lumOff val="0"/>
                  <a:alphaOff val="0"/>
                </a:sysClr>
              </a:solidFill>
              <a:latin typeface="Calibri"/>
              <a:ea typeface="+mn-ea"/>
              <a:cs typeface="+mn-cs"/>
            </a:rPr>
            <a:t>Размер платы</a:t>
          </a:r>
        </a:p>
        <a:p>
          <a:pPr algn="l">
            <a:spcAft>
              <a:spcPts val="450"/>
            </a:spcAft>
          </a:pPr>
          <a:r>
            <a:rPr lang="ru-RU" sz="1100" b="1">
              <a:solidFill>
                <a:sysClr val="windowText" lastClr="000000">
                  <a:hueOff val="0"/>
                  <a:satOff val="0"/>
                  <a:lumOff val="0"/>
                  <a:alphaOff val="0"/>
                </a:sysClr>
              </a:solidFill>
              <a:latin typeface="Calibri"/>
              <a:ea typeface="+mn-ea"/>
              <a:cs typeface="+mn-cs"/>
            </a:rPr>
            <a:t>-</a:t>
          </a:r>
          <a:r>
            <a:rPr lang="ru-RU" sz="1100">
              <a:solidFill>
                <a:sysClr val="windowText" lastClr="000000">
                  <a:hueOff val="0"/>
                  <a:satOff val="0"/>
                  <a:lumOff val="0"/>
                  <a:alphaOff val="0"/>
                </a:sysClr>
              </a:solidFill>
              <a:latin typeface="Calibri"/>
              <a:ea typeface="+mn-ea"/>
              <a:cs typeface="+mn-cs"/>
            </a:rPr>
            <a:t> фиксированный для создания резервного фонда</a:t>
          </a:r>
        </a:p>
        <a:p>
          <a:pPr algn="l">
            <a:spcAft>
              <a:spcPct val="35000"/>
            </a:spcAft>
          </a:pPr>
          <a:r>
            <a:rPr lang="ru-RU" sz="1100" b="1">
              <a:solidFill>
                <a:sysClr val="windowText" lastClr="000000">
                  <a:hueOff val="0"/>
                  <a:satOff val="0"/>
                  <a:lumOff val="0"/>
                  <a:alphaOff val="0"/>
                </a:sysClr>
              </a:solidFill>
              <a:latin typeface="Calibri"/>
              <a:ea typeface="+mn-ea"/>
              <a:cs typeface="+mn-cs"/>
            </a:rPr>
            <a:t>-</a:t>
          </a:r>
          <a:r>
            <a:rPr lang="ru-RU" sz="1100">
              <a:solidFill>
                <a:sysClr val="windowText" lastClr="000000">
                  <a:hueOff val="0"/>
                  <a:satOff val="0"/>
                  <a:lumOff val="0"/>
                  <a:alphaOff val="0"/>
                </a:sysClr>
              </a:solidFill>
              <a:latin typeface="Calibri"/>
              <a:ea typeface="+mn-ea"/>
              <a:cs typeface="+mn-cs"/>
            </a:rPr>
            <a:t> рассчитывается для создания определенного резервного фонда</a:t>
          </a:r>
        </a:p>
      </dgm:t>
    </dgm:pt>
    <dgm:pt modelId="{FB8EEDE4-BCFD-42C2-96BA-F4CB1FFECBCF}" type="parTrans" cxnId="{AE806952-BB11-40DE-B4BE-C1CD9DC2E690}">
      <dgm:prSet/>
      <dgm:spPr>
        <a:xfrm>
          <a:off x="2116335" y="891384"/>
          <a:ext cx="156716" cy="943692"/>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23345935-B88C-41AF-92DF-1E0118EA544F}" type="sibTrans" cxnId="{AE806952-BB11-40DE-B4BE-C1CD9DC2E690}">
      <dgm:prSet/>
      <dgm:spPr/>
      <dgm:t>
        <a:bodyPr/>
        <a:lstStyle/>
        <a:p>
          <a:endParaRPr lang="ru-RU"/>
        </a:p>
      </dgm:t>
    </dgm:pt>
    <dgm:pt modelId="{EED55051-4175-4E1E-90AC-B6FC2649709E}">
      <dgm:prSet phldrT="[Текст]" custT="1"/>
      <dgm:spPr>
        <a:xfrm>
          <a:off x="2273051" y="2778770"/>
          <a:ext cx="1855994" cy="143893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l">
            <a:spcAft>
              <a:spcPct val="35000"/>
            </a:spcAft>
          </a:pPr>
          <a:r>
            <a:rPr lang="ru-RU" sz="1100" b="1">
              <a:solidFill>
                <a:sysClr val="windowText" lastClr="000000">
                  <a:hueOff val="0"/>
                  <a:satOff val="0"/>
                  <a:lumOff val="0"/>
                  <a:alphaOff val="0"/>
                </a:sysClr>
              </a:solidFill>
              <a:latin typeface="Calibri"/>
              <a:ea typeface="+mn-ea"/>
              <a:cs typeface="+mn-cs"/>
            </a:rPr>
            <a:t>-</a:t>
          </a:r>
          <a:r>
            <a:rPr lang="ru-RU" sz="1100">
              <a:solidFill>
                <a:sysClr val="windowText" lastClr="000000">
                  <a:hueOff val="0"/>
                  <a:satOff val="0"/>
                  <a:lumOff val="0"/>
                  <a:alphaOff val="0"/>
                </a:sysClr>
              </a:solidFill>
              <a:latin typeface="Calibri"/>
              <a:ea typeface="+mn-ea"/>
              <a:cs typeface="+mn-cs"/>
            </a:rPr>
            <a:t> Внесение платы приостанавливается  по достижении заданного размера резервного фонда </a:t>
          </a:r>
        </a:p>
        <a:p>
          <a:pPr>
            <a:spcAft>
              <a:spcPts val="0"/>
            </a:spcAft>
          </a:pPr>
          <a:r>
            <a:rPr lang="ru-RU" sz="1100" b="1">
              <a:solidFill>
                <a:sysClr val="windowText" lastClr="000000">
                  <a:hueOff val="0"/>
                  <a:satOff val="0"/>
                  <a:lumOff val="0"/>
                  <a:alphaOff val="0"/>
                </a:sysClr>
              </a:solidFill>
              <a:latin typeface="Calibri"/>
              <a:ea typeface="+mn-ea"/>
              <a:cs typeface="+mn-cs"/>
            </a:rPr>
            <a:t>-</a:t>
          </a:r>
          <a:r>
            <a:rPr lang="ru-RU" sz="1100">
              <a:solidFill>
                <a:sysClr val="windowText" lastClr="000000">
                  <a:hueOff val="0"/>
                  <a:satOff val="0"/>
                  <a:lumOff val="0"/>
                  <a:alphaOff val="0"/>
                </a:sysClr>
              </a:solidFill>
              <a:latin typeface="Calibri"/>
              <a:ea typeface="+mn-ea"/>
              <a:cs typeface="+mn-cs"/>
            </a:rPr>
            <a:t> При расходовании плата вносится до восстановления резервного фонда  </a:t>
          </a:r>
        </a:p>
      </dgm:t>
    </dgm:pt>
    <dgm:pt modelId="{5B95B0C5-3601-4AB5-91BA-72BC4C400260}" type="parTrans" cxnId="{0C89B396-A09C-4F4D-B4F9-B8C483624FC1}">
      <dgm:prSet/>
      <dgm:spPr>
        <a:xfrm>
          <a:off x="2116335" y="891384"/>
          <a:ext cx="156716" cy="2606853"/>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43A9ADC7-6B6E-4D01-A67B-E365D77FC87C}" type="sibTrans" cxnId="{0C89B396-A09C-4F4D-B4F9-B8C483624FC1}">
      <dgm:prSet/>
      <dgm:spPr/>
      <dgm:t>
        <a:bodyPr/>
        <a:lstStyle/>
        <a:p>
          <a:endParaRPr lang="ru-RU"/>
        </a:p>
      </dgm:t>
    </dgm:pt>
    <dgm:pt modelId="{FC5E5823-F60D-43E3-98C2-3787163CDD77}">
      <dgm:prSet phldrT="[Текст]"/>
      <dgm:spPr>
        <a:xfrm>
          <a:off x="3918570" y="107804"/>
          <a:ext cx="1567160" cy="7835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ТЕКУЩИЙ РЕМОНТ</a:t>
          </a:r>
        </a:p>
      </dgm:t>
    </dgm:pt>
    <dgm:pt modelId="{EF53F30A-408F-48EA-8382-3CBE239936B4}" type="parTrans" cxnId="{84A30C1C-2B5F-4AB1-8D05-02D29AAF445C}">
      <dgm:prSet/>
      <dgm:spPr/>
      <dgm:t>
        <a:bodyPr/>
        <a:lstStyle/>
        <a:p>
          <a:endParaRPr lang="ru-RU"/>
        </a:p>
      </dgm:t>
    </dgm:pt>
    <dgm:pt modelId="{64B81935-848F-47F9-9E4A-A77DD3B024D6}" type="sibTrans" cxnId="{84A30C1C-2B5F-4AB1-8D05-02D29AAF445C}">
      <dgm:prSet/>
      <dgm:spPr/>
      <dgm:t>
        <a:bodyPr/>
        <a:lstStyle/>
        <a:p>
          <a:endParaRPr lang="ru-RU"/>
        </a:p>
      </dgm:t>
    </dgm:pt>
    <dgm:pt modelId="{93D41EE8-1128-4248-9F5D-FD0A0C9F8E35}" type="pres">
      <dgm:prSet presAssocID="{D52EFBCB-0D56-4B67-ABA9-495D92FB1A04}" presName="diagram" presStyleCnt="0">
        <dgm:presLayoutVars>
          <dgm:chPref val="1"/>
          <dgm:dir/>
          <dgm:animOne val="branch"/>
          <dgm:animLvl val="lvl"/>
          <dgm:resizeHandles/>
        </dgm:presLayoutVars>
      </dgm:prSet>
      <dgm:spPr/>
      <dgm:t>
        <a:bodyPr/>
        <a:lstStyle/>
        <a:p>
          <a:endParaRPr lang="ru-RU"/>
        </a:p>
      </dgm:t>
    </dgm:pt>
    <dgm:pt modelId="{5DAF9AD8-D611-450C-B1F7-5744E19FB0F7}" type="pres">
      <dgm:prSet presAssocID="{A7D2FC6F-2EF4-4FAA-97A1-4DBA58D9BFF6}" presName="root" presStyleCnt="0"/>
      <dgm:spPr/>
    </dgm:pt>
    <dgm:pt modelId="{AF612573-D6F2-4737-BB7D-2E016FBB323A}" type="pres">
      <dgm:prSet presAssocID="{A7D2FC6F-2EF4-4FAA-97A1-4DBA58D9BFF6}" presName="rootComposite" presStyleCnt="0"/>
      <dgm:spPr/>
    </dgm:pt>
    <dgm:pt modelId="{9AFD0DA3-1EA5-4320-8BE2-27F7651CD524}" type="pres">
      <dgm:prSet presAssocID="{A7D2FC6F-2EF4-4FAA-97A1-4DBA58D9BFF6}" presName="rootText" presStyleLbl="node1" presStyleIdx="0" presStyleCnt="3" custLinFactNeighborX="1306" custLinFactNeighborY="-171"/>
      <dgm:spPr>
        <a:prstGeom prst="roundRect">
          <a:avLst>
            <a:gd name="adj" fmla="val 10000"/>
          </a:avLst>
        </a:prstGeom>
      </dgm:spPr>
      <dgm:t>
        <a:bodyPr/>
        <a:lstStyle/>
        <a:p>
          <a:endParaRPr lang="ru-RU"/>
        </a:p>
      </dgm:t>
    </dgm:pt>
    <dgm:pt modelId="{F4483569-2839-490F-87FB-08D4BFD2D797}" type="pres">
      <dgm:prSet presAssocID="{A7D2FC6F-2EF4-4FAA-97A1-4DBA58D9BFF6}" presName="rootConnector" presStyleLbl="node1" presStyleIdx="0" presStyleCnt="3"/>
      <dgm:spPr/>
      <dgm:t>
        <a:bodyPr/>
        <a:lstStyle/>
        <a:p>
          <a:endParaRPr lang="ru-RU"/>
        </a:p>
      </dgm:t>
    </dgm:pt>
    <dgm:pt modelId="{14D9AD60-F24D-47A1-9D1F-34B4BABC276F}" type="pres">
      <dgm:prSet presAssocID="{A7D2FC6F-2EF4-4FAA-97A1-4DBA58D9BFF6}" presName="childShape" presStyleCnt="0"/>
      <dgm:spPr/>
    </dgm:pt>
    <dgm:pt modelId="{AB9E1493-3B25-4C68-82EE-842948DFCB00}" type="pres">
      <dgm:prSet presAssocID="{606D4285-67E9-46CA-89D0-34A34F8D711A}" presName="Name13" presStyleLbl="parChTrans1D2" presStyleIdx="0" presStyleCnt="4"/>
      <dgm:spPr>
        <a:custGeom>
          <a:avLst/>
          <a:gdLst/>
          <a:ahLst/>
          <a:cxnLst/>
          <a:rect l="0" t="0" r="0" b="0"/>
          <a:pathLst>
            <a:path>
              <a:moveTo>
                <a:pt x="0" y="0"/>
              </a:moveTo>
              <a:lnTo>
                <a:pt x="0" y="851751"/>
              </a:lnTo>
              <a:lnTo>
                <a:pt x="136248" y="851751"/>
              </a:lnTo>
            </a:path>
          </a:pathLst>
        </a:custGeom>
      </dgm:spPr>
      <dgm:t>
        <a:bodyPr/>
        <a:lstStyle/>
        <a:p>
          <a:endParaRPr lang="ru-RU"/>
        </a:p>
      </dgm:t>
    </dgm:pt>
    <dgm:pt modelId="{102C9113-24F1-49D7-B7AA-D55E0DF00763}" type="pres">
      <dgm:prSet presAssocID="{31649F84-2D9E-4D4B-AD56-F41E7067C3E0}" presName="childText" presStyleLbl="bgAcc1" presStyleIdx="0" presStyleCnt="4" custScaleX="113726" custScaleY="167058">
        <dgm:presLayoutVars>
          <dgm:bulletEnabled val="1"/>
        </dgm:presLayoutVars>
      </dgm:prSet>
      <dgm:spPr>
        <a:prstGeom prst="roundRect">
          <a:avLst>
            <a:gd name="adj" fmla="val 10000"/>
          </a:avLst>
        </a:prstGeom>
      </dgm:spPr>
      <dgm:t>
        <a:bodyPr/>
        <a:lstStyle/>
        <a:p>
          <a:endParaRPr lang="ru-RU"/>
        </a:p>
      </dgm:t>
    </dgm:pt>
    <dgm:pt modelId="{941082E6-F15B-44C3-98C0-A39753715F60}" type="pres">
      <dgm:prSet presAssocID="{2C8268CC-76F5-4B3E-B2E3-B2809ACA0F78}" presName="Name13" presStyleLbl="parChTrans1D2" presStyleIdx="1" presStyleCnt="4"/>
      <dgm:spPr>
        <a:custGeom>
          <a:avLst/>
          <a:gdLst/>
          <a:ahLst/>
          <a:cxnLst/>
          <a:rect l="0" t="0" r="0" b="0"/>
          <a:pathLst>
            <a:path>
              <a:moveTo>
                <a:pt x="0" y="0"/>
              </a:moveTo>
              <a:lnTo>
                <a:pt x="0" y="2189369"/>
              </a:lnTo>
              <a:lnTo>
                <a:pt x="136248" y="2189369"/>
              </a:lnTo>
            </a:path>
          </a:pathLst>
        </a:custGeom>
      </dgm:spPr>
      <dgm:t>
        <a:bodyPr/>
        <a:lstStyle/>
        <a:p>
          <a:endParaRPr lang="ru-RU"/>
        </a:p>
      </dgm:t>
    </dgm:pt>
    <dgm:pt modelId="{C03D8F00-A411-439F-8474-D5BD9161A325}" type="pres">
      <dgm:prSet presAssocID="{0E60CB59-0F20-45A1-AB84-8B111ECB89EA}" presName="childText" presStyleLbl="bgAcc1" presStyleIdx="1" presStyleCnt="4" custScaleX="114994" custScaleY="124354">
        <dgm:presLayoutVars>
          <dgm:bulletEnabled val="1"/>
        </dgm:presLayoutVars>
      </dgm:prSet>
      <dgm:spPr>
        <a:prstGeom prst="roundRect">
          <a:avLst>
            <a:gd name="adj" fmla="val 10000"/>
          </a:avLst>
        </a:prstGeom>
      </dgm:spPr>
      <dgm:t>
        <a:bodyPr/>
        <a:lstStyle/>
        <a:p>
          <a:endParaRPr lang="ru-RU"/>
        </a:p>
      </dgm:t>
    </dgm:pt>
    <dgm:pt modelId="{E254BE00-DA1D-42D4-8A43-C497A06E94AD}" type="pres">
      <dgm:prSet presAssocID="{0FB84B96-03A1-447D-AC26-65DA7CCD1E8A}" presName="root" presStyleCnt="0"/>
      <dgm:spPr/>
    </dgm:pt>
    <dgm:pt modelId="{5604AFEC-ABCB-4866-8783-ADCA34FC7D55}" type="pres">
      <dgm:prSet presAssocID="{0FB84B96-03A1-447D-AC26-65DA7CCD1E8A}" presName="rootComposite" presStyleCnt="0"/>
      <dgm:spPr/>
    </dgm:pt>
    <dgm:pt modelId="{5D681AB9-293F-4006-9FF5-4A3FCB5FCDB8}" type="pres">
      <dgm:prSet presAssocID="{0FB84B96-03A1-447D-AC26-65DA7CCD1E8A}" presName="rootText" presStyleLbl="node1" presStyleIdx="1" presStyleCnt="3"/>
      <dgm:spPr>
        <a:prstGeom prst="roundRect">
          <a:avLst>
            <a:gd name="adj" fmla="val 10000"/>
          </a:avLst>
        </a:prstGeom>
      </dgm:spPr>
      <dgm:t>
        <a:bodyPr/>
        <a:lstStyle/>
        <a:p>
          <a:endParaRPr lang="ru-RU"/>
        </a:p>
      </dgm:t>
    </dgm:pt>
    <dgm:pt modelId="{A46539EE-8616-404F-B25C-396EA66BBFD6}" type="pres">
      <dgm:prSet presAssocID="{0FB84B96-03A1-447D-AC26-65DA7CCD1E8A}" presName="rootConnector" presStyleLbl="node1" presStyleIdx="1" presStyleCnt="3"/>
      <dgm:spPr/>
      <dgm:t>
        <a:bodyPr/>
        <a:lstStyle/>
        <a:p>
          <a:endParaRPr lang="ru-RU"/>
        </a:p>
      </dgm:t>
    </dgm:pt>
    <dgm:pt modelId="{E37DD7EE-0252-42BB-B709-E47DCC2E99A8}" type="pres">
      <dgm:prSet presAssocID="{0FB84B96-03A1-447D-AC26-65DA7CCD1E8A}" presName="childShape" presStyleCnt="0"/>
      <dgm:spPr/>
    </dgm:pt>
    <dgm:pt modelId="{B54F1253-E64B-45FB-808D-0D094971CC02}" type="pres">
      <dgm:prSet presAssocID="{FB8EEDE4-BCFD-42C2-96BA-F4CB1FFECBCF}" presName="Name13" presStyleLbl="parChTrans1D2" presStyleIdx="2" presStyleCnt="4"/>
      <dgm:spPr>
        <a:custGeom>
          <a:avLst/>
          <a:gdLst/>
          <a:ahLst/>
          <a:cxnLst/>
          <a:rect l="0" t="0" r="0" b="0"/>
          <a:pathLst>
            <a:path>
              <a:moveTo>
                <a:pt x="0" y="0"/>
              </a:moveTo>
              <a:lnTo>
                <a:pt x="0" y="943692"/>
              </a:lnTo>
              <a:lnTo>
                <a:pt x="156716" y="943692"/>
              </a:lnTo>
            </a:path>
          </a:pathLst>
        </a:custGeom>
      </dgm:spPr>
      <dgm:t>
        <a:bodyPr/>
        <a:lstStyle/>
        <a:p>
          <a:endParaRPr lang="ru-RU"/>
        </a:p>
      </dgm:t>
    </dgm:pt>
    <dgm:pt modelId="{381EE2F9-9CD9-4CDB-8E67-5939256CB041}" type="pres">
      <dgm:prSet presAssocID="{C13A38AB-77B7-4EC0-82F9-63596CB47F2C}" presName="childText" presStyleLbl="bgAcc1" presStyleIdx="2" presStyleCnt="4" custScaleX="121564" custScaleY="190867">
        <dgm:presLayoutVars>
          <dgm:bulletEnabled val="1"/>
        </dgm:presLayoutVars>
      </dgm:prSet>
      <dgm:spPr>
        <a:prstGeom prst="roundRect">
          <a:avLst>
            <a:gd name="adj" fmla="val 10000"/>
          </a:avLst>
        </a:prstGeom>
      </dgm:spPr>
      <dgm:t>
        <a:bodyPr/>
        <a:lstStyle/>
        <a:p>
          <a:endParaRPr lang="ru-RU"/>
        </a:p>
      </dgm:t>
    </dgm:pt>
    <dgm:pt modelId="{A706A574-92A9-4AE0-81A7-C4D7483190AF}" type="pres">
      <dgm:prSet presAssocID="{5B95B0C5-3601-4AB5-91BA-72BC4C400260}" presName="Name13" presStyleLbl="parChTrans1D2" presStyleIdx="3" presStyleCnt="4"/>
      <dgm:spPr>
        <a:custGeom>
          <a:avLst/>
          <a:gdLst/>
          <a:ahLst/>
          <a:cxnLst/>
          <a:rect l="0" t="0" r="0" b="0"/>
          <a:pathLst>
            <a:path>
              <a:moveTo>
                <a:pt x="0" y="0"/>
              </a:moveTo>
              <a:lnTo>
                <a:pt x="0" y="2606853"/>
              </a:lnTo>
              <a:lnTo>
                <a:pt x="156716" y="2606853"/>
              </a:lnTo>
            </a:path>
          </a:pathLst>
        </a:custGeom>
      </dgm:spPr>
      <dgm:t>
        <a:bodyPr/>
        <a:lstStyle/>
        <a:p>
          <a:endParaRPr lang="ru-RU"/>
        </a:p>
      </dgm:t>
    </dgm:pt>
    <dgm:pt modelId="{BAEC2EB5-A4FC-40DB-8F74-4FCC9E800F8A}" type="pres">
      <dgm:prSet presAssocID="{EED55051-4175-4E1E-90AC-B6FC2649709E}" presName="childText" presStyleLbl="bgAcc1" presStyleIdx="3" presStyleCnt="4" custScaleX="148038" custScaleY="183636">
        <dgm:presLayoutVars>
          <dgm:bulletEnabled val="1"/>
        </dgm:presLayoutVars>
      </dgm:prSet>
      <dgm:spPr>
        <a:prstGeom prst="roundRect">
          <a:avLst>
            <a:gd name="adj" fmla="val 10000"/>
          </a:avLst>
        </a:prstGeom>
      </dgm:spPr>
      <dgm:t>
        <a:bodyPr/>
        <a:lstStyle/>
        <a:p>
          <a:endParaRPr lang="ru-RU"/>
        </a:p>
      </dgm:t>
    </dgm:pt>
    <dgm:pt modelId="{CBE07110-9E5C-41BA-88E2-6793A4AE9C69}" type="pres">
      <dgm:prSet presAssocID="{FC5E5823-F60D-43E3-98C2-3787163CDD77}" presName="root" presStyleCnt="0"/>
      <dgm:spPr/>
    </dgm:pt>
    <dgm:pt modelId="{E83CBAB0-E8EA-48A6-B27C-9BFE4F1FCB33}" type="pres">
      <dgm:prSet presAssocID="{FC5E5823-F60D-43E3-98C2-3787163CDD77}" presName="rootComposite" presStyleCnt="0"/>
      <dgm:spPr/>
    </dgm:pt>
    <dgm:pt modelId="{8B1B0582-5C1D-4A3B-BAEA-AF606145884F}" type="pres">
      <dgm:prSet presAssocID="{FC5E5823-F60D-43E3-98C2-3787163CDD77}" presName="rootText" presStyleLbl="node1" presStyleIdx="2" presStyleCnt="3"/>
      <dgm:spPr>
        <a:prstGeom prst="roundRect">
          <a:avLst>
            <a:gd name="adj" fmla="val 10000"/>
          </a:avLst>
        </a:prstGeom>
      </dgm:spPr>
      <dgm:t>
        <a:bodyPr/>
        <a:lstStyle/>
        <a:p>
          <a:endParaRPr lang="ru-RU"/>
        </a:p>
      </dgm:t>
    </dgm:pt>
    <dgm:pt modelId="{093032B0-D782-419F-ABD3-ED95E9188436}" type="pres">
      <dgm:prSet presAssocID="{FC5E5823-F60D-43E3-98C2-3787163CDD77}" presName="rootConnector" presStyleLbl="node1" presStyleIdx="2" presStyleCnt="3"/>
      <dgm:spPr/>
      <dgm:t>
        <a:bodyPr/>
        <a:lstStyle/>
        <a:p>
          <a:endParaRPr lang="ru-RU"/>
        </a:p>
      </dgm:t>
    </dgm:pt>
    <dgm:pt modelId="{78E5B8F2-24F5-4ABD-8138-B27297C560A3}" type="pres">
      <dgm:prSet presAssocID="{FC5E5823-F60D-43E3-98C2-3787163CDD77}" presName="childShape" presStyleCnt="0"/>
      <dgm:spPr/>
    </dgm:pt>
  </dgm:ptLst>
  <dgm:cxnLst>
    <dgm:cxn modelId="{0C5B6A8F-AC17-42D0-8182-803CCA4B474F}" type="presOf" srcId="{0FB84B96-03A1-447D-AC26-65DA7CCD1E8A}" destId="{5D681AB9-293F-4006-9FF5-4A3FCB5FCDB8}" srcOrd="0" destOrd="0" presId="urn:microsoft.com/office/officeart/2005/8/layout/hierarchy3"/>
    <dgm:cxn modelId="{A575C1AF-782B-4A68-8951-87B3F14BE281}" type="presOf" srcId="{FB8EEDE4-BCFD-42C2-96BA-F4CB1FFECBCF}" destId="{B54F1253-E64B-45FB-808D-0D094971CC02}" srcOrd="0" destOrd="0" presId="urn:microsoft.com/office/officeart/2005/8/layout/hierarchy3"/>
    <dgm:cxn modelId="{D1562B3E-5D29-4B19-B608-EA619014DD7E}" type="presOf" srcId="{C13A38AB-77B7-4EC0-82F9-63596CB47F2C}" destId="{381EE2F9-9CD9-4CDB-8E67-5939256CB041}" srcOrd="0" destOrd="0" presId="urn:microsoft.com/office/officeart/2005/8/layout/hierarchy3"/>
    <dgm:cxn modelId="{6E900343-470D-4DA5-90CB-CF28548A606C}" type="presOf" srcId="{2C8268CC-76F5-4B3E-B2E3-B2809ACA0F78}" destId="{941082E6-F15B-44C3-98C0-A39753715F60}" srcOrd="0" destOrd="0" presId="urn:microsoft.com/office/officeart/2005/8/layout/hierarchy3"/>
    <dgm:cxn modelId="{4DD50656-6178-48B8-AEAD-053E0D14DCBC}" type="presOf" srcId="{A7D2FC6F-2EF4-4FAA-97A1-4DBA58D9BFF6}" destId="{9AFD0DA3-1EA5-4320-8BE2-27F7651CD524}" srcOrd="0" destOrd="0" presId="urn:microsoft.com/office/officeart/2005/8/layout/hierarchy3"/>
    <dgm:cxn modelId="{A8BF5367-1511-4D36-BC58-5272841F5B09}" type="presOf" srcId="{5B95B0C5-3601-4AB5-91BA-72BC4C400260}" destId="{A706A574-92A9-4AE0-81A7-C4D7483190AF}" srcOrd="0" destOrd="0" presId="urn:microsoft.com/office/officeart/2005/8/layout/hierarchy3"/>
    <dgm:cxn modelId="{A9C8178F-445C-4A70-91B6-F37F3405B744}" type="presOf" srcId="{A7D2FC6F-2EF4-4FAA-97A1-4DBA58D9BFF6}" destId="{F4483569-2839-490F-87FB-08D4BFD2D797}" srcOrd="1" destOrd="0" presId="urn:microsoft.com/office/officeart/2005/8/layout/hierarchy3"/>
    <dgm:cxn modelId="{AE806952-BB11-40DE-B4BE-C1CD9DC2E690}" srcId="{0FB84B96-03A1-447D-AC26-65DA7CCD1E8A}" destId="{C13A38AB-77B7-4EC0-82F9-63596CB47F2C}" srcOrd="0" destOrd="0" parTransId="{FB8EEDE4-BCFD-42C2-96BA-F4CB1FFECBCF}" sibTransId="{23345935-B88C-41AF-92DF-1E0118EA544F}"/>
    <dgm:cxn modelId="{60356371-98B5-439B-9539-24585E7E7209}" type="presOf" srcId="{FC5E5823-F60D-43E3-98C2-3787163CDD77}" destId="{8B1B0582-5C1D-4A3B-BAEA-AF606145884F}" srcOrd="0" destOrd="0" presId="urn:microsoft.com/office/officeart/2005/8/layout/hierarchy3"/>
    <dgm:cxn modelId="{D179AA83-86A9-482A-A5C7-A9911EED952D}" srcId="{D52EFBCB-0D56-4B67-ABA9-495D92FB1A04}" destId="{A7D2FC6F-2EF4-4FAA-97A1-4DBA58D9BFF6}" srcOrd="0" destOrd="0" parTransId="{FBC3F3C6-54F7-467D-BB4E-992DE53ED448}" sibTransId="{4B480E7D-9B0F-4387-B252-1DB5DD82FCC2}"/>
    <dgm:cxn modelId="{CB6C5C8C-F427-4D36-B783-CDA11B771EBD}" type="presOf" srcId="{31649F84-2D9E-4D4B-AD56-F41E7067C3E0}" destId="{102C9113-24F1-49D7-B7AA-D55E0DF00763}" srcOrd="0" destOrd="0" presId="urn:microsoft.com/office/officeart/2005/8/layout/hierarchy3"/>
    <dgm:cxn modelId="{4665DFD7-91EA-476B-B224-A73544907337}" type="presOf" srcId="{0FB84B96-03A1-447D-AC26-65DA7CCD1E8A}" destId="{A46539EE-8616-404F-B25C-396EA66BBFD6}" srcOrd="1" destOrd="0" presId="urn:microsoft.com/office/officeart/2005/8/layout/hierarchy3"/>
    <dgm:cxn modelId="{D67A767E-1B3D-4FBA-98BF-F2C4DB32D97F}" type="presOf" srcId="{D52EFBCB-0D56-4B67-ABA9-495D92FB1A04}" destId="{93D41EE8-1128-4248-9F5D-FD0A0C9F8E35}" srcOrd="0" destOrd="0" presId="urn:microsoft.com/office/officeart/2005/8/layout/hierarchy3"/>
    <dgm:cxn modelId="{D45199FE-98BE-49A5-B0C6-36AFD0A8987C}" type="presOf" srcId="{EED55051-4175-4E1E-90AC-B6FC2649709E}" destId="{BAEC2EB5-A4FC-40DB-8F74-4FCC9E800F8A}" srcOrd="0" destOrd="0" presId="urn:microsoft.com/office/officeart/2005/8/layout/hierarchy3"/>
    <dgm:cxn modelId="{10960F6C-9089-4B27-9F5A-893CF43F395F}" srcId="{D52EFBCB-0D56-4B67-ABA9-495D92FB1A04}" destId="{0FB84B96-03A1-447D-AC26-65DA7CCD1E8A}" srcOrd="1" destOrd="0" parTransId="{2B559383-7123-48BB-A70B-972BDAC0E8AE}" sibTransId="{09FAC18F-2F56-458A-ABA0-FB31808652F3}"/>
    <dgm:cxn modelId="{6A95CC25-6216-4C10-A2D0-3F800C7C91D1}" srcId="{A7D2FC6F-2EF4-4FAA-97A1-4DBA58D9BFF6}" destId="{0E60CB59-0F20-45A1-AB84-8B111ECB89EA}" srcOrd="1" destOrd="0" parTransId="{2C8268CC-76F5-4B3E-B2E3-B2809ACA0F78}" sibTransId="{0495034F-4966-4E45-9339-B2D2E513FF2E}"/>
    <dgm:cxn modelId="{A0535BDF-1382-4BA3-849C-5F97FE0A462C}" type="presOf" srcId="{FC5E5823-F60D-43E3-98C2-3787163CDD77}" destId="{093032B0-D782-419F-ABD3-ED95E9188436}" srcOrd="1" destOrd="0" presId="urn:microsoft.com/office/officeart/2005/8/layout/hierarchy3"/>
    <dgm:cxn modelId="{A1DD2397-7527-418E-BEA5-8FC9A55E68F1}" srcId="{A7D2FC6F-2EF4-4FAA-97A1-4DBA58D9BFF6}" destId="{31649F84-2D9E-4D4B-AD56-F41E7067C3E0}" srcOrd="0" destOrd="0" parTransId="{606D4285-67E9-46CA-89D0-34A34F8D711A}" sibTransId="{6576D0D4-C61C-4A27-AABD-003C954240AE}"/>
    <dgm:cxn modelId="{84A30C1C-2B5F-4AB1-8D05-02D29AAF445C}" srcId="{D52EFBCB-0D56-4B67-ABA9-495D92FB1A04}" destId="{FC5E5823-F60D-43E3-98C2-3787163CDD77}" srcOrd="2" destOrd="0" parTransId="{EF53F30A-408F-48EA-8382-3CBE239936B4}" sibTransId="{64B81935-848F-47F9-9E4A-A77DD3B024D6}"/>
    <dgm:cxn modelId="{9FF66264-85D5-44D6-A58F-70D232396BEA}" type="presOf" srcId="{0E60CB59-0F20-45A1-AB84-8B111ECB89EA}" destId="{C03D8F00-A411-439F-8474-D5BD9161A325}" srcOrd="0" destOrd="0" presId="urn:microsoft.com/office/officeart/2005/8/layout/hierarchy3"/>
    <dgm:cxn modelId="{0C89B396-A09C-4F4D-B4F9-B8C483624FC1}" srcId="{0FB84B96-03A1-447D-AC26-65DA7CCD1E8A}" destId="{EED55051-4175-4E1E-90AC-B6FC2649709E}" srcOrd="1" destOrd="0" parTransId="{5B95B0C5-3601-4AB5-91BA-72BC4C400260}" sibTransId="{43A9ADC7-6B6E-4D01-A67B-E365D77FC87C}"/>
    <dgm:cxn modelId="{01E23A70-9E99-43ED-88A6-9F7D00D8C040}" type="presOf" srcId="{606D4285-67E9-46CA-89D0-34A34F8D711A}" destId="{AB9E1493-3B25-4C68-82EE-842948DFCB00}" srcOrd="0" destOrd="0" presId="urn:microsoft.com/office/officeart/2005/8/layout/hierarchy3"/>
    <dgm:cxn modelId="{33BA0E73-0C57-4033-B29B-0F200049A429}" type="presParOf" srcId="{93D41EE8-1128-4248-9F5D-FD0A0C9F8E35}" destId="{5DAF9AD8-D611-450C-B1F7-5744E19FB0F7}" srcOrd="0" destOrd="0" presId="urn:microsoft.com/office/officeart/2005/8/layout/hierarchy3"/>
    <dgm:cxn modelId="{FE9E9C7D-57C0-440E-96CF-0F14305C8175}" type="presParOf" srcId="{5DAF9AD8-D611-450C-B1F7-5744E19FB0F7}" destId="{AF612573-D6F2-4737-BB7D-2E016FBB323A}" srcOrd="0" destOrd="0" presId="urn:microsoft.com/office/officeart/2005/8/layout/hierarchy3"/>
    <dgm:cxn modelId="{98E637A3-9063-4C6F-A052-3AA33A7D2F0A}" type="presParOf" srcId="{AF612573-D6F2-4737-BB7D-2E016FBB323A}" destId="{9AFD0DA3-1EA5-4320-8BE2-27F7651CD524}" srcOrd="0" destOrd="0" presId="urn:microsoft.com/office/officeart/2005/8/layout/hierarchy3"/>
    <dgm:cxn modelId="{E2172568-55D9-420F-BDDF-35FC46CB8FD1}" type="presParOf" srcId="{AF612573-D6F2-4737-BB7D-2E016FBB323A}" destId="{F4483569-2839-490F-87FB-08D4BFD2D797}" srcOrd="1" destOrd="0" presId="urn:microsoft.com/office/officeart/2005/8/layout/hierarchy3"/>
    <dgm:cxn modelId="{3C65F3AB-56F5-49A5-B6FF-9C3BC13A3AB2}" type="presParOf" srcId="{5DAF9AD8-D611-450C-B1F7-5744E19FB0F7}" destId="{14D9AD60-F24D-47A1-9D1F-34B4BABC276F}" srcOrd="1" destOrd="0" presId="urn:microsoft.com/office/officeart/2005/8/layout/hierarchy3"/>
    <dgm:cxn modelId="{C8E606CB-1A8D-4F30-B8F7-1C7F51AC3C89}" type="presParOf" srcId="{14D9AD60-F24D-47A1-9D1F-34B4BABC276F}" destId="{AB9E1493-3B25-4C68-82EE-842948DFCB00}" srcOrd="0" destOrd="0" presId="urn:microsoft.com/office/officeart/2005/8/layout/hierarchy3"/>
    <dgm:cxn modelId="{F185BDAB-E22A-441A-9197-863AAF0CD26F}" type="presParOf" srcId="{14D9AD60-F24D-47A1-9D1F-34B4BABC276F}" destId="{102C9113-24F1-49D7-B7AA-D55E0DF00763}" srcOrd="1" destOrd="0" presId="urn:microsoft.com/office/officeart/2005/8/layout/hierarchy3"/>
    <dgm:cxn modelId="{5A4E9432-74D7-48A4-AFA3-589B878C7090}" type="presParOf" srcId="{14D9AD60-F24D-47A1-9D1F-34B4BABC276F}" destId="{941082E6-F15B-44C3-98C0-A39753715F60}" srcOrd="2" destOrd="0" presId="urn:microsoft.com/office/officeart/2005/8/layout/hierarchy3"/>
    <dgm:cxn modelId="{ECD2E4EE-3F4F-4687-B0ED-1A8F05CF3E44}" type="presParOf" srcId="{14D9AD60-F24D-47A1-9D1F-34B4BABC276F}" destId="{C03D8F00-A411-439F-8474-D5BD9161A325}" srcOrd="3" destOrd="0" presId="urn:microsoft.com/office/officeart/2005/8/layout/hierarchy3"/>
    <dgm:cxn modelId="{8906D927-2AC5-40EB-913E-C9A461687B23}" type="presParOf" srcId="{93D41EE8-1128-4248-9F5D-FD0A0C9F8E35}" destId="{E254BE00-DA1D-42D4-8A43-C497A06E94AD}" srcOrd="1" destOrd="0" presId="urn:microsoft.com/office/officeart/2005/8/layout/hierarchy3"/>
    <dgm:cxn modelId="{E2C811A8-0D17-4A99-9496-28804FD14FA0}" type="presParOf" srcId="{E254BE00-DA1D-42D4-8A43-C497A06E94AD}" destId="{5604AFEC-ABCB-4866-8783-ADCA34FC7D55}" srcOrd="0" destOrd="0" presId="urn:microsoft.com/office/officeart/2005/8/layout/hierarchy3"/>
    <dgm:cxn modelId="{CE4D1C76-F3BF-45C0-8BFE-B95529B152BA}" type="presParOf" srcId="{5604AFEC-ABCB-4866-8783-ADCA34FC7D55}" destId="{5D681AB9-293F-4006-9FF5-4A3FCB5FCDB8}" srcOrd="0" destOrd="0" presId="urn:microsoft.com/office/officeart/2005/8/layout/hierarchy3"/>
    <dgm:cxn modelId="{61E2A6DF-BAB9-4C3F-9565-98487FDDD84D}" type="presParOf" srcId="{5604AFEC-ABCB-4866-8783-ADCA34FC7D55}" destId="{A46539EE-8616-404F-B25C-396EA66BBFD6}" srcOrd="1" destOrd="0" presId="urn:microsoft.com/office/officeart/2005/8/layout/hierarchy3"/>
    <dgm:cxn modelId="{6B15A67B-28B6-4A0C-9FBE-022BFC1DC65F}" type="presParOf" srcId="{E254BE00-DA1D-42D4-8A43-C497A06E94AD}" destId="{E37DD7EE-0252-42BB-B709-E47DCC2E99A8}" srcOrd="1" destOrd="0" presId="urn:microsoft.com/office/officeart/2005/8/layout/hierarchy3"/>
    <dgm:cxn modelId="{292C7A0B-0A5F-47E6-86CE-D998C5541598}" type="presParOf" srcId="{E37DD7EE-0252-42BB-B709-E47DCC2E99A8}" destId="{B54F1253-E64B-45FB-808D-0D094971CC02}" srcOrd="0" destOrd="0" presId="urn:microsoft.com/office/officeart/2005/8/layout/hierarchy3"/>
    <dgm:cxn modelId="{D689B83A-6FAB-4686-B391-3460CECAC53B}" type="presParOf" srcId="{E37DD7EE-0252-42BB-B709-E47DCC2E99A8}" destId="{381EE2F9-9CD9-4CDB-8E67-5939256CB041}" srcOrd="1" destOrd="0" presId="urn:microsoft.com/office/officeart/2005/8/layout/hierarchy3"/>
    <dgm:cxn modelId="{71632ACC-A9F6-4BF9-968F-132BF76D8A9D}" type="presParOf" srcId="{E37DD7EE-0252-42BB-B709-E47DCC2E99A8}" destId="{A706A574-92A9-4AE0-81A7-C4D7483190AF}" srcOrd="2" destOrd="0" presId="urn:microsoft.com/office/officeart/2005/8/layout/hierarchy3"/>
    <dgm:cxn modelId="{BA9BB06B-1379-470A-A2BC-FBE0255BD293}" type="presParOf" srcId="{E37DD7EE-0252-42BB-B709-E47DCC2E99A8}" destId="{BAEC2EB5-A4FC-40DB-8F74-4FCC9E800F8A}" srcOrd="3" destOrd="0" presId="urn:microsoft.com/office/officeart/2005/8/layout/hierarchy3"/>
    <dgm:cxn modelId="{CFCECD70-0DAF-4C70-B3E2-0C3D84BE905E}" type="presParOf" srcId="{93D41EE8-1128-4248-9F5D-FD0A0C9F8E35}" destId="{CBE07110-9E5C-41BA-88E2-6793A4AE9C69}" srcOrd="2" destOrd="0" presId="urn:microsoft.com/office/officeart/2005/8/layout/hierarchy3"/>
    <dgm:cxn modelId="{ADCB6613-556F-4E02-9F32-2132F2B37585}" type="presParOf" srcId="{CBE07110-9E5C-41BA-88E2-6793A4AE9C69}" destId="{E83CBAB0-E8EA-48A6-B27C-9BFE4F1FCB33}" srcOrd="0" destOrd="0" presId="urn:microsoft.com/office/officeart/2005/8/layout/hierarchy3"/>
    <dgm:cxn modelId="{DB8DA994-3E96-4E40-B7FF-C157A32DE9F0}" type="presParOf" srcId="{E83CBAB0-E8EA-48A6-B27C-9BFE4F1FCB33}" destId="{8B1B0582-5C1D-4A3B-BAEA-AF606145884F}" srcOrd="0" destOrd="0" presId="urn:microsoft.com/office/officeart/2005/8/layout/hierarchy3"/>
    <dgm:cxn modelId="{4232B7D8-C417-4149-BE89-6190885B09B8}" type="presParOf" srcId="{E83CBAB0-E8EA-48A6-B27C-9BFE4F1FCB33}" destId="{093032B0-D782-419F-ABD3-ED95E9188436}" srcOrd="1" destOrd="0" presId="urn:microsoft.com/office/officeart/2005/8/layout/hierarchy3"/>
    <dgm:cxn modelId="{3FEA050F-B1D1-4C69-A86D-F95102D7CD3A}" type="presParOf" srcId="{CBE07110-9E5C-41BA-88E2-6793A4AE9C69}" destId="{78E5B8F2-24F5-4ABD-8138-B27297C560A3}" srcOrd="1"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FD0DA3-1EA5-4320-8BE2-27F7651CD524}">
      <dsp:nvSpPr>
        <dsp:cNvPr id="0" name=""/>
        <dsp:cNvSpPr/>
      </dsp:nvSpPr>
      <dsp:spPr>
        <a:xfrm>
          <a:off x="21136" y="106464"/>
          <a:ext cx="1567160" cy="7835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ПЛАНОВЫЕ УСЛУГИ И РАБОТЫ</a:t>
          </a:r>
        </a:p>
      </dsp:txBody>
      <dsp:txXfrm>
        <a:off x="44086" y="129414"/>
        <a:ext cx="1521260" cy="737680"/>
      </dsp:txXfrm>
    </dsp:sp>
    <dsp:sp modelId="{AB9E1493-3B25-4C68-82EE-842948DFCB00}">
      <dsp:nvSpPr>
        <dsp:cNvPr id="0" name=""/>
        <dsp:cNvSpPr/>
      </dsp:nvSpPr>
      <dsp:spPr>
        <a:xfrm>
          <a:off x="177852" y="890044"/>
          <a:ext cx="136248" cy="851751"/>
        </a:xfrm>
        <a:custGeom>
          <a:avLst/>
          <a:gdLst/>
          <a:ahLst/>
          <a:cxnLst/>
          <a:rect l="0" t="0" r="0" b="0"/>
          <a:pathLst>
            <a:path>
              <a:moveTo>
                <a:pt x="0" y="0"/>
              </a:moveTo>
              <a:lnTo>
                <a:pt x="0" y="851751"/>
              </a:lnTo>
              <a:lnTo>
                <a:pt x="136248" y="85175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02C9113-24F1-49D7-B7AA-D55E0DF00763}">
      <dsp:nvSpPr>
        <dsp:cNvPr id="0" name=""/>
        <dsp:cNvSpPr/>
      </dsp:nvSpPr>
      <dsp:spPr>
        <a:xfrm>
          <a:off x="314101" y="1087279"/>
          <a:ext cx="1425814" cy="130903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hueOff val="0"/>
                  <a:satOff val="0"/>
                  <a:lumOff val="0"/>
                  <a:alphaOff val="0"/>
                </a:sysClr>
              </a:solidFill>
              <a:latin typeface="Calibri"/>
              <a:ea typeface="+mn-ea"/>
              <a:cs typeface="+mn-cs"/>
            </a:rPr>
            <a:t>Размер платы</a:t>
          </a:r>
        </a:p>
        <a:p>
          <a:pPr lvl="0" algn="l" defTabSz="488950">
            <a:lnSpc>
              <a:spcPct val="90000"/>
            </a:lnSpc>
            <a:spcBef>
              <a:spcPct val="0"/>
            </a:spcBef>
            <a:spcAft>
              <a:spcPct val="35000"/>
            </a:spcAft>
          </a:pPr>
          <a:r>
            <a:rPr lang="ru-RU" sz="1100" b="1" kern="1200">
              <a:solidFill>
                <a:sysClr val="windowText" lastClr="000000">
                  <a:hueOff val="0"/>
                  <a:satOff val="0"/>
                  <a:lumOff val="0"/>
                  <a:alphaOff val="0"/>
                </a:sysClr>
              </a:solidFill>
              <a:latin typeface="Calibri"/>
              <a:ea typeface="+mn-ea"/>
              <a:cs typeface="+mn-cs"/>
            </a:rPr>
            <a:t> - </a:t>
          </a:r>
          <a:r>
            <a:rPr lang="ru-RU" sz="1100" kern="1200">
              <a:solidFill>
                <a:sysClr val="windowText" lastClr="000000">
                  <a:hueOff val="0"/>
                  <a:satOff val="0"/>
                  <a:lumOff val="0"/>
                  <a:alphaOff val="0"/>
                </a:sysClr>
              </a:solidFill>
              <a:latin typeface="Calibri"/>
              <a:ea typeface="+mn-ea"/>
              <a:cs typeface="+mn-cs"/>
            </a:rPr>
            <a:t>рассчитывается исходя из стоимости всех плановых услуг и работ </a:t>
          </a:r>
        </a:p>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a:ea typeface="+mn-ea"/>
              <a:cs typeface="+mn-cs"/>
            </a:rPr>
            <a:t>- определяется по стоимости "пакета") </a:t>
          </a:r>
        </a:p>
      </dsp:txBody>
      <dsp:txXfrm>
        <a:off x="352441" y="1125619"/>
        <a:ext cx="1349134" cy="1232353"/>
      </dsp:txXfrm>
    </dsp:sp>
    <dsp:sp modelId="{941082E6-F15B-44C3-98C0-A39753715F60}">
      <dsp:nvSpPr>
        <dsp:cNvPr id="0" name=""/>
        <dsp:cNvSpPr/>
      </dsp:nvSpPr>
      <dsp:spPr>
        <a:xfrm>
          <a:off x="177852" y="890044"/>
          <a:ext cx="136248" cy="2189369"/>
        </a:xfrm>
        <a:custGeom>
          <a:avLst/>
          <a:gdLst/>
          <a:ahLst/>
          <a:cxnLst/>
          <a:rect l="0" t="0" r="0" b="0"/>
          <a:pathLst>
            <a:path>
              <a:moveTo>
                <a:pt x="0" y="0"/>
              </a:moveTo>
              <a:lnTo>
                <a:pt x="0" y="2189369"/>
              </a:lnTo>
              <a:lnTo>
                <a:pt x="136248" y="218936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3D8F00-A411-439F-8474-D5BD9161A325}">
      <dsp:nvSpPr>
        <dsp:cNvPr id="0" name=""/>
        <dsp:cNvSpPr/>
      </dsp:nvSpPr>
      <dsp:spPr>
        <a:xfrm>
          <a:off x="314101" y="2592207"/>
          <a:ext cx="1441712" cy="97441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ts val="0"/>
            </a:spcAft>
          </a:pPr>
          <a:r>
            <a:rPr lang="ru-RU" sz="1100" b="1" kern="1200">
              <a:solidFill>
                <a:sysClr val="windowText" lastClr="000000">
                  <a:hueOff val="0"/>
                  <a:satOff val="0"/>
                  <a:lumOff val="0"/>
                  <a:alphaOff val="0"/>
                </a:sysClr>
              </a:solidFill>
              <a:latin typeface="Calibri"/>
              <a:ea typeface="+mn-ea"/>
              <a:cs typeface="+mn-cs"/>
            </a:rPr>
            <a:t>Порядок изменения размера платы:</a:t>
          </a:r>
        </a:p>
        <a:p>
          <a:pPr lvl="0" algn="ctr" defTabSz="488950">
            <a:lnSpc>
              <a:spcPct val="90000"/>
            </a:lnSpc>
            <a:spcBef>
              <a:spcPct val="0"/>
            </a:spcBef>
            <a:spcAft>
              <a:spcPts val="0"/>
            </a:spcAft>
          </a:pPr>
          <a:endParaRPr lang="ru-RU" sz="1100" b="1" kern="1200">
            <a:solidFill>
              <a:sysClr val="windowText" lastClr="000000">
                <a:hueOff val="0"/>
                <a:satOff val="0"/>
                <a:lumOff val="0"/>
                <a:alphaOff val="0"/>
              </a:sysClr>
            </a:solidFill>
            <a:latin typeface="Calibri"/>
            <a:ea typeface="+mn-ea"/>
            <a:cs typeface="+mn-cs"/>
          </a:endParaRPr>
        </a:p>
        <a:p>
          <a:pPr lvl="0" algn="l" defTabSz="488950">
            <a:lnSpc>
              <a:spcPct val="90000"/>
            </a:lnSpc>
            <a:spcBef>
              <a:spcPct val="0"/>
            </a:spcBef>
            <a:spcAft>
              <a:spcPts val="0"/>
            </a:spcAft>
          </a:pPr>
          <a:r>
            <a:rPr lang="ru-RU" sz="1100" b="1" kern="1200">
              <a:solidFill>
                <a:sysClr val="windowText" lastClr="000000">
                  <a:hueOff val="0"/>
                  <a:satOff val="0"/>
                  <a:lumOff val="0"/>
                  <a:alphaOff val="0"/>
                </a:sysClr>
              </a:solidFill>
              <a:latin typeface="Calibri"/>
              <a:ea typeface="+mn-ea"/>
              <a:cs typeface="+mn-cs"/>
            </a:rPr>
            <a:t>-</a:t>
          </a:r>
          <a:r>
            <a:rPr lang="ru-RU" sz="1100" kern="1200">
              <a:solidFill>
                <a:sysClr val="windowText" lastClr="000000">
                  <a:hueOff val="0"/>
                  <a:satOff val="0"/>
                  <a:lumOff val="0"/>
                  <a:alphaOff val="0"/>
                </a:sysClr>
              </a:solidFill>
              <a:latin typeface="Calibri"/>
              <a:ea typeface="+mn-ea"/>
              <a:cs typeface="+mn-cs"/>
            </a:rPr>
            <a:t> не изменяется</a:t>
          </a:r>
        </a:p>
        <a:p>
          <a:pPr lvl="0" algn="l" defTabSz="488950">
            <a:lnSpc>
              <a:spcPct val="90000"/>
            </a:lnSpc>
            <a:spcBef>
              <a:spcPct val="0"/>
            </a:spcBef>
            <a:spcAft>
              <a:spcPts val="0"/>
            </a:spcAft>
          </a:pPr>
          <a:r>
            <a:rPr lang="ru-RU" sz="1100" b="1" kern="1200">
              <a:solidFill>
                <a:sysClr val="windowText" lastClr="000000">
                  <a:hueOff val="0"/>
                  <a:satOff val="0"/>
                  <a:lumOff val="0"/>
                  <a:alphaOff val="0"/>
                </a:sysClr>
              </a:solidFill>
              <a:latin typeface="Calibri"/>
              <a:ea typeface="+mn-ea"/>
              <a:cs typeface="+mn-cs"/>
            </a:rPr>
            <a:t>-</a:t>
          </a:r>
          <a:r>
            <a:rPr lang="ru-RU" sz="1100" kern="1200">
              <a:solidFill>
                <a:sysClr val="windowText" lastClr="000000">
                  <a:hueOff val="0"/>
                  <a:satOff val="0"/>
                  <a:lumOff val="0"/>
                  <a:alphaOff val="0"/>
                </a:sysClr>
              </a:solidFill>
              <a:latin typeface="Calibri"/>
              <a:ea typeface="+mn-ea"/>
              <a:cs typeface="+mn-cs"/>
            </a:rPr>
            <a:t> ежегодное индексируется</a:t>
          </a:r>
        </a:p>
      </dsp:txBody>
      <dsp:txXfrm>
        <a:off x="342641" y="2620747"/>
        <a:ext cx="1384632" cy="917333"/>
      </dsp:txXfrm>
    </dsp:sp>
    <dsp:sp modelId="{5D681AB9-293F-4006-9FF5-4A3FCB5FCDB8}">
      <dsp:nvSpPr>
        <dsp:cNvPr id="0" name=""/>
        <dsp:cNvSpPr/>
      </dsp:nvSpPr>
      <dsp:spPr>
        <a:xfrm>
          <a:off x="1959619" y="107804"/>
          <a:ext cx="1567160" cy="7835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ru-RU" sz="1700" kern="1200">
              <a:solidFill>
                <a:sysClr val="window" lastClr="FFFFFF"/>
              </a:solidFill>
              <a:latin typeface="Calibri"/>
              <a:ea typeface="+mn-ea"/>
              <a:cs typeface="+mn-cs"/>
            </a:rPr>
            <a:t>ВНЕПЛАНОВЫЕ РАБОТЫ </a:t>
          </a:r>
        </a:p>
      </dsp:txBody>
      <dsp:txXfrm>
        <a:off x="1982569" y="130754"/>
        <a:ext cx="1521260" cy="737680"/>
      </dsp:txXfrm>
    </dsp:sp>
    <dsp:sp modelId="{B54F1253-E64B-45FB-808D-0D094971CC02}">
      <dsp:nvSpPr>
        <dsp:cNvPr id="0" name=""/>
        <dsp:cNvSpPr/>
      </dsp:nvSpPr>
      <dsp:spPr>
        <a:xfrm>
          <a:off x="2116335" y="891384"/>
          <a:ext cx="156716" cy="943692"/>
        </a:xfrm>
        <a:custGeom>
          <a:avLst/>
          <a:gdLst/>
          <a:ahLst/>
          <a:cxnLst/>
          <a:rect l="0" t="0" r="0" b="0"/>
          <a:pathLst>
            <a:path>
              <a:moveTo>
                <a:pt x="0" y="0"/>
              </a:moveTo>
              <a:lnTo>
                <a:pt x="0" y="943692"/>
              </a:lnTo>
              <a:lnTo>
                <a:pt x="156716" y="9436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81EE2F9-9CD9-4CDB-8E67-5939256CB041}">
      <dsp:nvSpPr>
        <dsp:cNvPr id="0" name=""/>
        <dsp:cNvSpPr/>
      </dsp:nvSpPr>
      <dsp:spPr>
        <a:xfrm>
          <a:off x="2273051" y="1087279"/>
          <a:ext cx="1524082" cy="149559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ts val="462"/>
            </a:spcAft>
          </a:pPr>
          <a:r>
            <a:rPr lang="ru-RU" sz="1100" b="1" kern="1200">
              <a:solidFill>
                <a:sysClr val="windowText" lastClr="000000">
                  <a:hueOff val="0"/>
                  <a:satOff val="0"/>
                  <a:lumOff val="0"/>
                  <a:alphaOff val="0"/>
                </a:sysClr>
              </a:solidFill>
              <a:latin typeface="Calibri"/>
              <a:ea typeface="+mn-ea"/>
              <a:cs typeface="+mn-cs"/>
            </a:rPr>
            <a:t>Размер платы</a:t>
          </a:r>
        </a:p>
        <a:p>
          <a:pPr lvl="0" algn="l" defTabSz="488950">
            <a:lnSpc>
              <a:spcPct val="90000"/>
            </a:lnSpc>
            <a:spcBef>
              <a:spcPct val="0"/>
            </a:spcBef>
            <a:spcAft>
              <a:spcPts val="450"/>
            </a:spcAft>
          </a:pPr>
          <a:r>
            <a:rPr lang="ru-RU" sz="1100" b="1" kern="1200">
              <a:solidFill>
                <a:sysClr val="windowText" lastClr="000000">
                  <a:hueOff val="0"/>
                  <a:satOff val="0"/>
                  <a:lumOff val="0"/>
                  <a:alphaOff val="0"/>
                </a:sysClr>
              </a:solidFill>
              <a:latin typeface="Calibri"/>
              <a:ea typeface="+mn-ea"/>
              <a:cs typeface="+mn-cs"/>
            </a:rPr>
            <a:t>-</a:t>
          </a:r>
          <a:r>
            <a:rPr lang="ru-RU" sz="1100" kern="1200">
              <a:solidFill>
                <a:sysClr val="windowText" lastClr="000000">
                  <a:hueOff val="0"/>
                  <a:satOff val="0"/>
                  <a:lumOff val="0"/>
                  <a:alphaOff val="0"/>
                </a:sysClr>
              </a:solidFill>
              <a:latin typeface="Calibri"/>
              <a:ea typeface="+mn-ea"/>
              <a:cs typeface="+mn-cs"/>
            </a:rPr>
            <a:t> фиксированный для создания резервного фонда</a:t>
          </a:r>
        </a:p>
        <a:p>
          <a:pPr lvl="0" algn="l" defTabSz="488950">
            <a:lnSpc>
              <a:spcPct val="90000"/>
            </a:lnSpc>
            <a:spcBef>
              <a:spcPct val="0"/>
            </a:spcBef>
            <a:spcAft>
              <a:spcPct val="35000"/>
            </a:spcAft>
          </a:pPr>
          <a:r>
            <a:rPr lang="ru-RU" sz="1100" b="1" kern="1200">
              <a:solidFill>
                <a:sysClr val="windowText" lastClr="000000">
                  <a:hueOff val="0"/>
                  <a:satOff val="0"/>
                  <a:lumOff val="0"/>
                  <a:alphaOff val="0"/>
                </a:sysClr>
              </a:solidFill>
              <a:latin typeface="Calibri"/>
              <a:ea typeface="+mn-ea"/>
              <a:cs typeface="+mn-cs"/>
            </a:rPr>
            <a:t>-</a:t>
          </a:r>
          <a:r>
            <a:rPr lang="ru-RU" sz="1100" kern="1200">
              <a:solidFill>
                <a:sysClr val="windowText" lastClr="000000">
                  <a:hueOff val="0"/>
                  <a:satOff val="0"/>
                  <a:lumOff val="0"/>
                  <a:alphaOff val="0"/>
                </a:sysClr>
              </a:solidFill>
              <a:latin typeface="Calibri"/>
              <a:ea typeface="+mn-ea"/>
              <a:cs typeface="+mn-cs"/>
            </a:rPr>
            <a:t> рассчитывается для создания определенного резервного фонда</a:t>
          </a:r>
        </a:p>
      </dsp:txBody>
      <dsp:txXfrm>
        <a:off x="2316855" y="1131083"/>
        <a:ext cx="1436474" cy="1407987"/>
      </dsp:txXfrm>
    </dsp:sp>
    <dsp:sp modelId="{A706A574-92A9-4AE0-81A7-C4D7483190AF}">
      <dsp:nvSpPr>
        <dsp:cNvPr id="0" name=""/>
        <dsp:cNvSpPr/>
      </dsp:nvSpPr>
      <dsp:spPr>
        <a:xfrm>
          <a:off x="2116335" y="891384"/>
          <a:ext cx="156716" cy="2606853"/>
        </a:xfrm>
        <a:custGeom>
          <a:avLst/>
          <a:gdLst/>
          <a:ahLst/>
          <a:cxnLst/>
          <a:rect l="0" t="0" r="0" b="0"/>
          <a:pathLst>
            <a:path>
              <a:moveTo>
                <a:pt x="0" y="0"/>
              </a:moveTo>
              <a:lnTo>
                <a:pt x="0" y="2606853"/>
              </a:lnTo>
              <a:lnTo>
                <a:pt x="156716" y="260685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EC2EB5-A4FC-40DB-8F74-4FCC9E800F8A}">
      <dsp:nvSpPr>
        <dsp:cNvPr id="0" name=""/>
        <dsp:cNvSpPr/>
      </dsp:nvSpPr>
      <dsp:spPr>
        <a:xfrm>
          <a:off x="2273051" y="2778770"/>
          <a:ext cx="1855994" cy="143893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ru-RU" sz="1100" b="1" kern="1200">
              <a:solidFill>
                <a:sysClr val="windowText" lastClr="000000">
                  <a:hueOff val="0"/>
                  <a:satOff val="0"/>
                  <a:lumOff val="0"/>
                  <a:alphaOff val="0"/>
                </a:sysClr>
              </a:solidFill>
              <a:latin typeface="Calibri"/>
              <a:ea typeface="+mn-ea"/>
              <a:cs typeface="+mn-cs"/>
            </a:rPr>
            <a:t>-</a:t>
          </a:r>
          <a:r>
            <a:rPr lang="ru-RU" sz="1100" kern="1200">
              <a:solidFill>
                <a:sysClr val="windowText" lastClr="000000">
                  <a:hueOff val="0"/>
                  <a:satOff val="0"/>
                  <a:lumOff val="0"/>
                  <a:alphaOff val="0"/>
                </a:sysClr>
              </a:solidFill>
              <a:latin typeface="Calibri"/>
              <a:ea typeface="+mn-ea"/>
              <a:cs typeface="+mn-cs"/>
            </a:rPr>
            <a:t> Внесение платы приостанавливается  по достижении заданного размера резервного фонда </a:t>
          </a:r>
        </a:p>
        <a:p>
          <a:pPr lvl="0" defTabSz="488950">
            <a:lnSpc>
              <a:spcPct val="90000"/>
            </a:lnSpc>
            <a:spcBef>
              <a:spcPct val="0"/>
            </a:spcBef>
            <a:spcAft>
              <a:spcPts val="0"/>
            </a:spcAft>
          </a:pPr>
          <a:r>
            <a:rPr lang="ru-RU" sz="1100" b="1" kern="1200">
              <a:solidFill>
                <a:sysClr val="windowText" lastClr="000000">
                  <a:hueOff val="0"/>
                  <a:satOff val="0"/>
                  <a:lumOff val="0"/>
                  <a:alphaOff val="0"/>
                </a:sysClr>
              </a:solidFill>
              <a:latin typeface="Calibri"/>
              <a:ea typeface="+mn-ea"/>
              <a:cs typeface="+mn-cs"/>
            </a:rPr>
            <a:t>-</a:t>
          </a:r>
          <a:r>
            <a:rPr lang="ru-RU" sz="1100" kern="1200">
              <a:solidFill>
                <a:sysClr val="windowText" lastClr="000000">
                  <a:hueOff val="0"/>
                  <a:satOff val="0"/>
                  <a:lumOff val="0"/>
                  <a:alphaOff val="0"/>
                </a:sysClr>
              </a:solidFill>
              <a:latin typeface="Calibri"/>
              <a:ea typeface="+mn-ea"/>
              <a:cs typeface="+mn-cs"/>
            </a:rPr>
            <a:t> При расходовании плата вносится до восстановления резервного фонда  </a:t>
          </a:r>
        </a:p>
      </dsp:txBody>
      <dsp:txXfrm>
        <a:off x="2315196" y="2820915"/>
        <a:ext cx="1771704" cy="1354645"/>
      </dsp:txXfrm>
    </dsp:sp>
    <dsp:sp modelId="{8B1B0582-5C1D-4A3B-BAEA-AF606145884F}">
      <dsp:nvSpPr>
        <dsp:cNvPr id="0" name=""/>
        <dsp:cNvSpPr/>
      </dsp:nvSpPr>
      <dsp:spPr>
        <a:xfrm>
          <a:off x="3918570" y="107804"/>
          <a:ext cx="1567160" cy="7835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ru-RU" sz="1700" kern="1200">
              <a:solidFill>
                <a:sysClr val="window" lastClr="FFFFFF"/>
              </a:solidFill>
              <a:latin typeface="Calibri"/>
              <a:ea typeface="+mn-ea"/>
              <a:cs typeface="+mn-cs"/>
            </a:rPr>
            <a:t>ТЕКУЩИЙ РЕМОНТ</a:t>
          </a:r>
        </a:p>
      </dsp:txBody>
      <dsp:txXfrm>
        <a:off x="3941520" y="130754"/>
        <a:ext cx="1521260" cy="7376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6EB74-BAE3-44F4-B6F5-6A1BD7EF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16</Pages>
  <Words>6053</Words>
  <Characters>34504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Железова</dc:creator>
  <cp:lastModifiedBy>Дарья Наумова</cp:lastModifiedBy>
  <cp:revision>12</cp:revision>
  <cp:lastPrinted>2019-11-06T13:32:00Z</cp:lastPrinted>
  <dcterms:created xsi:type="dcterms:W3CDTF">2019-09-11T10:30:00Z</dcterms:created>
  <dcterms:modified xsi:type="dcterms:W3CDTF">2019-11-06T13:32:00Z</dcterms:modified>
</cp:coreProperties>
</file>