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D5" w:rsidRPr="000D10FF" w:rsidRDefault="00C602D5" w:rsidP="00C602D5">
      <w:pPr>
        <w:widowControl w:val="0"/>
        <w:shd w:val="clear" w:color="auto" w:fill="FFFFFF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D10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C602D5" w:rsidRPr="000D10FF" w:rsidRDefault="00C602D5" w:rsidP="00C602D5">
      <w:pPr>
        <w:widowControl w:val="0"/>
        <w:shd w:val="clear" w:color="auto" w:fill="FFFFFF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0FF">
        <w:rPr>
          <w:rFonts w:ascii="Times New Roman" w:eastAsia="Times New Roman" w:hAnsi="Times New Roman"/>
          <w:sz w:val="24"/>
          <w:szCs w:val="24"/>
          <w:lang w:eastAsia="ru-RU"/>
        </w:rPr>
        <w:t>к договору управления многоквартирным домом</w:t>
      </w:r>
    </w:p>
    <w:p w:rsidR="00C602D5" w:rsidRPr="000D10FF" w:rsidRDefault="00C602D5" w:rsidP="00C602D5">
      <w:pPr>
        <w:widowControl w:val="0"/>
        <w:shd w:val="clear" w:color="auto" w:fill="FFFFFF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0FF">
        <w:rPr>
          <w:rFonts w:ascii="Times New Roman" w:eastAsia="Times New Roman" w:hAnsi="Times New Roman"/>
          <w:sz w:val="24"/>
          <w:szCs w:val="24"/>
          <w:lang w:eastAsia="ru-RU"/>
        </w:rPr>
        <w:t>№ ______ от «______» ____________ 20___ г.</w:t>
      </w:r>
    </w:p>
    <w:p w:rsidR="00C602D5" w:rsidRPr="000D10FF" w:rsidRDefault="00C602D5" w:rsidP="00C602D5">
      <w:pPr>
        <w:tabs>
          <w:tab w:val="right" w:leader="hyphen" w:pos="9072"/>
        </w:tabs>
        <w:spacing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C602D5" w:rsidRPr="000D10FF" w:rsidRDefault="00C602D5" w:rsidP="00C602D5">
      <w:pPr>
        <w:tabs>
          <w:tab w:val="right" w:leader="hyphen" w:pos="9072"/>
        </w:tabs>
        <w:spacing w:line="36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0D10FF">
        <w:rPr>
          <w:rFonts w:ascii="Times New Roman" w:hAnsi="Times New Roman" w:cstheme="minorBidi"/>
          <w:b/>
          <w:sz w:val="24"/>
          <w:szCs w:val="24"/>
        </w:rPr>
        <w:t>Сведения о потребителях</w:t>
      </w:r>
      <w:r>
        <w:rPr>
          <w:rFonts w:ascii="Times New Roman" w:hAnsi="Times New Roman" w:cstheme="minorBidi"/>
          <w:b/>
          <w:sz w:val="24"/>
          <w:szCs w:val="24"/>
        </w:rPr>
        <w:t xml:space="preserve"> коммунальных услуг</w:t>
      </w:r>
      <w:r>
        <w:rPr>
          <w:rStyle w:val="a5"/>
          <w:rFonts w:ascii="Times New Roman" w:hAnsi="Times New Roman" w:cstheme="minorBidi"/>
          <w:b/>
          <w:sz w:val="24"/>
          <w:szCs w:val="24"/>
        </w:rPr>
        <w:footnoteReference w:id="1"/>
      </w:r>
      <w:r>
        <w:rPr>
          <w:rFonts w:ascii="Times New Roman" w:hAnsi="Times New Roman" w:cstheme="minorBidi"/>
          <w:b/>
          <w:sz w:val="24"/>
          <w:szCs w:val="24"/>
        </w:rPr>
        <w:t>:</w:t>
      </w:r>
    </w:p>
    <w:p w:rsidR="00C602D5" w:rsidRPr="00C602D5" w:rsidRDefault="00C602D5" w:rsidP="00C602D5">
      <w:pPr>
        <w:pStyle w:val="a7"/>
        <w:numPr>
          <w:ilvl w:val="0"/>
          <w:numId w:val="1"/>
        </w:numPr>
        <w:tabs>
          <w:tab w:val="right" w:leader="hyphen" w:pos="9072"/>
        </w:tabs>
        <w:spacing w:line="360" w:lineRule="auto"/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 - ф</w:t>
      </w:r>
      <w:r w:rsidRPr="00C602D5">
        <w:rPr>
          <w:rFonts w:ascii="Times New Roman" w:hAnsi="Times New Roman"/>
          <w:sz w:val="24"/>
          <w:szCs w:val="24"/>
        </w:rPr>
        <w:t>изические 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1745"/>
        <w:gridCol w:w="1381"/>
        <w:gridCol w:w="1975"/>
        <w:gridCol w:w="1425"/>
        <w:gridCol w:w="1461"/>
        <w:gridCol w:w="1893"/>
        <w:gridCol w:w="1318"/>
        <w:gridCol w:w="1587"/>
        <w:gridCol w:w="1675"/>
      </w:tblGrid>
      <w:tr w:rsidR="00C602D5" w:rsidRPr="00C602D5" w:rsidTr="00C602D5">
        <w:tc>
          <w:tcPr>
            <w:tcW w:w="609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 xml:space="preserve">№ </w:t>
            </w:r>
            <w:proofErr w:type="gramStart"/>
            <w:r w:rsidRPr="00C602D5">
              <w:rPr>
                <w:rFonts w:ascii="Times New Roman" w:hAnsi="Times New Roman"/>
              </w:rPr>
              <w:t>п</w:t>
            </w:r>
            <w:proofErr w:type="gramEnd"/>
            <w:r w:rsidRPr="00C602D5">
              <w:rPr>
                <w:rFonts w:ascii="Times New Roman" w:hAnsi="Times New Roman"/>
              </w:rPr>
              <w:t>/п</w:t>
            </w:r>
          </w:p>
        </w:tc>
        <w:tc>
          <w:tcPr>
            <w:tcW w:w="1745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381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1975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1425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461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Адрес электронной почты (при наличии)</w:t>
            </w:r>
          </w:p>
        </w:tc>
        <w:tc>
          <w:tcPr>
            <w:tcW w:w="1893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Адрес помещения в многоквартирном доме</w:t>
            </w:r>
          </w:p>
        </w:tc>
        <w:tc>
          <w:tcPr>
            <w:tcW w:w="1318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Общая площадь помещения</w:t>
            </w:r>
          </w:p>
        </w:tc>
        <w:tc>
          <w:tcPr>
            <w:tcW w:w="1587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Количество лиц, постоянно проживающих в жилом помещении</w:t>
            </w:r>
          </w:p>
        </w:tc>
        <w:tc>
          <w:tcPr>
            <w:tcW w:w="1675" w:type="dxa"/>
          </w:tcPr>
          <w:p w:rsidR="00C602D5" w:rsidRPr="00C602D5" w:rsidRDefault="00C602D5" w:rsidP="00C602D5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Порядок определения объема (количества) потребленного коммунального ресурса</w:t>
            </w:r>
            <w:r>
              <w:rPr>
                <w:rStyle w:val="a5"/>
                <w:rFonts w:ascii="Times New Roman" w:hAnsi="Times New Roman"/>
              </w:rPr>
              <w:footnoteReference w:id="2"/>
            </w:r>
            <w:r w:rsidRPr="00C602D5">
              <w:rPr>
                <w:rFonts w:ascii="Times New Roman" w:hAnsi="Times New Roman"/>
              </w:rPr>
              <w:t xml:space="preserve"> </w:t>
            </w:r>
          </w:p>
        </w:tc>
      </w:tr>
      <w:tr w:rsidR="00C602D5" w:rsidRPr="000D10FF" w:rsidTr="00C602D5">
        <w:tc>
          <w:tcPr>
            <w:tcW w:w="60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C602D5">
        <w:tc>
          <w:tcPr>
            <w:tcW w:w="60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C602D5">
        <w:tc>
          <w:tcPr>
            <w:tcW w:w="60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2D5" w:rsidRDefault="00C602D5" w:rsidP="00C602D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</w:p>
    <w:p w:rsidR="00C602D5" w:rsidRPr="00C602D5" w:rsidRDefault="00C602D5" w:rsidP="00C602D5">
      <w:pPr>
        <w:pStyle w:val="a7"/>
        <w:numPr>
          <w:ilvl w:val="0"/>
          <w:numId w:val="1"/>
        </w:numPr>
        <w:tabs>
          <w:tab w:val="right" w:leader="hyphen" w:pos="9072"/>
        </w:tabs>
        <w:spacing w:line="360" w:lineRule="auto"/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 xml:space="preserve">Потребители – </w:t>
      </w:r>
      <w:r w:rsidRPr="00C602D5">
        <w:rPr>
          <w:rFonts w:ascii="Times New Roman" w:hAnsi="Times New Roman" w:cstheme="minorBidi"/>
          <w:sz w:val="24"/>
          <w:szCs w:val="24"/>
        </w:rPr>
        <w:t>юридическ</w:t>
      </w:r>
      <w:r>
        <w:rPr>
          <w:rFonts w:ascii="Times New Roman" w:hAnsi="Times New Roman" w:cstheme="minorBidi"/>
          <w:sz w:val="24"/>
          <w:szCs w:val="24"/>
        </w:rPr>
        <w:t>и</w:t>
      </w:r>
      <w:r w:rsidRPr="00C602D5">
        <w:rPr>
          <w:rFonts w:ascii="Times New Roman" w:hAnsi="Times New Roman" w:cstheme="minorBidi"/>
          <w:sz w:val="24"/>
          <w:szCs w:val="24"/>
        </w:rPr>
        <w:t>е 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1993"/>
        <w:gridCol w:w="1947"/>
        <w:gridCol w:w="1476"/>
        <w:gridCol w:w="2118"/>
        <w:gridCol w:w="1498"/>
        <w:gridCol w:w="1916"/>
        <w:gridCol w:w="1712"/>
        <w:gridCol w:w="1808"/>
      </w:tblGrid>
      <w:tr w:rsidR="00C602D5" w:rsidRPr="00C602D5" w:rsidTr="00C602D5">
        <w:tc>
          <w:tcPr>
            <w:tcW w:w="601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 xml:space="preserve">№ </w:t>
            </w:r>
            <w:proofErr w:type="gramStart"/>
            <w:r w:rsidRPr="00C602D5">
              <w:rPr>
                <w:rFonts w:ascii="Times New Roman" w:hAnsi="Times New Roman"/>
              </w:rPr>
              <w:t>п</w:t>
            </w:r>
            <w:proofErr w:type="gramEnd"/>
            <w:r w:rsidRPr="00C602D5">
              <w:rPr>
                <w:rFonts w:ascii="Times New Roman" w:hAnsi="Times New Roman"/>
              </w:rPr>
              <w:t>/п</w:t>
            </w:r>
          </w:p>
        </w:tc>
        <w:tc>
          <w:tcPr>
            <w:tcW w:w="1993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Наименование (фирменное наименование)</w:t>
            </w:r>
          </w:p>
        </w:tc>
        <w:tc>
          <w:tcPr>
            <w:tcW w:w="1947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1476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118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Адрес помещения в многоквартирном доме</w:t>
            </w:r>
          </w:p>
        </w:tc>
        <w:tc>
          <w:tcPr>
            <w:tcW w:w="1498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Общая площадь помещения</w:t>
            </w:r>
          </w:p>
        </w:tc>
        <w:tc>
          <w:tcPr>
            <w:tcW w:w="1916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Вид деятельности, осуществляемой в нежилом помещении</w:t>
            </w:r>
          </w:p>
        </w:tc>
        <w:tc>
          <w:tcPr>
            <w:tcW w:w="1712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Количество лиц, постоянно проживающих в жилом помещении</w:t>
            </w:r>
          </w:p>
        </w:tc>
        <w:tc>
          <w:tcPr>
            <w:tcW w:w="1808" w:type="dxa"/>
          </w:tcPr>
          <w:p w:rsidR="00C602D5" w:rsidRPr="00C602D5" w:rsidRDefault="00C602D5" w:rsidP="00C602D5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Порядок определения объема (количества) потр</w:t>
            </w:r>
            <w:r>
              <w:rPr>
                <w:rFonts w:ascii="Times New Roman" w:hAnsi="Times New Roman"/>
              </w:rPr>
              <w:t>ебленного коммунального ресурса</w:t>
            </w:r>
          </w:p>
        </w:tc>
      </w:tr>
      <w:tr w:rsidR="00C602D5" w:rsidRPr="000D10FF" w:rsidTr="00C602D5">
        <w:tc>
          <w:tcPr>
            <w:tcW w:w="60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C602D5">
        <w:tc>
          <w:tcPr>
            <w:tcW w:w="60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2D5" w:rsidRDefault="00C602D5" w:rsidP="00C602D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</w:p>
    <w:p w:rsidR="00C602D5" w:rsidRDefault="00C602D5" w:rsidP="00C602D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  <w:sectPr w:rsidR="00C602D5" w:rsidSect="00C066BC">
          <w:footerReference w:type="default" r:id="rId9"/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C602D5" w:rsidRPr="00480F2B" w:rsidRDefault="00C602D5" w:rsidP="00C602D5">
      <w:pPr>
        <w:tabs>
          <w:tab w:val="right" w:leader="hyphen" w:pos="9072"/>
        </w:tabs>
        <w:spacing w:line="36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480F2B">
        <w:rPr>
          <w:rFonts w:ascii="Times New Roman" w:hAnsi="Times New Roman" w:cstheme="minorBidi"/>
          <w:b/>
          <w:sz w:val="24"/>
          <w:szCs w:val="24"/>
        </w:rPr>
        <w:lastRenderedPageBreak/>
        <w:t>Сведения о наличии и типе установленных индивидуальных, общих (квартирных), комнатных приборов учета</w:t>
      </w:r>
      <w:r>
        <w:rPr>
          <w:rStyle w:val="a5"/>
          <w:rFonts w:ascii="Times New Roman" w:hAnsi="Times New Roman" w:cstheme="minorBidi"/>
          <w:b/>
          <w:sz w:val="24"/>
          <w:szCs w:val="24"/>
        </w:rPr>
        <w:footnoteReference w:id="3"/>
      </w:r>
    </w:p>
    <w:tbl>
      <w:tblPr>
        <w:tblStyle w:val="a6"/>
        <w:tblW w:w="15087" w:type="dxa"/>
        <w:tblLook w:val="04A0" w:firstRow="1" w:lastRow="0" w:firstColumn="1" w:lastColumn="0" w:noHBand="0" w:noVBand="1"/>
      </w:tblPr>
      <w:tblGrid>
        <w:gridCol w:w="608"/>
        <w:gridCol w:w="2166"/>
        <w:gridCol w:w="2154"/>
        <w:gridCol w:w="2029"/>
        <w:gridCol w:w="1745"/>
        <w:gridCol w:w="2605"/>
        <w:gridCol w:w="1839"/>
        <w:gridCol w:w="1941"/>
      </w:tblGrid>
      <w:tr w:rsidR="00C602D5" w:rsidRPr="000D10FF" w:rsidTr="005064B4">
        <w:tc>
          <w:tcPr>
            <w:tcW w:w="608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 xml:space="preserve">№ </w:t>
            </w:r>
            <w:proofErr w:type="gramStart"/>
            <w:r w:rsidRPr="00C602D5">
              <w:rPr>
                <w:rFonts w:ascii="Times New Roman" w:hAnsi="Times New Roman"/>
              </w:rPr>
              <w:t>п</w:t>
            </w:r>
            <w:proofErr w:type="gramEnd"/>
            <w:r w:rsidRPr="00C602D5">
              <w:rPr>
                <w:rFonts w:ascii="Times New Roman" w:hAnsi="Times New Roman"/>
              </w:rPr>
              <w:t>/п</w:t>
            </w:r>
          </w:p>
        </w:tc>
        <w:tc>
          <w:tcPr>
            <w:tcW w:w="2166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Адрес помещения в многоквартирном доме</w:t>
            </w:r>
          </w:p>
        </w:tc>
        <w:tc>
          <w:tcPr>
            <w:tcW w:w="2154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Сведения о наличии установленных индивидуальных, общих (квартирных), комнатных приборов учета</w:t>
            </w:r>
          </w:p>
        </w:tc>
        <w:tc>
          <w:tcPr>
            <w:tcW w:w="2029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Сведения о типе установленных индивидуальных, общих (квартирных), комнатных приборов учета</w:t>
            </w:r>
          </w:p>
        </w:tc>
        <w:tc>
          <w:tcPr>
            <w:tcW w:w="1745" w:type="dxa"/>
          </w:tcPr>
          <w:p w:rsidR="00C602D5" w:rsidRPr="00C602D5" w:rsidRDefault="00C602D5" w:rsidP="0050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Дата и место установки приборов учета (введения в эксплуатацию)</w:t>
            </w:r>
          </w:p>
        </w:tc>
        <w:tc>
          <w:tcPr>
            <w:tcW w:w="2605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1839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Установленный срок проведения очередной поверки прибора учета</w:t>
            </w:r>
          </w:p>
        </w:tc>
        <w:tc>
          <w:tcPr>
            <w:tcW w:w="1941" w:type="dxa"/>
          </w:tcPr>
          <w:p w:rsidR="00C602D5" w:rsidRPr="00C602D5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</w:rPr>
            </w:pPr>
            <w:r w:rsidRPr="00C602D5">
              <w:rPr>
                <w:rFonts w:ascii="Times New Roman" w:hAnsi="Times New Roman"/>
              </w:rPr>
              <w:t>Порядок и условия приема показаний приборов учета</w:t>
            </w:r>
          </w:p>
        </w:tc>
      </w:tr>
      <w:tr w:rsidR="00C602D5" w:rsidRPr="000D10FF" w:rsidTr="005064B4">
        <w:tc>
          <w:tcPr>
            <w:tcW w:w="6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5064B4">
        <w:tc>
          <w:tcPr>
            <w:tcW w:w="6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5064B4">
        <w:tc>
          <w:tcPr>
            <w:tcW w:w="6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5064B4">
        <w:tc>
          <w:tcPr>
            <w:tcW w:w="6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D5" w:rsidRPr="000D10FF" w:rsidTr="005064B4">
        <w:tc>
          <w:tcPr>
            <w:tcW w:w="608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602D5" w:rsidRPr="000D10FF" w:rsidRDefault="00C602D5" w:rsidP="005064B4">
            <w:pPr>
              <w:tabs>
                <w:tab w:val="right" w:leader="hyphen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2D5" w:rsidRDefault="00C602D5" w:rsidP="00C602D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</w:p>
    <w:p w:rsidR="00C602D5" w:rsidRPr="0062264B" w:rsidRDefault="00C602D5" w:rsidP="00C602D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</w:p>
    <w:p w:rsidR="008C1C4D" w:rsidRDefault="008C1C4D"/>
    <w:sectPr w:rsidR="008C1C4D" w:rsidSect="00C066BC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86" w:rsidRDefault="00741A86" w:rsidP="00C602D5">
      <w:r>
        <w:separator/>
      </w:r>
    </w:p>
  </w:endnote>
  <w:endnote w:type="continuationSeparator" w:id="0">
    <w:p w:rsidR="00741A86" w:rsidRDefault="00741A86" w:rsidP="00C6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858636"/>
      <w:docPartObj>
        <w:docPartGallery w:val="Page Numbers (Bottom of Page)"/>
        <w:docPartUnique/>
      </w:docPartObj>
    </w:sdtPr>
    <w:sdtContent>
      <w:p w:rsidR="00A61708" w:rsidRDefault="00A617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1708" w:rsidRDefault="00A617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86" w:rsidRDefault="00741A86" w:rsidP="00C602D5">
      <w:r>
        <w:separator/>
      </w:r>
    </w:p>
  </w:footnote>
  <w:footnote w:type="continuationSeparator" w:id="0">
    <w:p w:rsidR="00741A86" w:rsidRDefault="00741A86" w:rsidP="00C602D5">
      <w:r>
        <w:continuationSeparator/>
      </w:r>
    </w:p>
  </w:footnote>
  <w:footnote w:id="1">
    <w:p w:rsidR="00C602D5" w:rsidRDefault="00C602D5" w:rsidP="00C602D5">
      <w:pPr>
        <w:pStyle w:val="a3"/>
      </w:pPr>
      <w:r>
        <w:rPr>
          <w:rStyle w:val="a5"/>
        </w:rPr>
        <w:footnoteRef/>
      </w:r>
      <w:r>
        <w:t xml:space="preserve"> Указываются в соответствии с подпунктами «в» и «г» пункта </w:t>
      </w:r>
      <w:r w:rsidRPr="00C066BC">
        <w:t>19</w:t>
      </w:r>
      <w:r>
        <w:t xml:space="preserve"> </w:t>
      </w:r>
      <w:r w:rsidRPr="00C066BC">
        <w:t>Правил предоставления коммунальных услуг</w:t>
      </w:r>
      <w:r>
        <w:t>.</w:t>
      </w:r>
    </w:p>
  </w:footnote>
  <w:footnote w:id="2">
    <w:p w:rsidR="00C602D5" w:rsidRDefault="00C602D5">
      <w:pPr>
        <w:pStyle w:val="a3"/>
      </w:pPr>
      <w:r>
        <w:rPr>
          <w:rStyle w:val="a5"/>
        </w:rPr>
        <w:footnoteRef/>
      </w:r>
      <w:r>
        <w:t xml:space="preserve"> Указать – «по</w:t>
      </w:r>
      <w:r w:rsidRPr="00C602D5">
        <w:t xml:space="preserve"> норматив</w:t>
      </w:r>
      <w:r>
        <w:t>ам</w:t>
      </w:r>
      <w:r w:rsidRPr="00C602D5">
        <w:t xml:space="preserve"> потребления коммунальных услуг</w:t>
      </w:r>
      <w:r>
        <w:t xml:space="preserve">» либо «по </w:t>
      </w:r>
      <w:r w:rsidRPr="00C602D5">
        <w:t>показани</w:t>
      </w:r>
      <w:r>
        <w:t>ям</w:t>
      </w:r>
      <w:r w:rsidRPr="00C602D5">
        <w:t xml:space="preserve"> приборов учета</w:t>
      </w:r>
      <w:r>
        <w:t>»</w:t>
      </w:r>
    </w:p>
  </w:footnote>
  <w:footnote w:id="3">
    <w:p w:rsidR="00C602D5" w:rsidRDefault="00C602D5" w:rsidP="00C602D5">
      <w:pPr>
        <w:pStyle w:val="a3"/>
      </w:pPr>
      <w:r>
        <w:rPr>
          <w:rStyle w:val="a5"/>
        </w:rPr>
        <w:footnoteRef/>
      </w:r>
      <w:r>
        <w:t xml:space="preserve"> </w:t>
      </w:r>
      <w:r w:rsidRPr="00480F2B">
        <w:t>Указываются в соответствии с подпункт</w:t>
      </w:r>
      <w:r>
        <w:t>о</w:t>
      </w:r>
      <w:r w:rsidRPr="00480F2B">
        <w:t>м «</w:t>
      </w:r>
      <w:r>
        <w:t>з</w:t>
      </w:r>
      <w:r w:rsidRPr="00480F2B">
        <w:t>» пункта 19 Правил предоставления коммунальных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B6585"/>
    <w:multiLevelType w:val="hybridMultilevel"/>
    <w:tmpl w:val="0B0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D5"/>
    <w:rsid w:val="00741A86"/>
    <w:rsid w:val="007A31C5"/>
    <w:rsid w:val="008C1C4D"/>
    <w:rsid w:val="00A61708"/>
    <w:rsid w:val="00C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5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602D5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02D5"/>
    <w:rPr>
      <w:sz w:val="20"/>
      <w:szCs w:val="20"/>
    </w:rPr>
  </w:style>
  <w:style w:type="character" w:styleId="a5">
    <w:name w:val="footnote reference"/>
    <w:basedOn w:val="a0"/>
    <w:semiHidden/>
    <w:unhideWhenUsed/>
    <w:rsid w:val="00C602D5"/>
    <w:rPr>
      <w:vertAlign w:val="superscript"/>
    </w:rPr>
  </w:style>
  <w:style w:type="table" w:styleId="a6">
    <w:name w:val="Table Grid"/>
    <w:basedOn w:val="a1"/>
    <w:uiPriority w:val="59"/>
    <w:rsid w:val="00C602D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2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1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708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A61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708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5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602D5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02D5"/>
    <w:rPr>
      <w:sz w:val="20"/>
      <w:szCs w:val="20"/>
    </w:rPr>
  </w:style>
  <w:style w:type="character" w:styleId="a5">
    <w:name w:val="footnote reference"/>
    <w:basedOn w:val="a0"/>
    <w:semiHidden/>
    <w:unhideWhenUsed/>
    <w:rsid w:val="00C602D5"/>
    <w:rPr>
      <w:vertAlign w:val="superscript"/>
    </w:rPr>
  </w:style>
  <w:style w:type="table" w:styleId="a6">
    <w:name w:val="Table Grid"/>
    <w:basedOn w:val="a1"/>
    <w:uiPriority w:val="59"/>
    <w:rsid w:val="00C602D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2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1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708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A61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708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CADD-7E06-4C03-8E08-BC79D9C7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3</cp:revision>
  <cp:lastPrinted>2019-10-23T07:22:00Z</cp:lastPrinted>
  <dcterms:created xsi:type="dcterms:W3CDTF">2019-09-23T09:30:00Z</dcterms:created>
  <dcterms:modified xsi:type="dcterms:W3CDTF">2019-10-23T07:22:00Z</dcterms:modified>
</cp:coreProperties>
</file>