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F91BC" w14:textId="634C6C15" w:rsidR="00FC1E62" w:rsidRDefault="00FC1E62" w:rsidP="00FC1E62">
      <w:pPr>
        <w:ind w:left="-142"/>
        <w:rPr>
          <w:rFonts w:ascii="Tahoma" w:hAnsi="Tahoma" w:cs="Tahoma"/>
          <w:b/>
          <w:sz w:val="40"/>
          <w:szCs w:val="48"/>
        </w:rPr>
      </w:pPr>
      <w:bookmarkStart w:id="0" w:name="_Toc175929974"/>
      <w:bookmarkStart w:id="1" w:name="_Toc175930354"/>
      <w:bookmarkStart w:id="2" w:name="_Toc201943172"/>
      <w:r>
        <w:rPr>
          <w:rFonts w:ascii="Tahoma" w:hAnsi="Tahoma" w:cs="Tahoma"/>
          <w:b/>
          <w:noProof/>
          <w:sz w:val="40"/>
          <w:szCs w:val="48"/>
          <w:lang w:eastAsia="ru-RU"/>
        </w:rPr>
        <w:drawing>
          <wp:inline distT="0" distB="0" distL="0" distR="0" wp14:anchorId="3908ED11" wp14:editId="6E1D98AE">
            <wp:extent cx="6321508" cy="8989483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874" cy="899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40"/>
          <w:szCs w:val="48"/>
        </w:rPr>
        <w:br w:type="page"/>
      </w:r>
    </w:p>
    <w:p w14:paraId="3B755164" w14:textId="45874143" w:rsidR="00570F36" w:rsidRPr="00570F36" w:rsidRDefault="00CA46B7" w:rsidP="00AB6494">
      <w:pPr>
        <w:spacing w:before="700" w:after="200"/>
        <w:outlineLvl w:val="1"/>
        <w:rPr>
          <w:rFonts w:ascii="Tahoma" w:hAnsi="Tahoma" w:cs="Tahoma"/>
          <w:b/>
          <w:sz w:val="40"/>
          <w:szCs w:val="48"/>
        </w:rPr>
      </w:pPr>
      <w:r w:rsidRPr="00CC13FD">
        <w:rPr>
          <w:rFonts w:ascii="Tahoma" w:hAnsi="Tahoma" w:cs="Tahoma"/>
          <w:b/>
          <w:noProof/>
          <w:sz w:val="40"/>
          <w:szCs w:val="4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37C58806" wp14:editId="0C1FA3F2">
            <wp:simplePos x="0" y="0"/>
            <wp:positionH relativeFrom="margin">
              <wp:posOffset>2872740</wp:posOffset>
            </wp:positionH>
            <wp:positionV relativeFrom="paragraph">
              <wp:posOffset>457200</wp:posOffset>
            </wp:positionV>
            <wp:extent cx="3217334" cy="1524000"/>
            <wp:effectExtent l="0" t="0" r="0" b="0"/>
            <wp:wrapNone/>
            <wp:docPr id="23" name="Рисунок 23" descr="C:\Users\Lykova\Documents\1. Проекты по годам\2025\Президентский грант\Стиль проекта\.ptmp769261\Логотип фонда для победителей - 2\pgrants_logo_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kova\Documents\1. Проекты по годам\2025\Президентский грант\Стиль проекта\.ptmp769261\Логотип фонда для победителей - 2\pgrants_logo_gp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163" cy="152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46B7">
        <w:rPr>
          <w:rFonts w:ascii="Tahoma" w:hAnsi="Tahoma" w:cs="Tahoma"/>
          <w:b/>
          <w:noProof/>
          <w:sz w:val="40"/>
          <w:szCs w:val="48"/>
          <w:lang w:eastAsia="ru-RU"/>
        </w:rPr>
        <w:drawing>
          <wp:anchor distT="0" distB="0" distL="114300" distR="114300" simplePos="0" relativeHeight="251671552" behindDoc="0" locked="0" layoutInCell="1" allowOverlap="1" wp14:anchorId="09F50F4F" wp14:editId="70A85DA0">
            <wp:simplePos x="0" y="0"/>
            <wp:positionH relativeFrom="margin">
              <wp:posOffset>180975</wp:posOffset>
            </wp:positionH>
            <wp:positionV relativeFrom="paragraph">
              <wp:posOffset>57150</wp:posOffset>
            </wp:positionV>
            <wp:extent cx="2219325" cy="2689154"/>
            <wp:effectExtent l="0" t="0" r="0" b="0"/>
            <wp:wrapNone/>
            <wp:docPr id="24" name="Рисунок 24" descr="C:\Users\Lykova\Documents\1. Проекты по годам\2025\Президентский грант\Стиль проекта\19-08_Графика_СодержаниеМКД\JPEG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ykova\Documents\1. Проекты по годам\2025\Президентский грант\Стиль проекта\19-08_Графика_СодержаниеМКД\JPEG\Эмблема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68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</w:p>
    <w:p w14:paraId="1EC0433F" w14:textId="0483875F" w:rsidR="00570F36" w:rsidRPr="00570F36" w:rsidRDefault="00570F36" w:rsidP="00AB6494">
      <w:pPr>
        <w:spacing w:before="700" w:after="200"/>
        <w:outlineLvl w:val="1"/>
        <w:rPr>
          <w:rFonts w:ascii="Tahoma" w:hAnsi="Tahoma" w:cs="Tahoma"/>
          <w:b/>
          <w:sz w:val="40"/>
          <w:szCs w:val="48"/>
        </w:rPr>
      </w:pPr>
    </w:p>
    <w:p w14:paraId="50E07A2A" w14:textId="4FF13C8B" w:rsidR="00570F36" w:rsidRPr="00570F36" w:rsidRDefault="00570F36" w:rsidP="00AB6494">
      <w:pPr>
        <w:spacing w:before="700" w:after="200"/>
        <w:outlineLvl w:val="1"/>
        <w:rPr>
          <w:rFonts w:ascii="Tahoma" w:hAnsi="Tahoma" w:cs="Tahoma"/>
          <w:b/>
          <w:sz w:val="40"/>
          <w:szCs w:val="48"/>
        </w:rPr>
      </w:pPr>
    </w:p>
    <w:p w14:paraId="4EBB7287" w14:textId="138C7DF4" w:rsidR="00570F36" w:rsidRPr="00570F36" w:rsidRDefault="00570F36" w:rsidP="00AB6494">
      <w:pPr>
        <w:spacing w:before="700"/>
        <w:outlineLvl w:val="1"/>
        <w:rPr>
          <w:rFonts w:ascii="Tahoma" w:hAnsi="Tahoma" w:cs="Tahoma"/>
          <w:sz w:val="40"/>
          <w:szCs w:val="48"/>
        </w:rPr>
      </w:pPr>
      <w:bookmarkStart w:id="3" w:name="_Toc167963098"/>
      <w:bookmarkStart w:id="4" w:name="_Toc167963284"/>
      <w:bookmarkStart w:id="5" w:name="_Toc175929975"/>
      <w:bookmarkStart w:id="6" w:name="_Toc175930355"/>
    </w:p>
    <w:bookmarkEnd w:id="3"/>
    <w:bookmarkEnd w:id="4"/>
    <w:bookmarkEnd w:id="5"/>
    <w:bookmarkEnd w:id="6"/>
    <w:p w14:paraId="0798479A" w14:textId="5FC65BCA" w:rsidR="00570F36" w:rsidRDefault="00570F36" w:rsidP="00AB6494">
      <w:pPr>
        <w:spacing w:before="800" w:after="800"/>
        <w:contextualSpacing/>
        <w:rPr>
          <w:rFonts w:ascii="Tahoma" w:hAnsi="Tahoma" w:cs="Tahoma"/>
          <w:b/>
          <w:color w:val="000000" w:themeColor="text1"/>
          <w:sz w:val="72"/>
          <w:szCs w:val="72"/>
        </w:rPr>
      </w:pPr>
    </w:p>
    <w:p w14:paraId="44C94AAB" w14:textId="72A511A9" w:rsidR="00DF29C7" w:rsidRPr="0055723D" w:rsidRDefault="007065E5" w:rsidP="00AB6494">
      <w:pPr>
        <w:spacing w:before="800" w:after="800"/>
        <w:contextualSpacing/>
        <w:rPr>
          <w:rFonts w:ascii="Tahoma" w:hAnsi="Tahoma" w:cs="Tahoma"/>
          <w:color w:val="000000" w:themeColor="text1"/>
          <w:sz w:val="44"/>
          <w:szCs w:val="44"/>
        </w:rPr>
      </w:pPr>
      <w:r w:rsidRPr="0055723D">
        <w:rPr>
          <w:rFonts w:ascii="Tahoma" w:hAnsi="Tahoma" w:cs="Tahoma"/>
          <w:color w:val="000000" w:themeColor="text1"/>
          <w:sz w:val="44"/>
          <w:szCs w:val="44"/>
        </w:rPr>
        <w:t>Проект</w:t>
      </w:r>
    </w:p>
    <w:p w14:paraId="185594E9" w14:textId="3927D971" w:rsidR="007065E5" w:rsidRPr="007065E5" w:rsidRDefault="007065E5" w:rsidP="0055723D">
      <w:pPr>
        <w:spacing w:before="800" w:after="800"/>
        <w:ind w:right="-257"/>
        <w:contextualSpacing/>
        <w:rPr>
          <w:rFonts w:ascii="Tahoma" w:hAnsi="Tahoma" w:cs="Tahoma"/>
          <w:color w:val="000000" w:themeColor="text1"/>
          <w:spacing w:val="-20"/>
          <w:sz w:val="48"/>
          <w:szCs w:val="48"/>
        </w:rPr>
      </w:pPr>
      <w:r w:rsidRPr="007065E5">
        <w:rPr>
          <w:rFonts w:ascii="Tahoma" w:hAnsi="Tahoma" w:cs="Tahoma"/>
          <w:color w:val="000000" w:themeColor="text1"/>
          <w:spacing w:val="-20"/>
          <w:sz w:val="48"/>
          <w:szCs w:val="48"/>
        </w:rPr>
        <w:t xml:space="preserve">Стандарт содержания многоквартирного дома: </w:t>
      </w:r>
    </w:p>
    <w:p w14:paraId="0D688A30" w14:textId="55C078EE" w:rsidR="007065E5" w:rsidRPr="007065E5" w:rsidRDefault="007065E5" w:rsidP="007065E5">
      <w:pPr>
        <w:spacing w:before="800" w:after="800"/>
        <w:contextualSpacing/>
        <w:rPr>
          <w:rFonts w:ascii="Tahoma" w:hAnsi="Tahoma" w:cs="Tahoma"/>
          <w:color w:val="000000" w:themeColor="text1"/>
          <w:sz w:val="48"/>
          <w:szCs w:val="48"/>
        </w:rPr>
      </w:pPr>
      <w:r w:rsidRPr="007065E5">
        <w:rPr>
          <w:rFonts w:ascii="Tahoma" w:hAnsi="Tahoma" w:cs="Tahoma"/>
          <w:color w:val="000000" w:themeColor="text1"/>
          <w:sz w:val="48"/>
          <w:szCs w:val="48"/>
        </w:rPr>
        <w:t>для собственников жилья и управляющих</w:t>
      </w:r>
    </w:p>
    <w:p w14:paraId="30B58B16" w14:textId="7BF432FA" w:rsidR="00E558C7" w:rsidRDefault="00E558C7" w:rsidP="00AB6494">
      <w:pPr>
        <w:spacing w:before="800" w:after="800"/>
        <w:contextualSpacing/>
        <w:rPr>
          <w:rFonts w:ascii="Tahoma" w:hAnsi="Tahoma" w:cs="Tahoma"/>
          <w:b/>
          <w:color w:val="000000" w:themeColor="text1"/>
          <w:sz w:val="72"/>
          <w:szCs w:val="72"/>
        </w:rPr>
      </w:pPr>
    </w:p>
    <w:p w14:paraId="24F13044" w14:textId="27F555DF" w:rsidR="00570F36" w:rsidRPr="00C61A72" w:rsidRDefault="00570F36" w:rsidP="00C61A72">
      <w:pPr>
        <w:spacing w:before="800" w:after="800"/>
        <w:contextualSpacing/>
        <w:rPr>
          <w:rFonts w:ascii="Tahoma" w:hAnsi="Tahoma" w:cs="Tahoma"/>
          <w:b/>
          <w:color w:val="000000" w:themeColor="text1"/>
          <w:sz w:val="56"/>
          <w:szCs w:val="72"/>
        </w:rPr>
      </w:pPr>
      <w:r w:rsidRPr="00C61A72">
        <w:rPr>
          <w:rFonts w:ascii="Tahoma" w:hAnsi="Tahoma" w:cs="Tahoma"/>
          <w:b/>
          <w:color w:val="000000" w:themeColor="text1"/>
          <w:sz w:val="56"/>
          <w:szCs w:val="72"/>
        </w:rPr>
        <w:t>Стандарт работ по содержанию общего имущества в</w:t>
      </w:r>
      <w:r w:rsidR="00C61A72">
        <w:rPr>
          <w:rFonts w:ascii="Tahoma" w:hAnsi="Tahoma" w:cs="Tahoma"/>
          <w:b/>
          <w:color w:val="000000" w:themeColor="text1"/>
          <w:sz w:val="56"/>
          <w:szCs w:val="72"/>
        </w:rPr>
        <w:t> </w:t>
      </w:r>
      <w:r w:rsidRPr="00C61A72">
        <w:rPr>
          <w:rFonts w:ascii="Tahoma" w:hAnsi="Tahoma" w:cs="Tahoma"/>
          <w:b/>
          <w:color w:val="000000" w:themeColor="text1"/>
          <w:sz w:val="56"/>
          <w:szCs w:val="72"/>
        </w:rPr>
        <w:t>многоквартирном доме</w:t>
      </w:r>
    </w:p>
    <w:p w14:paraId="1176F8A9" w14:textId="0FE60E22" w:rsidR="00E558C7" w:rsidRDefault="00570F36">
      <w:pPr>
        <w:rPr>
          <w:rFonts w:ascii="Tahoma" w:hAnsi="Tahoma" w:cs="Tahoma"/>
          <w:b/>
          <w:sz w:val="48"/>
        </w:rPr>
      </w:pPr>
      <w:r w:rsidRPr="002A49BD">
        <w:rPr>
          <w:rFonts w:ascii="Tahoma" w:hAnsi="Tahoma" w:cs="Tahoma"/>
          <w:b/>
          <w:sz w:val="48"/>
        </w:rPr>
        <w:t xml:space="preserve">для собственников и управляющих </w:t>
      </w:r>
    </w:p>
    <w:p w14:paraId="56E4D5C6" w14:textId="3E304309" w:rsidR="00E558C7" w:rsidRDefault="00E558C7">
      <w:pPr>
        <w:rPr>
          <w:rFonts w:ascii="Tahoma" w:hAnsi="Tahoma" w:cs="Tahoma"/>
          <w:b/>
          <w:sz w:val="48"/>
        </w:rPr>
      </w:pPr>
    </w:p>
    <w:p w14:paraId="3351B4CC" w14:textId="00545D0E" w:rsidR="00195073" w:rsidRDefault="00195073" w:rsidP="00E558C7">
      <w:pPr>
        <w:jc w:val="center"/>
        <w:rPr>
          <w:rFonts w:ascii="Tahoma" w:hAnsi="Tahoma" w:cs="Tahoma"/>
          <w:szCs w:val="28"/>
        </w:rPr>
      </w:pPr>
    </w:p>
    <w:p w14:paraId="3570E25A" w14:textId="77777777" w:rsidR="00195073" w:rsidRDefault="00195073" w:rsidP="00195073">
      <w:pPr>
        <w:rPr>
          <w:rFonts w:ascii="Tahoma" w:hAnsi="Tahoma" w:cs="Tahoma"/>
          <w:szCs w:val="28"/>
        </w:rPr>
      </w:pPr>
    </w:p>
    <w:p w14:paraId="092CB44D" w14:textId="3A81AF78" w:rsidR="00195073" w:rsidRPr="00195073" w:rsidRDefault="00195073" w:rsidP="00195073">
      <w:pPr>
        <w:spacing w:after="0" w:line="240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Фонд «Институт экономики города»</w:t>
      </w:r>
    </w:p>
    <w:p w14:paraId="71975E3A" w14:textId="2EC33949" w:rsidR="008122BE" w:rsidRPr="00E558C7" w:rsidRDefault="00195073" w:rsidP="00195073">
      <w:pPr>
        <w:spacing w:after="0" w:line="240" w:lineRule="auto"/>
        <w:rPr>
          <w:rFonts w:ascii="Tahoma" w:hAnsi="Tahoma" w:cs="Tahoma"/>
          <w:szCs w:val="28"/>
        </w:rPr>
      </w:pPr>
      <w:r w:rsidRPr="00195073"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7B6E318E" wp14:editId="77B378F6">
            <wp:simplePos x="0" y="0"/>
            <wp:positionH relativeFrom="margin">
              <wp:posOffset>66675</wp:posOffset>
            </wp:positionH>
            <wp:positionV relativeFrom="paragraph">
              <wp:posOffset>-252095</wp:posOffset>
            </wp:positionV>
            <wp:extent cx="46672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25" name="Рисунок 25" descr="H:\Логитип_ИЭГ_15_03_2024\1 UrbanLogo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Логитип_ИЭГ_15_03_2024\1 UrbanLogo_4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8C7" w:rsidRPr="00E558C7">
        <w:rPr>
          <w:rFonts w:ascii="Tahoma" w:hAnsi="Tahoma" w:cs="Tahoma"/>
          <w:szCs w:val="28"/>
        </w:rPr>
        <w:t>Москва 202</w:t>
      </w:r>
      <w:r w:rsidR="00E558C7">
        <w:rPr>
          <w:rFonts w:ascii="Tahoma" w:hAnsi="Tahoma" w:cs="Tahoma"/>
          <w:szCs w:val="28"/>
        </w:rPr>
        <w:t>5</w:t>
      </w:r>
    </w:p>
    <w:p w14:paraId="30388305" w14:textId="2B447E4C" w:rsidR="00FF46B4" w:rsidRPr="00757EB6" w:rsidRDefault="00E558C7" w:rsidP="00FC1E62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</w:rPr>
        <w:br w:type="page"/>
      </w:r>
      <w:r w:rsidR="00F22F90" w:rsidRPr="002A49BD">
        <w:rPr>
          <w:rFonts w:ascii="Tahoma" w:hAnsi="Tahoma" w:cs="Tahoma"/>
          <w:b/>
          <w:sz w:val="48"/>
        </w:rPr>
        <w:lastRenderedPageBreak/>
        <w:t xml:space="preserve"> </w:t>
      </w:r>
      <w:r w:rsidR="007C57E0">
        <w:rPr>
          <w:rFonts w:ascii="Tahoma" w:hAnsi="Tahoma" w:cs="Tahoma"/>
          <w:b/>
          <w:noProof/>
          <w:sz w:val="48"/>
          <w:lang w:eastAsia="ru-RU"/>
        </w:rPr>
        <w:drawing>
          <wp:inline distT="0" distB="0" distL="0" distR="0" wp14:anchorId="0EE3A47E" wp14:editId="2B3855E8">
            <wp:extent cx="6044565" cy="855027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855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CD2">
        <w:br w:type="page"/>
      </w:r>
      <w:bookmarkStart w:id="7" w:name="_Toc201943175"/>
      <w:r w:rsidR="00FF46B4" w:rsidRPr="00757EB6">
        <w:rPr>
          <w:rFonts w:ascii="Tahoma" w:hAnsi="Tahoma" w:cs="Tahoma"/>
          <w:sz w:val="36"/>
          <w:szCs w:val="36"/>
        </w:rPr>
        <w:lastRenderedPageBreak/>
        <w:t>Оглавление</w:t>
      </w:r>
      <w:bookmarkEnd w:id="7"/>
    </w:p>
    <w:p w14:paraId="030732E8" w14:textId="77777777" w:rsidR="00FF46B4" w:rsidRPr="006D46E1" w:rsidRDefault="00FF46B4" w:rsidP="00FF46B4">
      <w:pPr>
        <w:rPr>
          <w:sz w:val="2"/>
        </w:rPr>
      </w:pPr>
    </w:p>
    <w:sdt>
      <w:sdtPr>
        <w:rPr>
          <w:rFonts w:ascii="Tahoma" w:hAnsi="Tahoma" w:cs="Tahoma"/>
          <w:b/>
          <w:noProof/>
          <w:color w:val="005A64"/>
          <w:sz w:val="48"/>
          <w:szCs w:val="48"/>
          <w14:numForm w14:val="oldStyle"/>
          <w14:numSpacing w14:val="tabular"/>
        </w:rPr>
        <w:id w:val="157194278"/>
        <w:docPartObj>
          <w:docPartGallery w:val="Table of Contents"/>
          <w:docPartUnique/>
        </w:docPartObj>
      </w:sdtPr>
      <w:sdtEndPr>
        <w:rPr>
          <w:b w:val="0"/>
          <w:color w:val="auto"/>
          <w:sz w:val="24"/>
          <w:szCs w:val="24"/>
        </w:rPr>
      </w:sdtEndPr>
      <w:sdtContent>
        <w:p w14:paraId="1D3103C1" w14:textId="00C9D3F7" w:rsidR="00C136D3" w:rsidRPr="00741C8F" w:rsidRDefault="00FF46B4" w:rsidP="00AF11F3">
          <w:pPr>
            <w:pStyle w:val="23"/>
            <w:rPr>
              <w:rFonts w:asciiTheme="minorHAnsi" w:eastAsiaTheme="minorEastAsia" w:hAnsiTheme="minorHAnsi"/>
              <w:b/>
              <w:sz w:val="22"/>
              <w:lang w:eastAsia="ru-RU"/>
            </w:rPr>
          </w:pPr>
          <w:r w:rsidRPr="00741C8F">
            <w:rPr>
              <w:rFonts w:ascii="Tahoma" w:hAnsi="Tahoma" w:cs="Tahoma"/>
            </w:rPr>
            <w:fldChar w:fldCharType="begin"/>
          </w:r>
          <w:r w:rsidRPr="00741C8F">
            <w:rPr>
              <w:rFonts w:ascii="Tahoma" w:hAnsi="Tahoma" w:cs="Tahoma"/>
            </w:rPr>
            <w:instrText xml:space="preserve"> TOC \o "1-3" \h \z \u </w:instrText>
          </w:r>
          <w:r w:rsidRPr="00741C8F">
            <w:rPr>
              <w:rFonts w:ascii="Tahoma" w:hAnsi="Tahoma" w:cs="Tahoma"/>
            </w:rPr>
            <w:fldChar w:fldCharType="separate"/>
          </w:r>
          <w:hyperlink w:anchor="_Toc201943176" w:history="1">
            <w:r w:rsidR="00C136D3" w:rsidRPr="00AF11F3">
              <w:rPr>
                <w:rStyle w:val="af4"/>
                <w:rFonts w:ascii="Tahoma" w:hAnsi="Tahoma" w:cs="Tahoma"/>
                <w:b/>
                <w:caps/>
                <w:noProof/>
                <w:sz w:val="24"/>
                <w:szCs w:val="24"/>
                <w14:numForm w14:val="oldStyle"/>
                <w14:numSpacing w14:val="tabular"/>
              </w:rPr>
              <w:t>ВВЕДЕНИЕ</w:t>
            </w:r>
            <w:r w:rsidR="00C136D3" w:rsidRPr="00741C8F">
              <w:rPr>
                <w:webHidden/>
              </w:rPr>
              <w:tab/>
            </w:r>
            <w:r w:rsidR="00C136D3" w:rsidRPr="00757EB6">
              <w:rPr>
                <w:rFonts w:ascii="Tahoma" w:hAnsi="Tahoma" w:cs="Tahoma"/>
                <w:b/>
                <w:webHidden/>
              </w:rPr>
              <w:fldChar w:fldCharType="begin"/>
            </w:r>
            <w:r w:rsidR="00C136D3" w:rsidRPr="00757EB6">
              <w:rPr>
                <w:rFonts w:ascii="Tahoma" w:hAnsi="Tahoma" w:cs="Tahoma"/>
                <w:webHidden/>
              </w:rPr>
              <w:instrText xml:space="preserve"> PAGEREF _Toc201943176 \h </w:instrText>
            </w:r>
            <w:r w:rsidR="00C136D3" w:rsidRPr="00757EB6">
              <w:rPr>
                <w:rFonts w:ascii="Tahoma" w:hAnsi="Tahoma" w:cs="Tahoma"/>
                <w:b/>
                <w:webHidden/>
              </w:rPr>
            </w:r>
            <w:r w:rsidR="00C136D3" w:rsidRPr="00757EB6">
              <w:rPr>
                <w:rFonts w:ascii="Tahoma" w:hAnsi="Tahoma" w:cs="Tahoma"/>
                <w:b/>
                <w:webHidden/>
              </w:rPr>
              <w:fldChar w:fldCharType="separate"/>
            </w:r>
            <w:r w:rsidR="00FC1E62" w:rsidRPr="00757EB6">
              <w:rPr>
                <w:rFonts w:ascii="Tahoma" w:hAnsi="Tahoma" w:cs="Tahoma"/>
                <w:noProof/>
                <w:webHidden/>
              </w:rPr>
              <w:t>6</w:t>
            </w:r>
            <w:r w:rsidR="00C136D3" w:rsidRPr="00757EB6">
              <w:rPr>
                <w:rFonts w:ascii="Tahoma" w:hAnsi="Tahoma" w:cs="Tahoma"/>
                <w:b/>
                <w:webHidden/>
              </w:rPr>
              <w:fldChar w:fldCharType="end"/>
            </w:r>
          </w:hyperlink>
        </w:p>
        <w:p w14:paraId="7C69CEDD" w14:textId="0542E7AB" w:rsidR="00C136D3" w:rsidRPr="00741C8F" w:rsidRDefault="00FC1E62">
          <w:pPr>
            <w:pStyle w:val="1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77" w:history="1">
            <w:r w:rsidR="00C136D3" w:rsidRPr="00741C8F">
              <w:rPr>
                <w:rStyle w:val="af4"/>
                <w:caps/>
              </w:rPr>
              <w:t>Правовые и НОРМАТИВНЫе ссылки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_Toc201943177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11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0231E6A1" w14:textId="08433BF2" w:rsidR="00C136D3" w:rsidRPr="00741C8F" w:rsidRDefault="00FC1E62">
          <w:pPr>
            <w:pStyle w:val="1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78" w:history="1">
            <w:r w:rsidR="00C136D3" w:rsidRPr="00741C8F">
              <w:rPr>
                <w:rStyle w:val="af4"/>
              </w:rPr>
              <w:t>ИСПОЛЬЗУЕМЫЕ СОКРАЩЕНИЯ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_Toc201943178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16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F696928" w14:textId="66634AED" w:rsidR="00C136D3" w:rsidRPr="00741C8F" w:rsidRDefault="00FC1E62">
          <w:pPr>
            <w:pStyle w:val="1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79" w:history="1">
            <w:r w:rsidR="00741C8F" w:rsidRPr="00741C8F">
              <w:rPr>
                <w:rStyle w:val="af4"/>
              </w:rPr>
              <w:t>СТАНДАРТ РАБОТ ПО СОДЕРЖАНИЮ ОБЩЕГО ИМУЩЕСТВА В МНОГОКВАРТИРНОМ ДОМЕ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_Toc201943179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18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1969F50" w14:textId="15CDB652" w:rsidR="00C136D3" w:rsidRPr="00741C8F" w:rsidRDefault="00FC1E62">
          <w:pPr>
            <w:pStyle w:val="1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80" w:history="1">
            <w:r w:rsidR="00C136D3" w:rsidRPr="00F36A61">
              <w:rPr>
                <w:rStyle w:val="af4"/>
                <w:color w:val="1F3864" w:themeColor="accent5" w:themeShade="80"/>
              </w:rPr>
              <w:t>200</w:t>
            </w:r>
            <w:r w:rsidR="00741C8F" w:rsidRPr="00F36A61">
              <w:rPr>
                <w:rStyle w:val="af4"/>
                <w:color w:val="1F3864" w:themeColor="accent5" w:themeShade="80"/>
              </w:rPr>
              <w:t>.</w:t>
            </w:r>
          </w:hyperlink>
          <w:r w:rsidR="00741C8F" w:rsidRPr="00F36A61">
            <w:rPr>
              <w:rStyle w:val="af4"/>
              <w:color w:val="1F3864" w:themeColor="accent5" w:themeShade="80"/>
              <w:u w:val="none"/>
            </w:rPr>
            <w:t xml:space="preserve"> </w:t>
          </w:r>
          <w:hyperlink w:anchor="_Toc201943181" w:history="1">
            <w:r w:rsidR="00C136D3" w:rsidRPr="00F36A61">
              <w:rPr>
                <w:rStyle w:val="af4"/>
                <w:color w:val="1F3864" w:themeColor="accent5" w:themeShade="80"/>
                <w:spacing w:val="-8"/>
              </w:rPr>
              <w:t>Работы по содержанию конструкций многоквартирного дома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_Toc201943181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18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78E96A34" w14:textId="7391AF3B" w:rsidR="00C136D3" w:rsidRPr="00741C8F" w:rsidRDefault="00FC1E62" w:rsidP="00E11FD1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82" w:history="1">
            <w:r w:rsidR="00C136D3" w:rsidRPr="00E11FD1">
              <w:rPr>
                <w:rStyle w:val="af4"/>
              </w:rPr>
              <w:t>210</w:t>
            </w:r>
            <w:r w:rsidR="00741C8F" w:rsidRPr="00E11FD1">
              <w:rPr>
                <w:rStyle w:val="af4"/>
              </w:rPr>
              <w:t>.</w:t>
            </w:r>
          </w:hyperlink>
          <w:r w:rsidR="00741C8F" w:rsidRPr="00741C8F">
            <w:rPr>
              <w:rStyle w:val="af4"/>
              <w:b w:val="0"/>
              <w:u w:val="none"/>
            </w:rPr>
            <w:t xml:space="preserve"> </w:t>
          </w:r>
          <w:hyperlink w:anchor="_Toc201943183" w:history="1">
            <w:r w:rsidR="00C136D3" w:rsidRPr="00E11FD1">
              <w:rPr>
                <w:rStyle w:val="af4"/>
              </w:rPr>
              <w:t>Работы по содержанию несущих конструкций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_Toc201943183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18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60B39E8D" w14:textId="0A71998A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84" w:history="1">
            <w:r w:rsidR="00C136D3" w:rsidRPr="00741C8F">
              <w:rPr>
                <w:rStyle w:val="af4"/>
                <w:b w:val="0"/>
              </w:rPr>
              <w:t>211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185" w:history="1">
            <w:r w:rsidR="00C136D3" w:rsidRPr="00741C8F">
              <w:rPr>
                <w:rStyle w:val="af4"/>
                <w:b w:val="0"/>
              </w:rPr>
              <w:t>Содержание фундаментов</w:t>
            </w:r>
            <w:r w:rsidR="00C136D3" w:rsidRPr="00741C8F">
              <w:rPr>
                <w:rStyle w:val="af4"/>
                <w:b w:val="0"/>
                <w:vertAlign w:val="superscript"/>
              </w:rPr>
              <w:t xml:space="preserve"> 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_Toc201943185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18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6CD7CEAA" w14:textId="20668C27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86" w:history="1">
            <w:r w:rsidR="00C136D3" w:rsidRPr="00741C8F">
              <w:rPr>
                <w:rStyle w:val="af4"/>
                <w:b w:val="0"/>
              </w:rPr>
              <w:t>212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187" w:history="1">
            <w:r w:rsidR="00C136D3" w:rsidRPr="00741C8F">
              <w:rPr>
                <w:rStyle w:val="af4"/>
                <w:b w:val="0"/>
              </w:rPr>
              <w:t>Содержание перекрытий (покрытий)</w:t>
            </w:r>
            <w:r w:rsidR="00C136D3" w:rsidRPr="00741C8F">
              <w:rPr>
                <w:rStyle w:val="af4"/>
                <w:b w:val="0"/>
                <w:vertAlign w:val="superscript"/>
              </w:rPr>
              <w:t xml:space="preserve"> 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_Toc201943187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19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23CBBA30" w14:textId="4BDF910D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88" w:history="1">
            <w:r w:rsidR="00C136D3" w:rsidRPr="00741C8F">
              <w:rPr>
                <w:rStyle w:val="af4"/>
                <w:b w:val="0"/>
              </w:rPr>
              <w:t>213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189" w:history="1">
            <w:r w:rsidR="00C136D3" w:rsidRPr="00741C8F">
              <w:rPr>
                <w:rStyle w:val="af4"/>
                <w:b w:val="0"/>
              </w:rPr>
              <w:t>Содержание колонн и столбов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_Toc201943189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21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33822764" w14:textId="737FA28A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90" w:history="1">
            <w:r w:rsidR="00C136D3" w:rsidRPr="00741C8F">
              <w:rPr>
                <w:rStyle w:val="af4"/>
                <w:b w:val="0"/>
              </w:rPr>
              <w:t>214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191" w:history="1">
            <w:r w:rsidR="00C136D3" w:rsidRPr="00741C8F">
              <w:rPr>
                <w:rStyle w:val="af4"/>
                <w:b w:val="0"/>
              </w:rPr>
              <w:t>Содержание балок (ригелей)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_Toc201943191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22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337D27FF" w14:textId="3C2B51E3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92" w:history="1">
            <w:r w:rsidR="00C136D3" w:rsidRPr="00741C8F">
              <w:rPr>
                <w:rStyle w:val="af4"/>
                <w:b w:val="0"/>
              </w:rPr>
              <w:t>215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193" w:history="1">
            <w:r w:rsidR="00C136D3" w:rsidRPr="00741C8F">
              <w:rPr>
                <w:rStyle w:val="af4"/>
                <w:b w:val="0"/>
              </w:rPr>
              <w:t>Содержание стен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_Toc201943193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23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7CE9AB30" w14:textId="15DA8F6C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94" w:history="1">
            <w:r w:rsidR="00C136D3" w:rsidRPr="00741C8F">
              <w:rPr>
                <w:rStyle w:val="af4"/>
                <w:b w:val="0"/>
              </w:rPr>
              <w:t>216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195" w:history="1">
            <w:r w:rsidR="00C136D3" w:rsidRPr="00741C8F">
              <w:rPr>
                <w:rStyle w:val="af4"/>
                <w:b w:val="0"/>
              </w:rPr>
              <w:t>Содержание несущих конструкций крыши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_Toc201943195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24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1B66618A" w14:textId="747EEBDB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96" w:history="1">
            <w:r w:rsidR="00C136D3" w:rsidRPr="00741C8F">
              <w:rPr>
                <w:rStyle w:val="af4"/>
                <w:b w:val="0"/>
              </w:rPr>
              <w:t>217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197" w:history="1">
            <w:r w:rsidR="00C136D3" w:rsidRPr="00741C8F">
              <w:rPr>
                <w:rStyle w:val="af4"/>
                <w:b w:val="0"/>
              </w:rPr>
              <w:t>Содержание конструкций лестниц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_Toc201943197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27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63C62B8A" w14:textId="43AAAC3F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198" w:history="1">
            <w:r w:rsidR="00C136D3" w:rsidRPr="00741C8F">
              <w:rPr>
                <w:rStyle w:val="af4"/>
                <w:b w:val="0"/>
              </w:rPr>
              <w:t>218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199" w:history="1">
            <w:r w:rsidR="00C136D3" w:rsidRPr="00741C8F">
              <w:rPr>
                <w:rStyle w:val="af4"/>
                <w:b w:val="0"/>
              </w:rPr>
              <w:t>Содержание балконов, козырьков, лоджий и эркеров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_Toc201943199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28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2BC938B9" w14:textId="39A4A370" w:rsidR="00C136D3" w:rsidRPr="00741C8F" w:rsidRDefault="00FC1E62" w:rsidP="00E11FD1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00" w:history="1">
            <w:r w:rsidR="00C136D3" w:rsidRPr="00E11FD1">
              <w:rPr>
                <w:rStyle w:val="af4"/>
              </w:rPr>
              <w:t>220</w:t>
            </w:r>
            <w:r w:rsidR="00741C8F" w:rsidRPr="00E11FD1">
              <w:rPr>
                <w:rStyle w:val="af4"/>
              </w:rPr>
              <w:t>.</w:t>
            </w:r>
            <w:r w:rsidR="00741C8F">
              <w:rPr>
                <w:rStyle w:val="af4"/>
                <w:b w:val="0"/>
              </w:rPr>
              <w:t xml:space="preserve"> </w:t>
            </w:r>
          </w:hyperlink>
          <w:hyperlink w:anchor="_Toc201943201" w:history="1">
            <w:r w:rsidR="00C136D3" w:rsidRPr="00E11FD1">
              <w:rPr>
                <w:rStyle w:val="af4"/>
              </w:rPr>
              <w:t>Работы по содержанию ненесущих конструкций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_Toc201943201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30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33553B2A" w14:textId="45EDC8D4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02" w:history="1">
            <w:r w:rsidR="00C136D3" w:rsidRPr="00741C8F">
              <w:rPr>
                <w:rStyle w:val="af4"/>
                <w:b w:val="0"/>
              </w:rPr>
              <w:t>221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203" w:history="1">
            <w:r w:rsidR="00C136D3" w:rsidRPr="00741C8F">
              <w:rPr>
                <w:rStyle w:val="af4"/>
                <w:b w:val="0"/>
              </w:rPr>
              <w:t>Содержание перегородок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_Toc201943203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30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08173398" w14:textId="459B97F5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04" w:history="1">
            <w:r w:rsidR="00C136D3" w:rsidRPr="00741C8F">
              <w:rPr>
                <w:rStyle w:val="af4"/>
                <w:b w:val="0"/>
              </w:rPr>
              <w:t>222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205" w:history="1">
            <w:r w:rsidR="00C136D3" w:rsidRPr="00741C8F">
              <w:rPr>
                <w:rStyle w:val="af4"/>
                <w:b w:val="0"/>
              </w:rPr>
              <w:t>Содержание фасадов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_Toc201943205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31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32479EA" w14:textId="03C06B56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06" w:history="1">
            <w:r w:rsidR="00C136D3" w:rsidRPr="00741C8F">
              <w:rPr>
                <w:rStyle w:val="af4"/>
                <w:b w:val="0"/>
              </w:rPr>
              <w:t>223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207" w:history="1">
            <w:r w:rsidR="00C136D3" w:rsidRPr="00741C8F">
              <w:rPr>
                <w:rStyle w:val="af4"/>
                <w:b w:val="0"/>
              </w:rPr>
              <w:t>Содержание кровли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_Toc201943207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32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032FA62F" w14:textId="1820CA9E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08" w:history="1">
            <w:r w:rsidR="00C136D3" w:rsidRPr="00741C8F">
              <w:rPr>
                <w:rStyle w:val="af4"/>
                <w:b w:val="0"/>
              </w:rPr>
              <w:t>224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209" w:history="1">
            <w:r w:rsidR="00C136D3" w:rsidRPr="00741C8F">
              <w:rPr>
                <w:rStyle w:val="af4"/>
                <w:b w:val="0"/>
              </w:rPr>
              <w:t>Содержание входных групп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_Toc201943209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34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64B06EF8" w14:textId="3E3A725F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10" w:history="1">
            <w:r w:rsidR="00C136D3" w:rsidRPr="00741C8F">
              <w:rPr>
                <w:rStyle w:val="af4"/>
                <w:b w:val="0"/>
              </w:rPr>
              <w:t>225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211" w:history="1">
            <w:r w:rsidR="00C136D3" w:rsidRPr="00741C8F">
              <w:rPr>
                <w:rStyle w:val="af4"/>
                <w:b w:val="0"/>
              </w:rPr>
              <w:t>Содержание окон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_Toc201943211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36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BDA685D" w14:textId="069C6CE4" w:rsidR="00C136D3" w:rsidRPr="00741C8F" w:rsidRDefault="00FC1E62" w:rsidP="00E11FD1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12" w:history="1">
            <w:r w:rsidR="00C136D3" w:rsidRPr="00741C8F">
              <w:rPr>
                <w:rStyle w:val="af4"/>
                <w:b w:val="0"/>
              </w:rPr>
              <w:t>226</w:t>
            </w:r>
            <w:r w:rsidR="00741C8F">
              <w:rPr>
                <w:rStyle w:val="af4"/>
                <w:b w:val="0"/>
              </w:rPr>
              <w:t xml:space="preserve">. </w:t>
            </w:r>
          </w:hyperlink>
          <w:hyperlink w:anchor="_Toc201943213" w:history="1">
            <w:r w:rsidR="00C136D3" w:rsidRPr="00741C8F">
              <w:rPr>
                <w:rStyle w:val="af4"/>
                <w:b w:val="0"/>
              </w:rPr>
              <w:t>Содержание дверей</w:t>
            </w:r>
            <w:r w:rsidR="00C136D3" w:rsidRPr="00741C8F">
              <w:rPr>
                <w:rStyle w:val="af4"/>
                <w:b w:val="0"/>
                <w:vertAlign w:val="superscript"/>
              </w:rPr>
              <w:t xml:space="preserve"> 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_Toc201943213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37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55637CFE" w14:textId="32941D82" w:rsidR="00C136D3" w:rsidRPr="00741C8F" w:rsidRDefault="00FC1E62">
          <w:pPr>
            <w:pStyle w:val="1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14" w:history="1">
            <w:r w:rsidR="00C136D3" w:rsidRPr="00F36A61">
              <w:rPr>
                <w:rStyle w:val="af4"/>
                <w:color w:val="1F3864" w:themeColor="accent5" w:themeShade="80"/>
              </w:rPr>
              <w:t>300</w:t>
            </w:r>
            <w:r w:rsidR="00741C8F" w:rsidRPr="00F36A61">
              <w:rPr>
                <w:rStyle w:val="af4"/>
                <w:color w:val="1F3864" w:themeColor="accent5" w:themeShade="80"/>
              </w:rPr>
              <w:t>.</w:t>
            </w:r>
            <w:r w:rsidR="00741C8F">
              <w:rPr>
                <w:rStyle w:val="af4"/>
                <w:b w:val="0"/>
              </w:rPr>
              <w:t xml:space="preserve"> </w:t>
            </w:r>
          </w:hyperlink>
          <w:hyperlink w:anchor="_Toc201943215" w:history="1">
            <w:r w:rsidR="00C136D3" w:rsidRPr="00F36A61">
              <w:rPr>
                <w:rStyle w:val="af4"/>
                <w:color w:val="1F3864" w:themeColor="accent5" w:themeShade="80"/>
                <w:spacing w:val="-6"/>
              </w:rPr>
              <w:t>Работы по содержанию внутридомовых инженерных  систем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_Toc201943215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39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0C566F53" w14:textId="71153267" w:rsidR="00C136D3" w:rsidRPr="00E11FD1" w:rsidRDefault="00FC1E62" w:rsidP="00E11FD1">
          <w:pPr>
            <w:pStyle w:val="13"/>
            <w:ind w:left="709"/>
            <w:rPr>
              <w:rFonts w:asciiTheme="minorHAnsi" w:eastAsiaTheme="minorEastAsia" w:hAnsiTheme="minorHAnsi" w:cstheme="minorBidi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16" w:history="1">
            <w:r w:rsidR="00C136D3" w:rsidRPr="00E11FD1">
              <w:rPr>
                <w:rStyle w:val="af4"/>
              </w:rPr>
              <w:t>310</w:t>
            </w:r>
            <w:r w:rsidR="00741C8F" w:rsidRPr="00E11FD1">
              <w:rPr>
                <w:rStyle w:val="af4"/>
              </w:rPr>
              <w:t xml:space="preserve">. </w:t>
            </w:r>
          </w:hyperlink>
          <w:hyperlink w:anchor="_Toc201943217" w:history="1">
            <w:r w:rsidR="00C136D3" w:rsidRPr="00E11FD1">
              <w:rPr>
                <w:rStyle w:val="af4"/>
              </w:rPr>
              <w:t>Работы по содержанию внутридомовых инженерных  систем, используемых для предоставления коммунальных услуг</w:t>
            </w:r>
            <w:r w:rsidR="00C136D3" w:rsidRPr="00E11FD1">
              <w:rPr>
                <w:b w:val="0"/>
                <w:webHidden/>
              </w:rPr>
              <w:tab/>
            </w:r>
            <w:r w:rsidR="00C136D3" w:rsidRPr="00E11FD1">
              <w:rPr>
                <w:b w:val="0"/>
                <w:webHidden/>
              </w:rPr>
              <w:fldChar w:fldCharType="begin"/>
            </w:r>
            <w:r w:rsidR="00C136D3" w:rsidRPr="00E11FD1">
              <w:rPr>
                <w:b w:val="0"/>
                <w:webHidden/>
              </w:rPr>
              <w:instrText xml:space="preserve"> PAGEREF _Toc201943217 \h </w:instrText>
            </w:r>
            <w:r w:rsidR="00C136D3" w:rsidRPr="00E11FD1">
              <w:rPr>
                <w:b w:val="0"/>
                <w:webHidden/>
              </w:rPr>
            </w:r>
            <w:r w:rsidR="00C136D3" w:rsidRPr="00E11FD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39</w:t>
            </w:r>
            <w:r w:rsidR="00C136D3" w:rsidRPr="00E11FD1">
              <w:rPr>
                <w:b w:val="0"/>
                <w:webHidden/>
              </w:rPr>
              <w:fldChar w:fldCharType="end"/>
            </w:r>
          </w:hyperlink>
        </w:p>
        <w:p w14:paraId="7EB07703" w14:textId="6892D0C0" w:rsidR="00C136D3" w:rsidRPr="00741C8F" w:rsidRDefault="00FC1E62" w:rsidP="00A732E0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18" w:history="1">
            <w:r w:rsidR="00C136D3" w:rsidRPr="00741C8F">
              <w:rPr>
                <w:rStyle w:val="af4"/>
                <w:b w:val="0"/>
              </w:rPr>
              <w:t>311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19" w:history="1">
            <w:r w:rsidR="00C136D3" w:rsidRPr="00741C8F">
              <w:rPr>
                <w:rStyle w:val="af4"/>
                <w:b w:val="0"/>
              </w:rPr>
              <w:t>Содержание внутридомовой системы централизованного отопления</w:t>
            </w:r>
            <w:r w:rsidR="00C136D3" w:rsidRPr="00741C8F">
              <w:rPr>
                <w:rStyle w:val="af4"/>
                <w:b w:val="0"/>
                <w:vertAlign w:val="superscript"/>
              </w:rPr>
              <w:t xml:space="preserve"> </w:t>
            </w:r>
            <w:r w:rsidR="00C136D3" w:rsidRPr="00741C8F">
              <w:rPr>
                <w:rStyle w:val="af4"/>
                <w:b w:val="0"/>
              </w:rPr>
              <w:t>(без индивидуального теплового пункта)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_Toc201943219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39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75A399F1" w14:textId="5968FAB8" w:rsidR="00C136D3" w:rsidRPr="00741C8F" w:rsidRDefault="00FC1E62" w:rsidP="00A732E0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20" w:history="1">
            <w:r w:rsidR="00C136D3" w:rsidRPr="00741C8F">
              <w:rPr>
                <w:rStyle w:val="af4"/>
                <w:b w:val="0"/>
              </w:rPr>
              <w:t>312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21" w:history="1">
            <w:r w:rsidR="00C136D3" w:rsidRPr="00741C8F">
              <w:rPr>
                <w:rStyle w:val="af4"/>
                <w:b w:val="0"/>
              </w:rPr>
              <w:t>Содержание внутридомовой системы централизованного отопления с индивидуальным тепловым пунктом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_Toc201943221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41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1041E41C" w14:textId="3557D4AB" w:rsidR="00C136D3" w:rsidRPr="00741C8F" w:rsidRDefault="00FC1E62" w:rsidP="00A732E0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22" w:history="1">
            <w:r w:rsidR="00C136D3" w:rsidRPr="00741C8F">
              <w:rPr>
                <w:rStyle w:val="af4"/>
                <w:b w:val="0"/>
              </w:rPr>
              <w:t>313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23" w:history="1">
            <w:r w:rsidR="00C136D3" w:rsidRPr="00741C8F">
              <w:rPr>
                <w:rStyle w:val="af4"/>
                <w:b w:val="0"/>
              </w:rPr>
              <w:t xml:space="preserve">Содержание внутридомовой системы децентрализованного </w:t>
            </w:r>
            <w:bookmarkStart w:id="8" w:name="_GoBack"/>
            <w:bookmarkEnd w:id="8"/>
            <w:r w:rsidR="00C136D3" w:rsidRPr="00741C8F">
              <w:rPr>
                <w:rStyle w:val="af4"/>
                <w:b w:val="0"/>
              </w:rPr>
              <w:t>теплоснабжения с индивидуальной котельной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_Toc201943223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42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7A4AE4F6" w14:textId="0F4869D5" w:rsidR="00C136D3" w:rsidRPr="00741C8F" w:rsidRDefault="00FC1E62" w:rsidP="00A732E0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24" w:history="1">
            <w:r w:rsidR="00C136D3" w:rsidRPr="00741C8F">
              <w:rPr>
                <w:rStyle w:val="af4"/>
                <w:b w:val="0"/>
              </w:rPr>
              <w:t>314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25" w:history="1">
            <w:r w:rsidR="00C136D3" w:rsidRPr="00741C8F">
              <w:rPr>
                <w:rStyle w:val="af4"/>
                <w:b w:val="0"/>
              </w:rPr>
              <w:t>Содержание внутридомовой системы горячего водоснабжения (ГВС)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_Toc201943225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44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CAAF12B" w14:textId="68334356" w:rsidR="00C136D3" w:rsidRPr="00741C8F" w:rsidRDefault="00FC1E62" w:rsidP="00A732E0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26" w:history="1">
            <w:r w:rsidR="00C136D3" w:rsidRPr="00741C8F">
              <w:rPr>
                <w:rStyle w:val="af4"/>
                <w:b w:val="0"/>
              </w:rPr>
              <w:t>315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27" w:history="1">
            <w:r w:rsidR="00C136D3" w:rsidRPr="00741C8F">
              <w:rPr>
                <w:rStyle w:val="af4"/>
                <w:b w:val="0"/>
                <w:spacing w:val="-4"/>
              </w:rPr>
              <w:t>Содержание внутридомовой системы холодного водоснабжения (ХВС)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_Toc201943227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45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06387815" w14:textId="70C89AC4" w:rsidR="00C136D3" w:rsidRPr="00741C8F" w:rsidRDefault="00FC1E62" w:rsidP="00A732E0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28" w:history="1">
            <w:r w:rsidR="00C136D3" w:rsidRPr="00741C8F">
              <w:rPr>
                <w:rStyle w:val="af4"/>
                <w:b w:val="0"/>
              </w:rPr>
              <w:t>316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29" w:history="1">
            <w:r w:rsidR="00C136D3" w:rsidRPr="00741C8F">
              <w:rPr>
                <w:rStyle w:val="af4"/>
                <w:b w:val="0"/>
              </w:rPr>
              <w:t>Содержание внутридомовой системы водоотведения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_Toc201943229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47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651C48CC" w14:textId="4D445D31" w:rsidR="00C136D3" w:rsidRPr="00741C8F" w:rsidRDefault="00FC1E62" w:rsidP="00A732E0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30" w:history="1">
            <w:r w:rsidR="00C136D3" w:rsidRPr="00741C8F">
              <w:rPr>
                <w:rStyle w:val="af4"/>
                <w:b w:val="0"/>
              </w:rPr>
              <w:t>317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31" w:history="1">
            <w:r w:rsidR="00C136D3" w:rsidRPr="00741C8F">
              <w:rPr>
                <w:rStyle w:val="af4"/>
                <w:b w:val="0"/>
              </w:rPr>
              <w:t>Содержание внутридомовой системы электроснабжения МКД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_Toc201943231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48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6B9C9BC3" w14:textId="761762C2" w:rsidR="00C136D3" w:rsidRDefault="00FC1E62" w:rsidP="00A732E0">
          <w:pPr>
            <w:pStyle w:val="13"/>
            <w:ind w:left="993"/>
            <w:rPr>
              <w:rStyle w:val="af4"/>
              <w:b w:val="0"/>
            </w:rPr>
          </w:pPr>
          <w:hyperlink w:anchor="_Toc201943232" w:history="1">
            <w:r w:rsidR="00C136D3" w:rsidRPr="00741C8F">
              <w:rPr>
                <w:rStyle w:val="af4"/>
                <w:b w:val="0"/>
              </w:rPr>
              <w:t>318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33" w:history="1">
            <w:r w:rsidR="00C136D3" w:rsidRPr="00741C8F">
              <w:rPr>
                <w:rStyle w:val="af4"/>
                <w:b w:val="0"/>
              </w:rPr>
              <w:t>Содержание внутридомовой системы газоснабжения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_Toc201943233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50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122428F9" w14:textId="77777777" w:rsidR="00416BDF" w:rsidRPr="00416BDF" w:rsidRDefault="00416BDF" w:rsidP="00416BDF">
          <w:pPr>
            <w:rPr>
              <w:noProof/>
            </w:rPr>
          </w:pPr>
        </w:p>
        <w:p w14:paraId="7C06E4C8" w14:textId="4F395EC2" w:rsidR="00C136D3" w:rsidRPr="00741C8F" w:rsidRDefault="00FC1E62" w:rsidP="00A732E0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34" w:history="1">
            <w:r w:rsidR="00C136D3" w:rsidRPr="00E11FD1">
              <w:rPr>
                <w:rStyle w:val="af4"/>
              </w:rPr>
              <w:t>320</w:t>
            </w:r>
            <w:r w:rsidR="00817A38" w:rsidRPr="00E11FD1">
              <w:rPr>
                <w:rStyle w:val="af4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235" w:history="1">
            <w:r w:rsidR="00C136D3" w:rsidRPr="00E11FD1">
              <w:rPr>
                <w:rStyle w:val="af4"/>
              </w:rPr>
              <w:t>Работы по содержанию лифтов и подъемников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_Toc201943235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51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6D4E7190" w14:textId="61AD0C07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36" w:history="1">
            <w:r w:rsidR="00C136D3" w:rsidRPr="00741C8F">
              <w:rPr>
                <w:rStyle w:val="af4"/>
                <w:b w:val="0"/>
              </w:rPr>
              <w:t>321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37" w:history="1">
            <w:r w:rsidR="00C136D3" w:rsidRPr="00741C8F">
              <w:rPr>
                <w:rStyle w:val="af4"/>
                <w:b w:val="0"/>
              </w:rPr>
              <w:t>Содержание лифтов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_Toc201943237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51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23F9B349" w14:textId="6A398AE7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38" w:history="1">
            <w:r w:rsidR="00C136D3" w:rsidRPr="00741C8F">
              <w:rPr>
                <w:rStyle w:val="af4"/>
                <w:b w:val="0"/>
              </w:rPr>
              <w:t>322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39" w:history="1">
            <w:r w:rsidR="00C136D3" w:rsidRPr="00741C8F">
              <w:rPr>
                <w:rStyle w:val="af4"/>
                <w:b w:val="0"/>
              </w:rPr>
              <w:t>Содержание подъемного оборудования, обеспечивающего доступ к помещениям в МКД для инвалидов и маломобильных граждан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_Toc201943239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53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1CCAAC4F" w14:textId="63CD4359" w:rsidR="00C136D3" w:rsidRPr="00741C8F" w:rsidRDefault="00FC1E62" w:rsidP="00416BDF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40" w:history="1">
            <w:r w:rsidR="00C136D3" w:rsidRPr="00E11FD1">
              <w:rPr>
                <w:rStyle w:val="af4"/>
              </w:rPr>
              <w:t>330</w:t>
            </w:r>
            <w:r w:rsidR="00817A38" w:rsidRPr="00E11FD1">
              <w:rPr>
                <w:rStyle w:val="af4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241" w:history="1">
            <w:r w:rsidR="00C136D3" w:rsidRPr="00E11FD1">
              <w:rPr>
                <w:rStyle w:val="af4"/>
              </w:rPr>
              <w:t>Работы по содержанию других внутридомовых инженерных  систем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_Toc201943241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56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27F879A0" w14:textId="3C1220BE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42" w:history="1">
            <w:r w:rsidR="00C136D3" w:rsidRPr="00741C8F">
              <w:rPr>
                <w:rStyle w:val="af4"/>
                <w:b w:val="0"/>
              </w:rPr>
              <w:t>331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43" w:history="1">
            <w:r w:rsidR="00C136D3" w:rsidRPr="00741C8F">
              <w:rPr>
                <w:rStyle w:val="af4"/>
                <w:b w:val="0"/>
              </w:rPr>
              <w:t>Содержание системы вентиляции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_Toc201943243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56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057F2961" w14:textId="04077EB1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44" w:history="1">
            <w:r w:rsidR="00C136D3" w:rsidRPr="00741C8F">
              <w:rPr>
                <w:rStyle w:val="af4"/>
                <w:b w:val="0"/>
              </w:rPr>
              <w:t>332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45" w:history="1">
            <w:r w:rsidR="00C136D3" w:rsidRPr="00741C8F">
              <w:rPr>
                <w:rStyle w:val="af4"/>
                <w:b w:val="0"/>
              </w:rPr>
              <w:t>Содержание системы кондиционирования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_Toc201943245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57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542B27A" w14:textId="7BE2A854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46" w:history="1">
            <w:r w:rsidR="00C136D3" w:rsidRPr="00741C8F">
              <w:rPr>
                <w:rStyle w:val="af4"/>
                <w:b w:val="0"/>
              </w:rPr>
              <w:t>333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47" w:history="1">
            <w:r w:rsidR="00C136D3" w:rsidRPr="00741C8F">
              <w:rPr>
                <w:rStyle w:val="af4"/>
                <w:b w:val="0"/>
              </w:rPr>
              <w:t>Содержание системы дымоудаления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_Toc201943247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59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026C849A" w14:textId="3100DE40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48" w:history="1">
            <w:r w:rsidR="00C136D3" w:rsidRPr="00741C8F">
              <w:rPr>
                <w:rStyle w:val="af4"/>
                <w:b w:val="0"/>
              </w:rPr>
              <w:t>334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49" w:history="1">
            <w:r w:rsidR="00C136D3" w:rsidRPr="00741C8F">
              <w:rPr>
                <w:rStyle w:val="af4"/>
                <w:b w:val="0"/>
              </w:rPr>
              <w:t>Содержание систем пожарной сигнализации, пожарной автоматики и аварийного освещения</w:t>
            </w:r>
            <w:r w:rsidR="00C136D3" w:rsidRPr="00741C8F">
              <w:rPr>
                <w:rStyle w:val="af4"/>
                <w:b w:val="0"/>
                <w:vertAlign w:val="superscript"/>
              </w:rPr>
              <w:t xml:space="preserve"> 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_Toc201943249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60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987164D" w14:textId="03AEE045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50" w:history="1">
            <w:r w:rsidR="00C136D3" w:rsidRPr="00741C8F">
              <w:rPr>
                <w:rStyle w:val="af4"/>
                <w:b w:val="0"/>
              </w:rPr>
              <w:t>335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51" w:history="1">
            <w:r w:rsidR="00C136D3" w:rsidRPr="00741C8F">
              <w:rPr>
                <w:rStyle w:val="af4"/>
                <w:b w:val="0"/>
              </w:rPr>
              <w:t>Содержание внутреннего противопожарного водопровода (ВПВ)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_Toc201943251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62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73DCC527" w14:textId="7B5722EF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52" w:history="1">
            <w:r w:rsidR="00C136D3" w:rsidRPr="00741C8F">
              <w:rPr>
                <w:rStyle w:val="af4"/>
                <w:b w:val="0"/>
              </w:rPr>
              <w:t>336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53" w:history="1">
            <w:r w:rsidR="00C136D3" w:rsidRPr="00741C8F">
              <w:rPr>
                <w:rStyle w:val="af4"/>
                <w:b w:val="0"/>
              </w:rPr>
              <w:t>Содержание мусоропроводов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_Toc201943253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63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2ACBB5B7" w14:textId="459E0E7E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54" w:history="1">
            <w:r w:rsidR="00C136D3" w:rsidRPr="00741C8F">
              <w:rPr>
                <w:rStyle w:val="af4"/>
                <w:b w:val="0"/>
              </w:rPr>
              <w:t>337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55" w:history="1">
            <w:r w:rsidR="00C136D3" w:rsidRPr="00741C8F">
              <w:rPr>
                <w:rStyle w:val="af4"/>
                <w:b w:val="0"/>
              </w:rPr>
              <w:t>Содержание наружного водостока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_Toc201943255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64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7ACDBC2F" w14:textId="76D965D5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56" w:history="1">
            <w:r w:rsidR="00C136D3" w:rsidRPr="00741C8F">
              <w:rPr>
                <w:rStyle w:val="af4"/>
                <w:b w:val="0"/>
              </w:rPr>
              <w:t>338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57" w:history="1">
            <w:r w:rsidR="00C136D3" w:rsidRPr="00741C8F">
              <w:rPr>
                <w:rStyle w:val="af4"/>
                <w:b w:val="0"/>
              </w:rPr>
              <w:t>Содержание внутреннего водостока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_Toc201943257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64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7E89CE35" w14:textId="5124AB77" w:rsidR="00C136D3" w:rsidRPr="00741C8F" w:rsidRDefault="00FC1E62">
          <w:pPr>
            <w:pStyle w:val="1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58" w:history="1">
            <w:r w:rsidR="00C136D3" w:rsidRPr="0068728A">
              <w:rPr>
                <w:rStyle w:val="af4"/>
                <w:color w:val="1F3864" w:themeColor="accent5" w:themeShade="80"/>
              </w:rPr>
              <w:t>400</w:t>
            </w:r>
            <w:r w:rsidR="00817A38" w:rsidRPr="0068728A">
              <w:rPr>
                <w:rStyle w:val="af4"/>
                <w:color w:val="1F3864" w:themeColor="accent5" w:themeShade="80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259" w:history="1">
            <w:r w:rsidR="00C136D3" w:rsidRPr="0068728A">
              <w:rPr>
                <w:rStyle w:val="af4"/>
                <w:color w:val="1F3864" w:themeColor="accent5" w:themeShade="80"/>
              </w:rPr>
              <w:t>Работы по содержанию помещений, относящихся к общему имуществу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_Toc201943259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66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58247587" w14:textId="5EA30C72" w:rsidR="00C136D3" w:rsidRPr="00741C8F" w:rsidRDefault="00FC1E62" w:rsidP="00416BDF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60" w:history="1">
            <w:r w:rsidR="00C136D3" w:rsidRPr="00E11FD1">
              <w:rPr>
                <w:rStyle w:val="af4"/>
              </w:rPr>
              <w:t>410</w:t>
            </w:r>
            <w:r w:rsidR="00817A38" w:rsidRPr="00E11FD1">
              <w:rPr>
                <w:rStyle w:val="af4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261" w:history="1">
            <w:r w:rsidR="00C136D3" w:rsidRPr="00E11FD1">
              <w:rPr>
                <w:rStyle w:val="af4"/>
              </w:rPr>
              <w:t>Работы по содержанию подвальных помещений, технических этажей и технических подвалов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_Toc201943261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66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91D716B" w14:textId="0917255E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62" w:history="1">
            <w:r w:rsidR="00C136D3" w:rsidRPr="00741C8F">
              <w:rPr>
                <w:rStyle w:val="af4"/>
                <w:b w:val="0"/>
              </w:rPr>
              <w:t>411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63" w:history="1">
            <w:r w:rsidR="00C136D3" w:rsidRPr="00741C8F">
              <w:rPr>
                <w:rStyle w:val="af4"/>
                <w:b w:val="0"/>
              </w:rPr>
              <w:t>Содержание подвальных помещений, в т. ч. технических подвалов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_Toc201943263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66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34C22800" w14:textId="3FC319DC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64" w:history="1">
            <w:r w:rsidR="00C136D3" w:rsidRPr="00741C8F">
              <w:rPr>
                <w:rStyle w:val="af4"/>
                <w:b w:val="0"/>
              </w:rPr>
              <w:t>412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65" w:history="1">
            <w:r w:rsidR="00C136D3" w:rsidRPr="00741C8F">
              <w:rPr>
                <w:rStyle w:val="af4"/>
                <w:b w:val="0"/>
              </w:rPr>
              <w:t>Содержание технических этажей и технических пространств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_Toc201943265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68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738E60B2" w14:textId="0A3064BA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66" w:history="1">
            <w:r w:rsidR="00C136D3" w:rsidRPr="00741C8F">
              <w:rPr>
                <w:rStyle w:val="af4"/>
                <w:b w:val="0"/>
              </w:rPr>
              <w:t>413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67" w:history="1">
            <w:r w:rsidR="00C136D3" w:rsidRPr="00741C8F">
              <w:rPr>
                <w:rStyle w:val="af4"/>
                <w:b w:val="0"/>
              </w:rPr>
              <w:t>Содержание чердачных помещений, в т. ч. технических чердаков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_Toc201943267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69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536FD654" w14:textId="579E046E" w:rsidR="00C136D3" w:rsidRPr="00741C8F" w:rsidRDefault="00FC1E62" w:rsidP="00416BDF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68" w:history="1">
            <w:r w:rsidR="00C136D3" w:rsidRPr="0068728A">
              <w:rPr>
                <w:rStyle w:val="af4"/>
              </w:rPr>
              <w:t>420</w:t>
            </w:r>
            <w:r w:rsidR="00817A38" w:rsidRPr="0068728A">
              <w:rPr>
                <w:rStyle w:val="af4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269" w:history="1">
            <w:r w:rsidR="00C136D3" w:rsidRPr="0068728A">
              <w:rPr>
                <w:rStyle w:val="af4"/>
              </w:rPr>
              <w:t>Работы по содержанию помещений общего пользования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_Toc201943269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71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7999B5A6" w14:textId="42DAA817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70" w:history="1">
            <w:r w:rsidR="00C136D3" w:rsidRPr="00741C8F">
              <w:rPr>
                <w:rStyle w:val="af4"/>
                <w:b w:val="0"/>
              </w:rPr>
              <w:t>421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71" w:history="1">
            <w:r w:rsidR="00C136D3" w:rsidRPr="00741C8F">
              <w:rPr>
                <w:rStyle w:val="af4"/>
                <w:b w:val="0"/>
              </w:rPr>
              <w:t>Содержание лестничных клеток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_Toc201943271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71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13734C6E" w14:textId="1C62F1D8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72" w:history="1">
            <w:r w:rsidR="00C136D3" w:rsidRPr="00741C8F">
              <w:rPr>
                <w:rStyle w:val="af4"/>
                <w:b w:val="0"/>
              </w:rPr>
              <w:t>422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73" w:history="1">
            <w:r w:rsidR="00C136D3" w:rsidRPr="00741C8F">
              <w:rPr>
                <w:rStyle w:val="af4"/>
                <w:b w:val="0"/>
              </w:rPr>
              <w:t>Содержание лифтовых площадок, холлов и кабин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_Toc201943273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72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662E4D00" w14:textId="4F2E4189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74" w:history="1">
            <w:r w:rsidR="00C136D3" w:rsidRPr="00741C8F">
              <w:rPr>
                <w:rStyle w:val="af4"/>
                <w:b w:val="0"/>
              </w:rPr>
              <w:t>423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75" w:history="1">
            <w:r w:rsidR="00C136D3" w:rsidRPr="00741C8F">
              <w:rPr>
                <w:rStyle w:val="af4"/>
                <w:b w:val="0"/>
              </w:rPr>
              <w:t>Содержание холлов, коридоров, колясочных и др. помещений общего пользования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_Toc201943275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73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34132A56" w14:textId="3A90FD00" w:rsidR="00C136D3" w:rsidRPr="00741C8F" w:rsidRDefault="00FC1E62">
          <w:pPr>
            <w:pStyle w:val="1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76" w:history="1">
            <w:r w:rsidR="00C136D3" w:rsidRPr="0068728A">
              <w:rPr>
                <w:rStyle w:val="af4"/>
                <w:color w:val="1F3864" w:themeColor="accent5" w:themeShade="80"/>
              </w:rPr>
              <w:t>500</w:t>
            </w:r>
            <w:r w:rsidR="00817A38" w:rsidRPr="0068728A">
              <w:rPr>
                <w:rStyle w:val="af4"/>
                <w:color w:val="1F3864" w:themeColor="accent5" w:themeShade="80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277" w:history="1">
            <w:r w:rsidR="00C136D3" w:rsidRPr="0068728A">
              <w:rPr>
                <w:rStyle w:val="af4"/>
                <w:color w:val="1F3864" w:themeColor="accent5" w:themeShade="80"/>
              </w:rPr>
              <w:t>Работы по содержанию земельного участка, входящего в состав общего имущества в многоквартирном доме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_Toc201943277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75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255D309A" w14:textId="1FD8CD5A" w:rsidR="00C136D3" w:rsidRPr="00741C8F" w:rsidRDefault="00FC1E62" w:rsidP="00416BDF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78" w:history="1">
            <w:r w:rsidR="00C136D3" w:rsidRPr="0068728A">
              <w:rPr>
                <w:rStyle w:val="af4"/>
              </w:rPr>
              <w:t>510</w:t>
            </w:r>
            <w:r w:rsidR="00817A38" w:rsidRPr="0068728A">
              <w:rPr>
                <w:rStyle w:val="af4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279" w:history="1">
            <w:r w:rsidR="00C136D3" w:rsidRPr="0068728A">
              <w:rPr>
                <w:rStyle w:val="af4"/>
              </w:rPr>
              <w:t>Работы по содержанию участков придомовой территории с твердым покрытием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_Toc201943279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75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3E9C1E38" w14:textId="59ECD2CB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80" w:history="1">
            <w:r w:rsidR="00C136D3" w:rsidRPr="00741C8F">
              <w:rPr>
                <w:rStyle w:val="af4"/>
                <w:b w:val="0"/>
              </w:rPr>
              <w:t>511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81" w:history="1">
            <w:r w:rsidR="00C136D3" w:rsidRPr="00741C8F">
              <w:rPr>
                <w:rStyle w:val="af4"/>
                <w:b w:val="0"/>
              </w:rPr>
              <w:t>Содержание тротуаров, пешеходных дорожек, велосипедных дорожек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_Toc201943281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75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2C1869DF" w14:textId="0886E2FA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85" w:history="1">
            <w:r w:rsidR="00C136D3" w:rsidRPr="00741C8F">
              <w:rPr>
                <w:rStyle w:val="af4"/>
                <w:b w:val="0"/>
              </w:rPr>
              <w:t>512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86" w:history="1">
            <w:r w:rsidR="00C136D3" w:rsidRPr="00741C8F">
              <w:rPr>
                <w:rStyle w:val="af4"/>
                <w:b w:val="0"/>
              </w:rPr>
              <w:t>Содержание проездов и парковок</w:t>
            </w:r>
            <w:r w:rsidR="00C136D3" w:rsidRPr="00741C8F">
              <w:rPr>
                <w:rStyle w:val="af4"/>
                <w:b w:val="0"/>
                <w:vertAlign w:val="superscript"/>
              </w:rPr>
              <w:t xml:space="preserve"> 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_Toc201943286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77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0A7E7033" w14:textId="50D685BB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89" w:history="1">
            <w:r w:rsidR="00C136D3" w:rsidRPr="00741C8F">
              <w:rPr>
                <w:rStyle w:val="af4"/>
                <w:b w:val="0"/>
              </w:rPr>
              <w:t>513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90" w:history="1">
            <w:r w:rsidR="00C136D3" w:rsidRPr="00741C8F">
              <w:rPr>
                <w:rStyle w:val="af4"/>
                <w:b w:val="0"/>
              </w:rPr>
              <w:t>Вывоз снега с придомовой территории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_Toc201943290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79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1A129B96" w14:textId="214F047A" w:rsidR="00C136D3" w:rsidRPr="00741C8F" w:rsidRDefault="00FC1E62" w:rsidP="00416BDF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91" w:history="1">
            <w:r w:rsidR="00C136D3" w:rsidRPr="0068728A">
              <w:rPr>
                <w:rStyle w:val="af4"/>
              </w:rPr>
              <w:t>520</w:t>
            </w:r>
            <w:r w:rsidR="00817A38" w:rsidRPr="0068728A">
              <w:rPr>
                <w:rStyle w:val="af4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292" w:history="1">
            <w:r w:rsidR="00C136D3" w:rsidRPr="0068728A">
              <w:rPr>
                <w:rStyle w:val="af4"/>
              </w:rPr>
              <w:t>Работы по содержанию зеленых насаждений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_Toc201943292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80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08F1706F" w14:textId="0C6F7FF3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93" w:history="1">
            <w:r w:rsidR="00C136D3" w:rsidRPr="00741C8F">
              <w:rPr>
                <w:rStyle w:val="af4"/>
                <w:b w:val="0"/>
              </w:rPr>
              <w:t>521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94" w:history="1">
            <w:r w:rsidR="00C136D3" w:rsidRPr="00741C8F">
              <w:rPr>
                <w:rStyle w:val="af4"/>
                <w:b w:val="0"/>
              </w:rPr>
              <w:t>Содержание газонов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_Toc201943294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80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25C36EDC" w14:textId="1E2C604D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95" w:history="1">
            <w:r w:rsidR="00C136D3" w:rsidRPr="00741C8F">
              <w:rPr>
                <w:rStyle w:val="af4"/>
                <w:b w:val="0"/>
              </w:rPr>
              <w:t>522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96" w:history="1">
            <w:r w:rsidR="00C136D3" w:rsidRPr="00741C8F">
              <w:rPr>
                <w:rStyle w:val="af4"/>
                <w:b w:val="0"/>
              </w:rPr>
              <w:t>Содержание цветников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_Toc201943296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81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73D43DE" w14:textId="228BB59A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297" w:history="1">
            <w:r w:rsidR="00C136D3" w:rsidRPr="00741C8F">
              <w:rPr>
                <w:rStyle w:val="af4"/>
                <w:b w:val="0"/>
              </w:rPr>
              <w:t>523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298" w:history="1">
            <w:r w:rsidR="00C136D3" w:rsidRPr="00741C8F">
              <w:rPr>
                <w:rStyle w:val="af4"/>
                <w:b w:val="0"/>
              </w:rPr>
              <w:t>Содержание деревьев и кустарников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_Toc201943298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82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7D7B15EA" w14:textId="1A033A5A" w:rsidR="00C136D3" w:rsidRPr="00741C8F" w:rsidRDefault="00FC1E62" w:rsidP="00416BDF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01" w:history="1">
            <w:r w:rsidR="00C136D3" w:rsidRPr="0068728A">
              <w:rPr>
                <w:rStyle w:val="af4"/>
              </w:rPr>
              <w:t>530</w:t>
            </w:r>
            <w:r w:rsidR="00817A38" w:rsidRPr="0068728A">
              <w:rPr>
                <w:rStyle w:val="af4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302" w:history="1">
            <w:r w:rsidR="00C136D3" w:rsidRPr="0068728A">
              <w:rPr>
                <w:rStyle w:val="af4"/>
              </w:rPr>
              <w:t>Работы по содержанию досуговых и других площадок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_Toc201943302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83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2BD9CE7A" w14:textId="6CE30EB4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03" w:history="1">
            <w:r w:rsidR="00C136D3" w:rsidRPr="00741C8F">
              <w:rPr>
                <w:rStyle w:val="af4"/>
                <w:b w:val="0"/>
              </w:rPr>
              <w:t>531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304" w:history="1">
            <w:r w:rsidR="00C136D3" w:rsidRPr="00741C8F">
              <w:rPr>
                <w:rStyle w:val="af4"/>
                <w:b w:val="0"/>
              </w:rPr>
              <w:t>Содержание детских площадок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_Toc201943304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84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17C66441" w14:textId="76D9A761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06" w:history="1">
            <w:r w:rsidR="00C136D3" w:rsidRPr="00741C8F">
              <w:rPr>
                <w:rStyle w:val="af4"/>
                <w:b w:val="0"/>
              </w:rPr>
              <w:t>532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307" w:history="1">
            <w:r w:rsidR="00C136D3" w:rsidRPr="00741C8F">
              <w:rPr>
                <w:rStyle w:val="af4"/>
                <w:b w:val="0"/>
              </w:rPr>
              <w:t>Содержание спортивных площадок</w:t>
            </w:r>
            <w:r w:rsidR="00C136D3" w:rsidRPr="00741C8F">
              <w:rPr>
                <w:rStyle w:val="af4"/>
                <w:b w:val="0"/>
                <w:vertAlign w:val="superscript"/>
              </w:rPr>
              <w:t xml:space="preserve"> 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_Toc201943307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85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08789F4C" w14:textId="245048A0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08" w:history="1">
            <w:r w:rsidR="00C136D3" w:rsidRPr="00741C8F">
              <w:rPr>
                <w:rStyle w:val="af4"/>
                <w:b w:val="0"/>
              </w:rPr>
              <w:t>533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309" w:history="1">
            <w:r w:rsidR="00C136D3" w:rsidRPr="00741C8F">
              <w:rPr>
                <w:rStyle w:val="af4"/>
                <w:b w:val="0"/>
              </w:rPr>
              <w:t>Содержание площадок для выгула и тренинга собак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_Toc201943309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87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59F50F60" w14:textId="6C0447B5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10" w:history="1">
            <w:r w:rsidR="00C136D3" w:rsidRPr="00741C8F">
              <w:rPr>
                <w:rStyle w:val="af4"/>
                <w:b w:val="0"/>
              </w:rPr>
              <w:t>534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311" w:history="1">
            <w:r w:rsidR="00C136D3" w:rsidRPr="00741C8F">
              <w:rPr>
                <w:rStyle w:val="af4"/>
                <w:b w:val="0"/>
              </w:rPr>
              <w:t>Содержание других площадок (для сушки белья, для отдыха взрослых и др.)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_Toc201943311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88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08B9D5B" w14:textId="5A349811" w:rsidR="00C136D3" w:rsidRPr="00741C8F" w:rsidRDefault="00FC1E62" w:rsidP="00416BDF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12" w:history="1">
            <w:r w:rsidR="00C136D3" w:rsidRPr="0068728A">
              <w:rPr>
                <w:rStyle w:val="af4"/>
              </w:rPr>
              <w:t>540</w:t>
            </w:r>
            <w:r w:rsidR="00817A38" w:rsidRPr="0068728A">
              <w:rPr>
                <w:rStyle w:val="af4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313" w:history="1">
            <w:r w:rsidR="00C136D3" w:rsidRPr="0068728A">
              <w:rPr>
                <w:rStyle w:val="af4"/>
              </w:rPr>
              <w:t>Работы по содержанию мест (площадок) накопления твердых коммунальных отходов (ТКО)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_Toc201943313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90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6DD0D4B" w14:textId="4C4C2316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14" w:history="1">
            <w:r w:rsidR="00C136D3" w:rsidRPr="00741C8F">
              <w:rPr>
                <w:rStyle w:val="af4"/>
                <w:b w:val="0"/>
              </w:rPr>
              <w:t>541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315" w:history="1">
            <w:r w:rsidR="00C136D3" w:rsidRPr="00741C8F">
              <w:rPr>
                <w:rStyle w:val="af4"/>
                <w:b w:val="0"/>
              </w:rPr>
              <w:t>Содержание мест (площадок) накопления смешанных отходов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_Toc201943315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90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10CCDD5F" w14:textId="0EB0F9DE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16" w:history="1">
            <w:r w:rsidR="00C136D3" w:rsidRPr="00741C8F">
              <w:rPr>
                <w:rStyle w:val="af4"/>
                <w:b w:val="0"/>
              </w:rPr>
              <w:t>542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317" w:history="1">
            <w:r w:rsidR="00C136D3" w:rsidRPr="00741C8F">
              <w:rPr>
                <w:rStyle w:val="af4"/>
                <w:b w:val="0"/>
              </w:rPr>
              <w:t>Содержание мест (площадок) раздельного накопления отходов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_Toc201943317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91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4912F594" w14:textId="45183967" w:rsidR="00C136D3" w:rsidRPr="00741C8F" w:rsidRDefault="00FC1E62" w:rsidP="00416BDF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18" w:history="1">
            <w:r w:rsidR="00C136D3" w:rsidRPr="0068728A">
              <w:rPr>
                <w:rStyle w:val="af4"/>
              </w:rPr>
              <w:t>550</w:t>
            </w:r>
            <w:r w:rsidR="00817A38" w:rsidRPr="0068728A">
              <w:rPr>
                <w:rStyle w:val="af4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319" w:history="1">
            <w:r w:rsidR="00C136D3" w:rsidRPr="0068728A">
              <w:rPr>
                <w:rStyle w:val="af4"/>
              </w:rPr>
              <w:t>Работы по содержанию системы водоотведения поверхностных сточных вод на земельном участке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_Toc201943319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92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540CAF95" w14:textId="4DCED85C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20" w:history="1">
            <w:r w:rsidR="00C136D3" w:rsidRPr="00741C8F">
              <w:rPr>
                <w:rStyle w:val="af4"/>
                <w:b w:val="0"/>
              </w:rPr>
              <w:t>551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321" w:history="1">
            <w:r w:rsidR="00C136D3" w:rsidRPr="00741C8F">
              <w:rPr>
                <w:rStyle w:val="af4"/>
                <w:b w:val="0"/>
              </w:rPr>
              <w:t>Содержание элементов дренажной системы на придомовой территории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_Toc201943321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93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1DBE2586" w14:textId="5BE435E0" w:rsidR="00C136D3" w:rsidRPr="00741C8F" w:rsidRDefault="00FC1E62" w:rsidP="00416BDF">
          <w:pPr>
            <w:pStyle w:val="13"/>
            <w:ind w:left="709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22" w:history="1">
            <w:r w:rsidR="00C136D3" w:rsidRPr="0068728A">
              <w:rPr>
                <w:rStyle w:val="af4"/>
              </w:rPr>
              <w:t>560</w:t>
            </w:r>
            <w:r w:rsidR="00817A38" w:rsidRPr="0068728A">
              <w:rPr>
                <w:rStyle w:val="af4"/>
              </w:rPr>
              <w:t>.</w:t>
            </w:r>
            <w:r w:rsidR="00817A38">
              <w:rPr>
                <w:rStyle w:val="af4"/>
                <w:b w:val="0"/>
              </w:rPr>
              <w:t xml:space="preserve"> </w:t>
            </w:r>
          </w:hyperlink>
          <w:hyperlink w:anchor="_Toc201943323" w:history="1">
            <w:r w:rsidR="00C136D3" w:rsidRPr="0068728A">
              <w:rPr>
                <w:rStyle w:val="af4"/>
              </w:rPr>
              <w:t>Работы по содержанию отдельных сооружений и архитектурных форм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_Toc201943323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94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2D38A352" w14:textId="0B33CAE1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24" w:history="1">
            <w:r w:rsidR="00C136D3" w:rsidRPr="00741C8F">
              <w:rPr>
                <w:rStyle w:val="af4"/>
                <w:b w:val="0"/>
              </w:rPr>
              <w:t>561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325" w:history="1">
            <w:r w:rsidR="00C136D3" w:rsidRPr="00741C8F">
              <w:rPr>
                <w:rStyle w:val="af4"/>
                <w:b w:val="0"/>
              </w:rPr>
              <w:t>Содержание скамеек и малых архитектурных форм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_Toc201943325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94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1C61AE82" w14:textId="1E9971E5" w:rsidR="00C136D3" w:rsidRPr="00741C8F" w:rsidRDefault="00FC1E62" w:rsidP="00416BDF">
          <w:pPr>
            <w:pStyle w:val="13"/>
            <w:ind w:left="993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u-RU"/>
              <w14:numForm w14:val="default"/>
              <w14:numSpacing w14:val="default"/>
            </w:rPr>
          </w:pPr>
          <w:hyperlink w:anchor="_Toc201943326" w:history="1">
            <w:r w:rsidR="00C136D3" w:rsidRPr="00741C8F">
              <w:rPr>
                <w:rStyle w:val="af4"/>
                <w:b w:val="0"/>
              </w:rPr>
              <w:t>562</w:t>
            </w:r>
            <w:r w:rsidR="00817A38">
              <w:rPr>
                <w:rStyle w:val="af4"/>
                <w:b w:val="0"/>
              </w:rPr>
              <w:t xml:space="preserve">. </w:t>
            </w:r>
          </w:hyperlink>
          <w:hyperlink w:anchor="_Toc201943327" w:history="1">
            <w:r w:rsidR="00C136D3" w:rsidRPr="00741C8F">
              <w:rPr>
                <w:rStyle w:val="af4"/>
                <w:b w:val="0"/>
              </w:rPr>
              <w:t>Содержание ограждений, калиток, ворот, в т. ч. автоматических</w:t>
            </w:r>
            <w:r w:rsidR="00C136D3" w:rsidRPr="00741C8F">
              <w:rPr>
                <w:b w:val="0"/>
                <w:webHidden/>
              </w:rPr>
              <w:tab/>
            </w:r>
            <w:r w:rsidR="00C136D3" w:rsidRPr="00741C8F">
              <w:rPr>
                <w:b w:val="0"/>
                <w:webHidden/>
              </w:rPr>
              <w:fldChar w:fldCharType="begin"/>
            </w:r>
            <w:r w:rsidR="00C136D3" w:rsidRPr="00741C8F">
              <w:rPr>
                <w:b w:val="0"/>
                <w:webHidden/>
              </w:rPr>
              <w:instrText xml:space="preserve"> PAGEREF _Toc201943327 \h </w:instrText>
            </w:r>
            <w:r w:rsidR="00C136D3" w:rsidRPr="00741C8F">
              <w:rPr>
                <w:b w:val="0"/>
                <w:webHidden/>
              </w:rPr>
            </w:r>
            <w:r w:rsidR="00C136D3" w:rsidRPr="00741C8F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95</w:t>
            </w:r>
            <w:r w:rsidR="00C136D3" w:rsidRPr="00741C8F">
              <w:rPr>
                <w:b w:val="0"/>
                <w:webHidden/>
              </w:rPr>
              <w:fldChar w:fldCharType="end"/>
            </w:r>
          </w:hyperlink>
        </w:p>
        <w:p w14:paraId="5DC51813" w14:textId="72D19AFE" w:rsidR="00FF46B4" w:rsidRPr="00741C8F" w:rsidRDefault="00FF46B4" w:rsidP="00FF46B4">
          <w:pPr>
            <w:pStyle w:val="13"/>
            <w:rPr>
              <w:b w:val="0"/>
            </w:rPr>
          </w:pPr>
          <w:r w:rsidRPr="00741C8F">
            <w:rPr>
              <w:b w:val="0"/>
              <w:szCs w:val="28"/>
            </w:rPr>
            <w:fldChar w:fldCharType="end"/>
          </w:r>
        </w:p>
      </w:sdtContent>
    </w:sdt>
    <w:p w14:paraId="6D39730E" w14:textId="77777777" w:rsidR="00FF46B4" w:rsidRDefault="00FF46B4" w:rsidP="00FF46B4">
      <w:pPr>
        <w:rPr>
          <w:rFonts w:ascii="Tahoma" w:hAnsi="Tahoma" w:cs="Tahoma"/>
          <w:b/>
          <w:color w:val="286D94"/>
          <w:sz w:val="48"/>
          <w:szCs w:val="48"/>
          <w14:numForm w14:val="oldStyle"/>
          <w14:numSpacing w14:val="tabular"/>
        </w:rPr>
      </w:pPr>
      <w:r>
        <w:br w:type="page"/>
      </w:r>
    </w:p>
    <w:p w14:paraId="155C1F30" w14:textId="1678D669" w:rsidR="007E1CD2" w:rsidRPr="007E1CD2" w:rsidRDefault="007E1CD2" w:rsidP="00E11F2F">
      <w:pPr>
        <w:pStyle w:val="Style3"/>
        <w:spacing w:line="259" w:lineRule="auto"/>
        <w:rPr>
          <w:sz w:val="36"/>
          <w:szCs w:val="36"/>
        </w:rPr>
      </w:pPr>
      <w:bookmarkStart w:id="9" w:name="_Toc199958907"/>
      <w:bookmarkStart w:id="10" w:name="_Toc201943176"/>
      <w:r w:rsidRPr="007E1CD2">
        <w:rPr>
          <w:sz w:val="36"/>
          <w:szCs w:val="36"/>
        </w:rPr>
        <w:lastRenderedPageBreak/>
        <w:t>ВВЕДЕНИЕ</w:t>
      </w:r>
      <w:bookmarkEnd w:id="9"/>
      <w:bookmarkEnd w:id="10"/>
    </w:p>
    <w:p w14:paraId="5D52A648" w14:textId="02A8918F" w:rsidR="007E1CD2" w:rsidRPr="007E1CD2" w:rsidRDefault="00875909" w:rsidP="007E1CD2">
      <w:pPr>
        <w:jc w:val="both"/>
        <w:rPr>
          <w:rFonts w:ascii="Tahoma" w:hAnsi="Tahoma" w:cs="Tahoma"/>
          <w:sz w:val="22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0D24CBDA" wp14:editId="3969A5F0">
            <wp:simplePos x="0" y="0"/>
            <wp:positionH relativeFrom="margin">
              <wp:align>right</wp:align>
            </wp:positionH>
            <wp:positionV relativeFrom="paragraph">
              <wp:posOffset>978535</wp:posOffset>
            </wp:positionV>
            <wp:extent cx="13239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0512" y="21273"/>
                <wp:lineTo x="20823" y="20618"/>
                <wp:lineTo x="21445" y="17345"/>
                <wp:lineTo x="21445" y="0"/>
                <wp:lineTo x="0" y="0"/>
              </wp:wrapPolygon>
            </wp:wrapTight>
            <wp:docPr id="126" name="Рисунок 126" descr="C:\Users\Lykova\Documents\1. Проекты по годам\2025\Президентский грант\Мероприятия\Станд управл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Рисунок 126" descr="C:\Users\Lykova\Documents\1. Проекты по годам\2025\Президентский грант\Мероприятия\Станд управл 2.pn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1CD2" w:rsidRPr="007E1CD2">
        <w:rPr>
          <w:rFonts w:ascii="Tahoma" w:hAnsi="Tahoma" w:cs="Tahoma"/>
          <w:sz w:val="22"/>
        </w:rPr>
        <w:t>Методическое пособие «Стандарт работ по содержанию общего имущества в</w:t>
      </w:r>
      <w:r w:rsidR="00C44EDD">
        <w:rPr>
          <w:rFonts w:ascii="Tahoma" w:hAnsi="Tahoma" w:cs="Tahoma"/>
          <w:sz w:val="22"/>
        </w:rPr>
        <w:t> </w:t>
      </w:r>
      <w:r w:rsidR="007E1CD2" w:rsidRPr="007E1CD2">
        <w:rPr>
          <w:rFonts w:ascii="Tahoma" w:hAnsi="Tahoma" w:cs="Tahoma"/>
          <w:sz w:val="22"/>
        </w:rPr>
        <w:t>многоквартирном доме» подготовлено Институтом экономики города в рамках проекта ««Стандарт содержания многоквартирного дома: для собственников жилья и управляющих», реализованного с использованием гранта Президента Российской Федерации, предоставленного Фондом президентских грантов в 2024 году.</w:t>
      </w:r>
      <w:r w:rsidR="007D5BBA" w:rsidRPr="007D5BBA">
        <w:rPr>
          <w:noProof/>
          <w:lang w:eastAsia="ru-RU"/>
        </w:rPr>
        <w:t xml:space="preserve"> </w:t>
      </w:r>
    </w:p>
    <w:p w14:paraId="46C1F31E" w14:textId="254D23CC" w:rsidR="007E1CD2" w:rsidRPr="007E1CD2" w:rsidRDefault="007E1CD2" w:rsidP="00493B44">
      <w:pPr>
        <w:tabs>
          <w:tab w:val="left" w:pos="6804"/>
        </w:tabs>
        <w:ind w:right="2720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Настоящее методическое пособие является логическим продолжением методического пособия «Стандарт услуг управления многоквартирным домом: для собственников и</w:t>
      </w:r>
      <w:r w:rsidR="00B034C2" w:rsidRPr="00B034C2">
        <w:rPr>
          <w:rFonts w:ascii="Tahoma" w:hAnsi="Tahoma" w:cs="Tahoma"/>
          <w:sz w:val="22"/>
        </w:rPr>
        <w:t xml:space="preserve"> </w:t>
      </w:r>
      <w:r w:rsidRPr="007E1CD2">
        <w:rPr>
          <w:rFonts w:ascii="Tahoma" w:hAnsi="Tahoma" w:cs="Tahoma"/>
          <w:sz w:val="22"/>
        </w:rPr>
        <w:t>управляющих», разработанн</w:t>
      </w:r>
      <w:r w:rsidRPr="00B034C2">
        <w:rPr>
          <w:rFonts w:ascii="Tahoma" w:hAnsi="Tahoma" w:cs="Tahoma"/>
          <w:iCs/>
          <w:sz w:val="22"/>
        </w:rPr>
        <w:t>о</w:t>
      </w:r>
      <w:r w:rsidRPr="007E1CD2">
        <w:rPr>
          <w:rFonts w:ascii="Tahoma" w:hAnsi="Tahoma" w:cs="Tahoma"/>
          <w:sz w:val="22"/>
        </w:rPr>
        <w:t>го Институтом экономики города в</w:t>
      </w:r>
      <w:r w:rsidR="00C44EDD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2024 году при поддержке гранта Мэра Москвы для социально</w:t>
      </w:r>
      <w:r w:rsidR="00C44EDD">
        <w:rPr>
          <w:rFonts w:ascii="Tahoma" w:hAnsi="Tahoma" w:cs="Tahoma"/>
          <w:sz w:val="22"/>
        </w:rPr>
        <w:t xml:space="preserve"> </w:t>
      </w:r>
      <w:r w:rsidRPr="007E1CD2">
        <w:rPr>
          <w:rFonts w:ascii="Tahoma" w:hAnsi="Tahoma" w:cs="Tahoma"/>
          <w:sz w:val="22"/>
        </w:rPr>
        <w:t>ориентированных НКО Комитета общественных связей и</w:t>
      </w:r>
      <w:r w:rsidR="00C44EDD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молод</w:t>
      </w:r>
      <w:r w:rsidR="00B034C2">
        <w:rPr>
          <w:rFonts w:ascii="Tahoma" w:hAnsi="Tahoma" w:cs="Tahoma"/>
          <w:sz w:val="22"/>
        </w:rPr>
        <w:t>е</w:t>
      </w:r>
      <w:r w:rsidRPr="007E1CD2">
        <w:rPr>
          <w:rFonts w:ascii="Tahoma" w:hAnsi="Tahoma" w:cs="Tahoma"/>
          <w:sz w:val="22"/>
        </w:rPr>
        <w:t xml:space="preserve">жной политики города Москвы. </w:t>
      </w:r>
    </w:p>
    <w:p w14:paraId="1998B35F" w14:textId="1ED4D719" w:rsidR="007E1CD2" w:rsidRPr="007E1CD2" w:rsidRDefault="007E1CD2" w:rsidP="007E1CD2">
      <w:pPr>
        <w:ind w:right="-1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Оба методических пособия созданы как доступные практические инструменты в помощь собственникам помещений в многоквартирных домах при взаимодействии с управляющими организациями, организациями, выполняющими работы по содержанию общего имущества в</w:t>
      </w:r>
      <w:r w:rsidR="00C44EDD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многоквартирных домах, при формировании заказа на услуги и</w:t>
      </w:r>
      <w:r w:rsidR="00C44EDD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(или) работы по договору управления многоквартирным домом или по договору на выполнение работ по содержанию общего имущества, а также при осуществлении контроля исполнения обязательств по таким договорам.</w:t>
      </w:r>
    </w:p>
    <w:p w14:paraId="12260574" w14:textId="77777777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Оба стандарта разработаны с использованием одинакового подхода. Каждый из них представляет собой классифицированный перечень услуг и работ, которые должны (или могут) оказываться и выполняться профессиональными организациями и лицами по заказу собственников помещений в многоквартирном доме для обеспечения надлежащего управления и содержания общего имущества собственников. Стандарт каждой услуги или работы содержит описание выполняемых действий, требования к оказанию услуги или выполнению работы, а также достигаемый результат, который может быть проконтролирован собственниками.</w:t>
      </w:r>
    </w:p>
    <w:p w14:paraId="57ABE09F" w14:textId="53089B42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Согласно Жилищному кодексу Российской Федерации, надлежащее содержание общего имущества собственников помещений в многоквартирном доме должно осуществляться в</w:t>
      </w:r>
      <w:r w:rsidR="00C44EDD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соответствии с требованиями законодательства Российской Федерации, в том числе в</w:t>
      </w:r>
      <w:r w:rsidR="00C44EDD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области обеспечения санитарно-эпидемиологического благополучия населения, о</w:t>
      </w:r>
      <w:r w:rsidR="00C44EDD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техническом регулировании, пожарной безопасности, защите прав потребителей, и должно обеспечивать:</w:t>
      </w:r>
    </w:p>
    <w:p w14:paraId="77D5176A" w14:textId="77777777" w:rsidR="007E1CD2" w:rsidRPr="007E1CD2" w:rsidRDefault="007E1CD2" w:rsidP="00C71032">
      <w:pPr>
        <w:numPr>
          <w:ilvl w:val="0"/>
          <w:numId w:val="36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соблюдение требований к надежности и безопасности многоквартирного дома;</w:t>
      </w:r>
    </w:p>
    <w:p w14:paraId="44F02DAD" w14:textId="77777777" w:rsidR="007E1CD2" w:rsidRPr="007E1CD2" w:rsidRDefault="007E1CD2" w:rsidP="00C71032">
      <w:pPr>
        <w:numPr>
          <w:ilvl w:val="0"/>
          <w:numId w:val="36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14:paraId="4D151C8A" w14:textId="77777777" w:rsidR="007E1CD2" w:rsidRPr="007E1CD2" w:rsidRDefault="007E1CD2" w:rsidP="00C71032">
      <w:pPr>
        <w:numPr>
          <w:ilvl w:val="0"/>
          <w:numId w:val="36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соблюдение требований к безопасному использованию и содержанию внутридомового газового оборудования в многоквартирном доме (если такое оборудование установлено);</w:t>
      </w:r>
    </w:p>
    <w:p w14:paraId="3DF4BA0B" w14:textId="77777777" w:rsidR="007E1CD2" w:rsidRPr="007E1CD2" w:rsidRDefault="007E1CD2" w:rsidP="00C71032">
      <w:pPr>
        <w:numPr>
          <w:ilvl w:val="0"/>
          <w:numId w:val="36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доступность пользования помещениями и иным имуществом, входящим в состав общего имущества собственников помещений в многоквартирном доме;</w:t>
      </w:r>
    </w:p>
    <w:p w14:paraId="7091FEA7" w14:textId="77777777" w:rsidR="007E1CD2" w:rsidRPr="007E1CD2" w:rsidRDefault="007E1CD2" w:rsidP="00C71032">
      <w:pPr>
        <w:numPr>
          <w:ilvl w:val="0"/>
          <w:numId w:val="36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соблюдение прав и законных интересов собственников помещений в многоквартирном доме, а также иных лиц;</w:t>
      </w:r>
    </w:p>
    <w:p w14:paraId="2BE33186" w14:textId="172BF48A" w:rsidR="007E1CD2" w:rsidRPr="007E1CD2" w:rsidRDefault="007E1CD2" w:rsidP="00E069AD">
      <w:pPr>
        <w:numPr>
          <w:ilvl w:val="0"/>
          <w:numId w:val="36"/>
        </w:numPr>
        <w:spacing w:after="200"/>
        <w:ind w:left="714" w:hanging="357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постоянную готовность инженерных коммуникаций, приборов учета и другого оборудования, входящих в состав общего имущества собственников помещений в</w:t>
      </w:r>
      <w:r w:rsidR="00C44EDD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 xml:space="preserve">многоквартирном доме, к осуществлению поставок ресурсов, необходимых для </w:t>
      </w:r>
      <w:r w:rsidRPr="007E1CD2">
        <w:rPr>
          <w:rFonts w:ascii="Tahoma" w:hAnsi="Tahoma" w:cs="Tahoma"/>
          <w:sz w:val="22"/>
        </w:rPr>
        <w:lastRenderedPageBreak/>
        <w:t>предоставления коммунальных услуг гражданам, проживающим в многоквартирном доме, в соответствии с правилами предоставления, приостановки и ограничения предоставления коммунальных услуг собственникам и пользователям помещений в</w:t>
      </w:r>
      <w:r w:rsidR="00C44EDD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многоквартирных домах и жилых домов, установленными Правительством Российской Федерации</w:t>
      </w:r>
      <w:r w:rsidRPr="007E1CD2">
        <w:rPr>
          <w:rFonts w:ascii="Tahoma" w:hAnsi="Tahoma" w:cs="Tahoma"/>
          <w:sz w:val="22"/>
          <w:vertAlign w:val="superscript"/>
        </w:rPr>
        <w:footnoteReference w:id="1"/>
      </w:r>
      <w:r w:rsidRPr="007E1CD2">
        <w:rPr>
          <w:rFonts w:ascii="Tahoma" w:hAnsi="Tahoma" w:cs="Tahoma"/>
          <w:sz w:val="22"/>
        </w:rPr>
        <w:t>.</w:t>
      </w:r>
    </w:p>
    <w:p w14:paraId="45EFA80A" w14:textId="77777777" w:rsidR="007E1CD2" w:rsidRPr="007E1CD2" w:rsidRDefault="007E1CD2" w:rsidP="00E069AD">
      <w:pPr>
        <w:spacing w:before="160" w:after="200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Состав минимального перечня услуг и работ, необходимых для обеспечения надлежащего содержания общего имущества в многоквартирном доме, порядок их оказания и выполнения установлен Правительством Российской Федерации</w:t>
      </w:r>
      <w:r w:rsidRPr="007E1CD2">
        <w:rPr>
          <w:rFonts w:ascii="Tahoma" w:hAnsi="Tahoma" w:cs="Tahoma"/>
          <w:sz w:val="22"/>
          <w:vertAlign w:val="superscript"/>
        </w:rPr>
        <w:footnoteReference w:id="2"/>
      </w:r>
      <w:r w:rsidRPr="007E1CD2">
        <w:rPr>
          <w:rFonts w:ascii="Tahoma" w:hAnsi="Tahoma" w:cs="Tahoma"/>
          <w:sz w:val="22"/>
        </w:rPr>
        <w:t>.</w:t>
      </w:r>
    </w:p>
    <w:p w14:paraId="160E509E" w14:textId="77777777" w:rsidR="007E1CD2" w:rsidRPr="007E1CD2" w:rsidRDefault="007E1CD2" w:rsidP="00E069AD">
      <w:pPr>
        <w:spacing w:after="200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Законодательством, регулирующим, наряду с другими вопросами, отношения по эксплуатации зданий и сооружений, является законодательство о градостроительной деятельности</w:t>
      </w:r>
      <w:r w:rsidRPr="007E1CD2">
        <w:rPr>
          <w:rFonts w:ascii="Tahoma" w:hAnsi="Tahoma" w:cs="Tahoma"/>
          <w:sz w:val="22"/>
          <w:vertAlign w:val="superscript"/>
        </w:rPr>
        <w:footnoteReference w:id="3"/>
      </w:r>
      <w:r w:rsidRPr="007E1CD2">
        <w:rPr>
          <w:rFonts w:ascii="Tahoma" w:hAnsi="Tahoma" w:cs="Tahoma"/>
          <w:sz w:val="22"/>
        </w:rPr>
        <w:t>. Эксплуатация многоквартирных домов осуществляется с учетом требований жилищного законодательства</w:t>
      </w:r>
      <w:r w:rsidRPr="007E1CD2">
        <w:rPr>
          <w:rFonts w:ascii="Tahoma" w:hAnsi="Tahoma" w:cs="Tahoma"/>
          <w:sz w:val="22"/>
          <w:vertAlign w:val="superscript"/>
        </w:rPr>
        <w:footnoteReference w:id="4"/>
      </w:r>
      <w:r w:rsidRPr="007E1CD2">
        <w:rPr>
          <w:rFonts w:ascii="Tahoma" w:hAnsi="Tahoma" w:cs="Tahoma"/>
          <w:sz w:val="22"/>
        </w:rPr>
        <w:t>.</w:t>
      </w:r>
    </w:p>
    <w:p w14:paraId="3E376DBA" w14:textId="32FB64AA" w:rsidR="007E1CD2" w:rsidRPr="007E1CD2" w:rsidRDefault="007E1CD2" w:rsidP="00E069AD">
      <w:pPr>
        <w:spacing w:after="200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Согласно Градостроительному кодексу Российской Федерации</w:t>
      </w:r>
      <w:r w:rsidRPr="007E1CD2">
        <w:rPr>
          <w:rFonts w:ascii="Tahoma" w:hAnsi="Tahoma" w:cs="Tahoma"/>
          <w:sz w:val="22"/>
          <w:vertAlign w:val="superscript"/>
        </w:rPr>
        <w:footnoteReference w:id="5"/>
      </w:r>
      <w:r w:rsidRPr="007E1CD2">
        <w:rPr>
          <w:rFonts w:ascii="Tahoma" w:hAnsi="Tahoma" w:cs="Tahoma"/>
          <w:sz w:val="22"/>
        </w:rPr>
        <w:t>, в целях обеспечения безопасности зданий в процессе их эксплуатации (использования) должн</w:t>
      </w:r>
      <w:r w:rsidR="00E069AD">
        <w:rPr>
          <w:rFonts w:ascii="Tahoma" w:hAnsi="Tahoma" w:cs="Tahoma"/>
          <w:sz w:val="22"/>
        </w:rPr>
        <w:t>ы</w:t>
      </w:r>
      <w:r w:rsidRPr="007E1CD2">
        <w:rPr>
          <w:rFonts w:ascii="Tahoma" w:hAnsi="Tahoma" w:cs="Tahoma"/>
          <w:sz w:val="22"/>
        </w:rPr>
        <w:t xml:space="preserve"> обеспечиваться:</w:t>
      </w:r>
    </w:p>
    <w:p w14:paraId="6F79587A" w14:textId="77777777" w:rsidR="007E1CD2" w:rsidRPr="007E1CD2" w:rsidRDefault="007E1CD2" w:rsidP="00C71032">
      <w:pPr>
        <w:numPr>
          <w:ilvl w:val="0"/>
          <w:numId w:val="38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техническое обслуживание зданий;</w:t>
      </w:r>
    </w:p>
    <w:p w14:paraId="1D442D58" w14:textId="77777777" w:rsidR="007E1CD2" w:rsidRPr="007E1CD2" w:rsidRDefault="007E1CD2" w:rsidP="00C71032">
      <w:pPr>
        <w:numPr>
          <w:ilvl w:val="0"/>
          <w:numId w:val="38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эксплуатационный контроль;</w:t>
      </w:r>
    </w:p>
    <w:p w14:paraId="5B8C4788" w14:textId="77777777" w:rsidR="007E1CD2" w:rsidRPr="007E1CD2" w:rsidRDefault="007E1CD2" w:rsidP="00E069AD">
      <w:pPr>
        <w:numPr>
          <w:ilvl w:val="0"/>
          <w:numId w:val="38"/>
        </w:numPr>
        <w:spacing w:after="200"/>
        <w:ind w:left="714" w:hanging="357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текущий ремонт зданий.</w:t>
      </w:r>
    </w:p>
    <w:p w14:paraId="2FA11FF2" w14:textId="77777777" w:rsidR="007E1CD2" w:rsidRPr="007E1CD2" w:rsidRDefault="007E1CD2" w:rsidP="00E069AD">
      <w:pPr>
        <w:spacing w:after="200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Техническое обслуживание зданий и их текущий ремонт проводятся в целях обеспечения надлежащего технического состояния зданий. Под надлежащим техническим состоянием зданий понимаются поддержание параметров устойчивости, надежности зданий, а также исправность строительных конструкций, внутридомовых систем и сетей инженерно-технического обеспечения, их элементов в соответствии с требованиями технических регламентов, проектной документации.</w:t>
      </w:r>
    </w:p>
    <w:p w14:paraId="53536433" w14:textId="0FB4D231" w:rsidR="007E1CD2" w:rsidRPr="007E1CD2" w:rsidRDefault="007E1CD2" w:rsidP="00E069AD">
      <w:pPr>
        <w:spacing w:after="200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Эксплуатационный контроль технического состояния зданий проводится в период эксплуатации зданий путем осуществления периодических осмотров, контрольных проверок и (или) мониторинга состояния оснований, строительных конструкций, внутридомовых систем и сетей инженерно-технического обеспечения в целях оценки состояния конструктивных и других характеристик надежности и безопасности зданий</w:t>
      </w:r>
      <w:r w:rsidRPr="007E1CD2">
        <w:rPr>
          <w:rFonts w:ascii="Tahoma" w:hAnsi="Tahoma" w:cs="Tahoma"/>
          <w:sz w:val="22"/>
          <w:vertAlign w:val="superscript"/>
        </w:rPr>
        <w:footnoteReference w:id="6"/>
      </w:r>
      <w:r w:rsidRPr="007E1CD2">
        <w:rPr>
          <w:rFonts w:ascii="Tahoma" w:hAnsi="Tahoma" w:cs="Tahoma"/>
          <w:sz w:val="22"/>
        </w:rPr>
        <w:t>, внутридомовых систем и сетей инженерно-технического обеспечения и соответствия указанных характеристик требованиям технических регламентов, проектной документации.</w:t>
      </w:r>
    </w:p>
    <w:p w14:paraId="4137D7D6" w14:textId="0D1365C0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Таким образом, термин «работы по содержанию общего имущества в многоквартирном доме» из жилищного законодательства</w:t>
      </w:r>
      <w:r w:rsidR="00F65217">
        <w:rPr>
          <w:rFonts w:ascii="Tahoma" w:hAnsi="Tahoma" w:cs="Tahoma"/>
          <w:sz w:val="22"/>
        </w:rPr>
        <w:t>,</w:t>
      </w:r>
      <w:r w:rsidRPr="007E1CD2">
        <w:rPr>
          <w:rFonts w:ascii="Tahoma" w:hAnsi="Tahoma" w:cs="Tahoma"/>
          <w:sz w:val="22"/>
        </w:rPr>
        <w:t xml:space="preserve"> по сути</w:t>
      </w:r>
      <w:r w:rsidR="00F65217">
        <w:rPr>
          <w:rFonts w:ascii="Tahoma" w:hAnsi="Tahoma" w:cs="Tahoma"/>
          <w:sz w:val="22"/>
        </w:rPr>
        <w:t>,</w:t>
      </w:r>
      <w:r w:rsidRPr="007E1CD2">
        <w:rPr>
          <w:rFonts w:ascii="Tahoma" w:hAnsi="Tahoma" w:cs="Tahoma"/>
          <w:sz w:val="22"/>
        </w:rPr>
        <w:t xml:space="preserve"> идентичен совокупности терминов «техническое обслуживание» и «эксплуатационный контроль» из законодательства о градостроительной деятельности (см. схему). Соответственно, стандарт содержания какого-либо из элементов общего имущества в многоквартирном доме должен включать действия по </w:t>
      </w:r>
      <w:r w:rsidRPr="007E1CD2">
        <w:rPr>
          <w:rFonts w:ascii="Tahoma" w:hAnsi="Tahoma" w:cs="Tahoma"/>
          <w:sz w:val="22"/>
        </w:rPr>
        <w:lastRenderedPageBreak/>
        <w:t>эксплуатационному контролю и техническому обслуживанию, а также действия по санитарно-гигиенической очистке в соответствии с санитарными нормами.</w:t>
      </w:r>
    </w:p>
    <w:p w14:paraId="16600862" w14:textId="77777777" w:rsidR="007E1CD2" w:rsidRPr="007E1CD2" w:rsidRDefault="007E1CD2" w:rsidP="00280A72">
      <w:pPr>
        <w:spacing w:before="240" w:after="0" w:line="240" w:lineRule="auto"/>
        <w:jc w:val="center"/>
        <w:rPr>
          <w:rFonts w:ascii="Tahoma" w:hAnsi="Tahoma" w:cs="Tahoma"/>
          <w:b/>
          <w:smallCaps/>
          <w:color w:val="2F5496" w:themeColor="accent5" w:themeShade="BF"/>
          <w:szCs w:val="24"/>
        </w:rPr>
      </w:pPr>
      <w:r w:rsidRPr="007E1CD2">
        <w:rPr>
          <w:rFonts w:ascii="Tahoma" w:hAnsi="Tahoma" w:cs="Tahoma"/>
          <w:b/>
          <w:smallCaps/>
          <w:color w:val="2F5496" w:themeColor="accent5" w:themeShade="BF"/>
          <w:szCs w:val="24"/>
        </w:rPr>
        <w:t xml:space="preserve">Содержание общего имущества в многоквартирном доме </w:t>
      </w:r>
    </w:p>
    <w:p w14:paraId="7D2E50B2" w14:textId="4E8544CC" w:rsidR="007E1CD2" w:rsidRPr="007E1CD2" w:rsidRDefault="00875909" w:rsidP="00280A72">
      <w:pPr>
        <w:spacing w:after="240"/>
        <w:jc w:val="center"/>
        <w:rPr>
          <w:rFonts w:ascii="Tahoma" w:hAnsi="Tahoma" w:cs="Tahoma"/>
          <w:b/>
          <w:smallCaps/>
          <w:color w:val="2F5496" w:themeColor="accent5" w:themeShade="BF"/>
          <w:szCs w:val="24"/>
        </w:rPr>
      </w:pPr>
      <w:r w:rsidRPr="007E1CD2">
        <w:rPr>
          <w:rFonts w:ascii="Tahoma" w:hAnsi="Tahoma" w:cs="Tahoma"/>
          <w:b/>
          <w:smallCaps/>
          <w:noProof/>
          <w:color w:val="2F5496" w:themeColor="accent5" w:themeShade="BF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3B6F3F" wp14:editId="1BF1407C">
                <wp:simplePos x="0" y="0"/>
                <wp:positionH relativeFrom="column">
                  <wp:posOffset>81915</wp:posOffset>
                </wp:positionH>
                <wp:positionV relativeFrom="paragraph">
                  <wp:posOffset>378460</wp:posOffset>
                </wp:positionV>
                <wp:extent cx="5715000" cy="5934075"/>
                <wp:effectExtent l="0" t="0" r="19050" b="2857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5934075"/>
                          <a:chOff x="0" y="0"/>
                          <a:chExt cx="5715000" cy="5934075"/>
                        </a:xfrm>
                      </wpg:grpSpPr>
                      <wps:wsp>
                        <wps:cNvPr id="2" name="Надпись 2"/>
                        <wps:cNvSpPr txBox="1"/>
                        <wps:spPr>
                          <a:xfrm>
                            <a:off x="1000125" y="0"/>
                            <a:ext cx="3543300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54D2F0" w14:textId="75E5120F" w:rsidR="00FC1E62" w:rsidRPr="00ED1787" w:rsidRDefault="00FC1E62" w:rsidP="007E1CD2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Техническая э</w:t>
                              </w:r>
                              <w:r w:rsidRPr="00ED1787">
                                <w:rPr>
                                  <w:rFonts w:ascii="Tahoma" w:hAnsi="Tahoma" w:cs="Tahoma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ксплуатация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 xml:space="preserve"> здания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Надпись 5"/>
                        <wps:cNvSpPr txBox="1"/>
                        <wps:spPr>
                          <a:xfrm>
                            <a:off x="142875" y="685800"/>
                            <a:ext cx="1638300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BD3E59" w14:textId="77777777" w:rsidR="00FC1E62" w:rsidRPr="00ED1787" w:rsidRDefault="00FC1E62" w:rsidP="007E1CD2">
                              <w:pPr>
                                <w:spacing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ED1787">
                                <w:rPr>
                                  <w:rFonts w:ascii="Tahoma" w:hAnsi="Tahoma" w:cs="Tahoma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Техническое обслуживание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Надпись 6"/>
                        <wps:cNvSpPr txBox="1"/>
                        <wps:spPr>
                          <a:xfrm>
                            <a:off x="2038350" y="695325"/>
                            <a:ext cx="1819275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39420E" w14:textId="77777777" w:rsidR="00FC1E62" w:rsidRPr="00ED1787" w:rsidRDefault="00FC1E62" w:rsidP="007E1CD2">
                              <w:pPr>
                                <w:spacing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ED1787">
                                <w:rPr>
                                  <w:rFonts w:ascii="Tahoma" w:hAnsi="Tahoma" w:cs="Tahoma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Эксплуатационный контроль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>
                          <a:xfrm>
                            <a:off x="4076700" y="695325"/>
                            <a:ext cx="1638300" cy="485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A943BA" w14:textId="77777777" w:rsidR="00FC1E62" w:rsidRPr="00ED1787" w:rsidRDefault="00FC1E62" w:rsidP="007E1CD2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ED1787">
                                <w:rPr>
                                  <w:rFonts w:ascii="Tahoma" w:hAnsi="Tahoma" w:cs="Tahoma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Текущий ремонт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933450" y="533400"/>
                            <a:ext cx="39433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 flipH="1">
                            <a:off x="2886075" y="361950"/>
                            <a:ext cx="0" cy="1905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933450" y="533400"/>
                            <a:ext cx="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4876800" y="533400"/>
                            <a:ext cx="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85000"/>
                                <a:lumOff val="1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Надпись 14"/>
                        <wps:cNvSpPr txBox="1"/>
                        <wps:spPr>
                          <a:xfrm>
                            <a:off x="142875" y="1171575"/>
                            <a:ext cx="1638300" cy="3962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F63892" w14:textId="7030BC1E" w:rsidR="00FC1E62" w:rsidRPr="0085584B" w:rsidRDefault="00FC1E62" w:rsidP="002E5CCF">
                              <w:pPr>
                                <w:spacing w:line="240" w:lineRule="auto"/>
                                <w:rPr>
                                  <w:rFonts w:ascii="Tahoma" w:hAnsi="Tahoma" w:cs="Tahoma"/>
                                  <w:sz w:val="22"/>
                                </w:rPr>
                              </w:pPr>
                              <w:r w:rsidRPr="0085584B">
                                <w:rPr>
                                  <w:rFonts w:ascii="Tahoma" w:hAnsi="Tahoma" w:cs="Tahoma"/>
                                  <w:b/>
                                  <w:sz w:val="22"/>
                                </w:rPr>
                                <w:t>Работы</w:t>
                              </w:r>
                              <w:r w:rsidRPr="0085584B">
                                <w:rPr>
                                  <w:rFonts w:ascii="Tahoma" w:hAnsi="Tahoma" w:cs="Tahoma"/>
                                  <w:sz w:val="22"/>
                                </w:rPr>
                                <w:t xml:space="preserve"> для поддержания параметров устойчивости, надежности зданий, а</w:t>
                              </w:r>
                              <w:r>
                                <w:rPr>
                                  <w:rFonts w:ascii="Tahoma" w:hAnsi="Tahoma" w:cs="Tahoma"/>
                                  <w:sz w:val="22"/>
                                </w:rPr>
                                <w:t> </w:t>
                              </w:r>
                              <w:r w:rsidRPr="0085584B">
                                <w:rPr>
                                  <w:rFonts w:ascii="Tahoma" w:hAnsi="Tahoma" w:cs="Tahoma"/>
                                  <w:sz w:val="22"/>
                                </w:rPr>
                                <w:t>также исправность строительных конструкций, внутридомовых систем и сетей инженерно-технического обеспечения, их элементов в соответствии с</w:t>
                              </w:r>
                              <w:r>
                                <w:rPr>
                                  <w:rFonts w:ascii="Tahoma" w:hAnsi="Tahoma" w:cs="Tahoma"/>
                                  <w:sz w:val="22"/>
                                </w:rPr>
                                <w:t> </w:t>
                              </w:r>
                              <w:r w:rsidRPr="0085584B">
                                <w:rPr>
                                  <w:rFonts w:ascii="Tahoma" w:hAnsi="Tahoma" w:cs="Tahoma"/>
                                  <w:sz w:val="22"/>
                                </w:rPr>
                                <w:t>требованиями технических регламентов, проектной документации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Надпись 15"/>
                        <wps:cNvSpPr txBox="1"/>
                        <wps:spPr>
                          <a:xfrm>
                            <a:off x="2038350" y="1181100"/>
                            <a:ext cx="1819275" cy="2133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5CD00C" w14:textId="77777777" w:rsidR="00FC1E62" w:rsidRPr="00807974" w:rsidRDefault="00FC1E62" w:rsidP="00C71032">
                              <w:pPr>
                                <w:pStyle w:val="ab"/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ind w:left="284" w:right="-65" w:hanging="284"/>
                                <w:jc w:val="both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807974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Периодические </w:t>
                              </w:r>
                              <w:r w:rsidRPr="00472A5E">
                                <w:rPr>
                                  <w:rFonts w:ascii="Tahoma" w:hAnsi="Tahoma" w:cs="Tahoma"/>
                                  <w:b/>
                                  <w:sz w:val="22"/>
                                </w:rPr>
                                <w:t>осмотры</w:t>
                              </w:r>
                            </w:p>
                            <w:p w14:paraId="40A63DB1" w14:textId="77777777" w:rsidR="00FC1E62" w:rsidRPr="00807974" w:rsidRDefault="00FC1E62" w:rsidP="00C71032">
                              <w:pPr>
                                <w:pStyle w:val="ab"/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ind w:left="284" w:right="-65" w:hanging="284"/>
                                <w:jc w:val="both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807974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Контрольные </w:t>
                              </w:r>
                              <w:r w:rsidRPr="00472A5E">
                                <w:rPr>
                                  <w:rFonts w:ascii="Tahoma" w:hAnsi="Tahoma" w:cs="Tahoma"/>
                                  <w:b/>
                                  <w:sz w:val="22"/>
                                </w:rPr>
                                <w:t>проверк</w:t>
                              </w:r>
                              <w:r w:rsidRPr="00472A5E">
                                <w:rPr>
                                  <w:rFonts w:ascii="Tahoma" w:hAnsi="Tahoma" w:cs="Tahoma"/>
                                  <w:b/>
                                  <w:bCs/>
                                  <w:sz w:val="22"/>
                                </w:rPr>
                                <w:t>и</w:t>
                              </w:r>
                            </w:p>
                            <w:p w14:paraId="44998744" w14:textId="77777777" w:rsidR="00FC1E62" w:rsidRPr="00807974" w:rsidRDefault="00FC1E62" w:rsidP="00C71032">
                              <w:pPr>
                                <w:pStyle w:val="ab"/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ind w:left="284" w:right="-65" w:hanging="284"/>
                                <w:jc w:val="both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472A5E">
                                <w:rPr>
                                  <w:rFonts w:ascii="Tahoma" w:hAnsi="Tahoma" w:cs="Tahoma"/>
                                  <w:b/>
                                  <w:sz w:val="22"/>
                                </w:rPr>
                                <w:t>Мониторинг</w:t>
                              </w:r>
                              <w:r w:rsidRPr="002F6040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07974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состояния оснований, строительных конструкций, инженерных систем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Надпись 16"/>
                        <wps:cNvSpPr txBox="1"/>
                        <wps:spPr>
                          <a:xfrm>
                            <a:off x="4076700" y="1171575"/>
                            <a:ext cx="1638300" cy="2133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9C76DF" w14:textId="77777777" w:rsidR="00FC1E62" w:rsidRPr="002F6040" w:rsidRDefault="00FC1E62" w:rsidP="002E5CCF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ind w:right="-65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472A5E">
                                <w:rPr>
                                  <w:rFonts w:ascii="Tahoma" w:hAnsi="Tahoma" w:cs="Tahoma"/>
                                  <w:b/>
                                  <w:sz w:val="22"/>
                                </w:rPr>
                                <w:t>Работы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 по устранению неисправностей (восстановлению работоспособности) </w:t>
                              </w:r>
                              <w:r w:rsidRPr="002F6040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конструк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тивных элементов, элементов систем </w:t>
                              </w:r>
                              <w:r w:rsidRPr="002F6040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инженерн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о-технического обеспечения зданий</w:t>
                              </w:r>
                              <w:r w:rsidRPr="002F6040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 систем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Надпись 17"/>
                        <wps:cNvSpPr txBox="1"/>
                        <wps:spPr>
                          <a:xfrm>
                            <a:off x="571500" y="5391150"/>
                            <a:ext cx="2981325" cy="476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A5B8DD" w14:textId="77777777" w:rsidR="00FC1E62" w:rsidRPr="00881C22" w:rsidRDefault="00FC1E62" w:rsidP="007E1CD2">
                              <w:pPr>
                                <w:spacing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881C22">
                                <w:rPr>
                                  <w:rFonts w:ascii="Tahoma" w:hAnsi="Tahoma" w:cs="Tahoma"/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 xml:space="preserve">Содержание общего имущества в многоквартирном доме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0" y="619125"/>
                            <a:ext cx="396240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47625" y="5934075"/>
                            <a:ext cx="3962400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19050" y="600075"/>
                            <a:ext cx="28575" cy="5334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3962400" y="600075"/>
                            <a:ext cx="28575" cy="53340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B6F3F" id="Группа 1" o:spid="_x0000_s1026" style="position:absolute;left:0;text-align:left;margin-left:6.45pt;margin-top:29.8pt;width:450pt;height:467.25pt;z-index:251668480" coordsize="57150,5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10001;width:3543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5C54D2F0" w14:textId="75E5120F" w:rsidR="00FC1E62" w:rsidRPr="00ED1787" w:rsidRDefault="00FC1E62" w:rsidP="007E1CD2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Техническая э</w:t>
                        </w:r>
                        <w:r w:rsidRPr="00ED1787">
                          <w:rPr>
                            <w:rFonts w:ascii="Tahoma" w:hAnsi="Tahoma" w:cs="Tahoma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ксплуатация</w:t>
                        </w:r>
                        <w:r>
                          <w:rPr>
                            <w:rFonts w:ascii="Tahoma" w:hAnsi="Tahoma" w:cs="Tahoma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 xml:space="preserve"> здания</w:t>
                        </w:r>
                      </w:p>
                    </w:txbxContent>
                  </v:textbox>
                </v:shape>
                <v:shape id="Надпись 5" o:spid="_x0000_s1028" type="#_x0000_t202" style="position:absolute;left:1428;top:6858;width:1638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07BD3E59" w14:textId="77777777" w:rsidR="00FC1E62" w:rsidRPr="00ED1787" w:rsidRDefault="00FC1E62" w:rsidP="007E1CD2">
                        <w:pPr>
                          <w:spacing w:line="240" w:lineRule="auto"/>
                          <w:jc w:val="center"/>
                          <w:rPr>
                            <w:rFonts w:ascii="Tahoma" w:hAnsi="Tahoma" w:cs="Tahoma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</w:pPr>
                        <w:r w:rsidRPr="00ED1787">
                          <w:rPr>
                            <w:rFonts w:ascii="Tahoma" w:hAnsi="Tahoma" w:cs="Tahoma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Техническое обслуживание</w:t>
                        </w:r>
                      </w:p>
                    </w:txbxContent>
                  </v:textbox>
                </v:shape>
                <v:shape id="Надпись 6" o:spid="_x0000_s1029" type="#_x0000_t202" style="position:absolute;left:20383;top:6953;width:18193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5B39420E" w14:textId="77777777" w:rsidR="00FC1E62" w:rsidRPr="00ED1787" w:rsidRDefault="00FC1E62" w:rsidP="007E1CD2">
                        <w:pPr>
                          <w:spacing w:line="240" w:lineRule="auto"/>
                          <w:jc w:val="center"/>
                          <w:rPr>
                            <w:rFonts w:ascii="Tahoma" w:hAnsi="Tahoma" w:cs="Tahoma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</w:pPr>
                        <w:r w:rsidRPr="00ED1787">
                          <w:rPr>
                            <w:rFonts w:ascii="Tahoma" w:hAnsi="Tahoma" w:cs="Tahoma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Эксплуатационный контроль</w:t>
                        </w:r>
                      </w:p>
                    </w:txbxContent>
                  </v:textbox>
                </v:shape>
                <v:shape id="Надпись 7" o:spid="_x0000_s1030" type="#_x0000_t202" style="position:absolute;left:40767;top:6953;width:16383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" fillcolor="window" strokeweight=".5pt">
                  <v:textbox>
                    <w:txbxContent>
                      <w:p w14:paraId="4BA943BA" w14:textId="77777777" w:rsidR="00FC1E62" w:rsidRPr="00ED1787" w:rsidRDefault="00FC1E62" w:rsidP="007E1CD2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</w:pPr>
                        <w:r w:rsidRPr="00ED1787">
                          <w:rPr>
                            <w:rFonts w:ascii="Tahoma" w:hAnsi="Tahoma" w:cs="Tahoma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Текущий ремонт</w:t>
                        </w:r>
                      </w:p>
                    </w:txbxContent>
                  </v:textbox>
                </v:shape>
                <v:line id="Прямая соединительная линия 10" o:spid="_x0000_s1031" style="position:absolute;visibility:visible;mso-wrap-style:square" from="9334,5334" to="48768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1" o:spid="_x0000_s1032" style="position:absolute;flip:x;visibility:visible;mso-wrap-style:square" from="28860,3619" to="28860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12" o:spid="_x0000_s1033" style="position:absolute;visibility:visible;mso-wrap-style:square" from="9334,5334" to="9334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" strokecolor="windowText" strokeweight=".5pt">
                  <v:stroke joinstyle="miter"/>
                </v:line>
                <v:line id="Прямая соединительная линия 13" o:spid="_x0000_s1034" style="position:absolute;visibility:visible;mso-wrap-style:square" from="48768,5334" to="48768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" strokecolor="#262626" strokeweight=".5pt">
                  <v:stroke joinstyle="miter"/>
                </v:line>
                <v:shape id="Надпись 14" o:spid="_x0000_s1035" type="#_x0000_t202" style="position:absolute;left:1428;top:11715;width:16383;height:39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62F63892" w14:textId="7030BC1E" w:rsidR="00FC1E62" w:rsidRPr="0085584B" w:rsidRDefault="00FC1E62" w:rsidP="002E5CCF">
                        <w:pPr>
                          <w:spacing w:line="240" w:lineRule="auto"/>
                          <w:rPr>
                            <w:rFonts w:ascii="Tahoma" w:hAnsi="Tahoma" w:cs="Tahoma"/>
                            <w:sz w:val="22"/>
                          </w:rPr>
                        </w:pPr>
                        <w:r w:rsidRPr="0085584B">
                          <w:rPr>
                            <w:rFonts w:ascii="Tahoma" w:hAnsi="Tahoma" w:cs="Tahoma"/>
                            <w:b/>
                            <w:sz w:val="22"/>
                          </w:rPr>
                          <w:t>Работы</w:t>
                        </w:r>
                        <w:r w:rsidRPr="0085584B">
                          <w:rPr>
                            <w:rFonts w:ascii="Tahoma" w:hAnsi="Tahoma" w:cs="Tahoma"/>
                            <w:sz w:val="22"/>
                          </w:rPr>
                          <w:t xml:space="preserve"> для поддержания параметров устойчивости, надежности зданий, а</w:t>
                        </w:r>
                        <w:r>
                          <w:rPr>
                            <w:rFonts w:ascii="Tahoma" w:hAnsi="Tahoma" w:cs="Tahoma"/>
                            <w:sz w:val="22"/>
                          </w:rPr>
                          <w:t> </w:t>
                        </w:r>
                        <w:r w:rsidRPr="0085584B">
                          <w:rPr>
                            <w:rFonts w:ascii="Tahoma" w:hAnsi="Tahoma" w:cs="Tahoma"/>
                            <w:sz w:val="22"/>
                          </w:rPr>
                          <w:t>также исправность строительных конструкций, внутридомовых систем и сетей инженерно-технического обеспечения, их элементов в соответствии с</w:t>
                        </w:r>
                        <w:r>
                          <w:rPr>
                            <w:rFonts w:ascii="Tahoma" w:hAnsi="Tahoma" w:cs="Tahoma"/>
                            <w:sz w:val="22"/>
                          </w:rPr>
                          <w:t> </w:t>
                        </w:r>
                        <w:r w:rsidRPr="0085584B">
                          <w:rPr>
                            <w:rFonts w:ascii="Tahoma" w:hAnsi="Tahoma" w:cs="Tahoma"/>
                            <w:sz w:val="22"/>
                          </w:rPr>
                          <w:t>требованиями технических регламентов, проектной документации</w:t>
                        </w:r>
                      </w:p>
                    </w:txbxContent>
                  </v:textbox>
                </v:shape>
                <v:shape id="Надпись 15" o:spid="_x0000_s1036" type="#_x0000_t202" style="position:absolute;left:20383;top:11811;width:18193;height:2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615CD00C" w14:textId="77777777" w:rsidR="00FC1E62" w:rsidRPr="00807974" w:rsidRDefault="00FC1E62" w:rsidP="00C71032">
                        <w:pPr>
                          <w:pStyle w:val="ab"/>
                          <w:numPr>
                            <w:ilvl w:val="0"/>
                            <w:numId w:val="37"/>
                          </w:numPr>
                          <w:tabs>
                            <w:tab w:val="left" w:pos="284"/>
                          </w:tabs>
                          <w:spacing w:after="0" w:line="240" w:lineRule="auto"/>
                          <w:ind w:left="284" w:right="-65" w:hanging="284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807974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Периодические </w:t>
                        </w:r>
                        <w:r w:rsidRPr="00472A5E">
                          <w:rPr>
                            <w:rFonts w:ascii="Tahoma" w:hAnsi="Tahoma" w:cs="Tahoma"/>
                            <w:b/>
                            <w:sz w:val="22"/>
                          </w:rPr>
                          <w:t>осмотры</w:t>
                        </w:r>
                      </w:p>
                      <w:p w14:paraId="40A63DB1" w14:textId="77777777" w:rsidR="00FC1E62" w:rsidRPr="00807974" w:rsidRDefault="00FC1E62" w:rsidP="00C71032">
                        <w:pPr>
                          <w:pStyle w:val="ab"/>
                          <w:numPr>
                            <w:ilvl w:val="0"/>
                            <w:numId w:val="37"/>
                          </w:numPr>
                          <w:tabs>
                            <w:tab w:val="left" w:pos="284"/>
                          </w:tabs>
                          <w:spacing w:after="0" w:line="240" w:lineRule="auto"/>
                          <w:ind w:left="284" w:right="-65" w:hanging="284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807974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Контрольные </w:t>
                        </w:r>
                        <w:r w:rsidRPr="00472A5E">
                          <w:rPr>
                            <w:rFonts w:ascii="Tahoma" w:hAnsi="Tahoma" w:cs="Tahoma"/>
                            <w:b/>
                            <w:sz w:val="22"/>
                          </w:rPr>
                          <w:t>проверк</w:t>
                        </w:r>
                        <w:r w:rsidRPr="00472A5E">
                          <w:rPr>
                            <w:rFonts w:ascii="Tahoma" w:hAnsi="Tahoma" w:cs="Tahoma"/>
                            <w:b/>
                            <w:bCs/>
                            <w:sz w:val="22"/>
                          </w:rPr>
                          <w:t>и</w:t>
                        </w:r>
                      </w:p>
                      <w:p w14:paraId="44998744" w14:textId="77777777" w:rsidR="00FC1E62" w:rsidRPr="00807974" w:rsidRDefault="00FC1E62" w:rsidP="00C71032">
                        <w:pPr>
                          <w:pStyle w:val="ab"/>
                          <w:numPr>
                            <w:ilvl w:val="0"/>
                            <w:numId w:val="37"/>
                          </w:numPr>
                          <w:tabs>
                            <w:tab w:val="left" w:pos="284"/>
                          </w:tabs>
                          <w:spacing w:after="0" w:line="240" w:lineRule="auto"/>
                          <w:ind w:left="284" w:right="-65" w:hanging="284"/>
                          <w:jc w:val="both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472A5E">
                          <w:rPr>
                            <w:rFonts w:ascii="Tahoma" w:hAnsi="Tahoma" w:cs="Tahoma"/>
                            <w:b/>
                            <w:sz w:val="22"/>
                          </w:rPr>
                          <w:t>Мониторинг</w:t>
                        </w:r>
                        <w:r w:rsidRPr="002F6040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807974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состояния оснований, строительных конструкций, инженерных систем</w:t>
                        </w:r>
                      </w:p>
                    </w:txbxContent>
                  </v:textbox>
                </v:shape>
                <v:shape id="Надпись 16" o:spid="_x0000_s1037" type="#_x0000_t202" style="position:absolute;left:40767;top:11715;width:16383;height:2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4D9C76DF" w14:textId="77777777" w:rsidR="00FC1E62" w:rsidRPr="002F6040" w:rsidRDefault="00FC1E62" w:rsidP="002E5CCF">
                        <w:pPr>
                          <w:tabs>
                            <w:tab w:val="left" w:pos="284"/>
                          </w:tabs>
                          <w:spacing w:after="0" w:line="240" w:lineRule="auto"/>
                          <w:ind w:right="-65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472A5E">
                          <w:rPr>
                            <w:rFonts w:ascii="Tahoma" w:hAnsi="Tahoma" w:cs="Tahoma"/>
                            <w:b/>
                            <w:sz w:val="22"/>
                          </w:rPr>
                          <w:t>Работы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по устранению неисправностей (восстановлению работоспособности) </w:t>
                        </w:r>
                        <w:r w:rsidRPr="002F6040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конструк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тивных элементов, элементов систем </w:t>
                        </w:r>
                        <w:r w:rsidRPr="002F6040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инженерн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о-технического обеспечения зданий</w:t>
                        </w:r>
                        <w:r w:rsidRPr="002F6040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систем</w:t>
                        </w:r>
                      </w:p>
                    </w:txbxContent>
                  </v:textbox>
                </v:shape>
                <v:shape id="Надпись 17" o:spid="_x0000_s1038" type="#_x0000_t202" style="position:absolute;left:5715;top:53911;width:29813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14:paraId="58A5B8DD" w14:textId="77777777" w:rsidR="00FC1E62" w:rsidRPr="00881C22" w:rsidRDefault="00FC1E62" w:rsidP="007E1CD2">
                        <w:pPr>
                          <w:spacing w:line="240" w:lineRule="auto"/>
                          <w:jc w:val="center"/>
                          <w:rPr>
                            <w:rFonts w:ascii="Tahoma" w:hAnsi="Tahoma" w:cs="Tahoma"/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881C22">
                          <w:rPr>
                            <w:rFonts w:ascii="Tahoma" w:hAnsi="Tahoma" w:cs="Tahoma"/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  <w:t xml:space="preserve">Содержание общего имущества в многоквартирном доме </w:t>
                        </w:r>
                      </w:p>
                    </w:txbxContent>
                  </v:textbox>
                </v:shape>
                <v:line id="Прямая соединительная линия 18" o:spid="_x0000_s1039" style="position:absolute;visibility:visible;mso-wrap-style:square" from="0,6191" to="39624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" strokecolor="#c55a11" strokeweight="1.25pt">
                  <v:stroke dashstyle="dash" joinstyle="miter"/>
                </v:line>
                <v:line id="Прямая соединительная линия 19" o:spid="_x0000_s1040" style="position:absolute;visibility:visible;mso-wrap-style:square" from="476,59340" to="40100,59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" strokecolor="#c55a11" strokeweight="1.25pt">
                  <v:stroke dashstyle="dash" joinstyle="miter"/>
                </v:line>
                <v:line id="Прямая соединительная линия 20" o:spid="_x0000_s1041" style="position:absolute;visibility:visible;mso-wrap-style:square" from="190,6000" to="476,59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" strokecolor="#c55a11" strokeweight="1.25pt">
                  <v:stroke dashstyle="dash" joinstyle="miter"/>
                </v:line>
                <v:line id="Прямая соединительная линия 21" o:spid="_x0000_s1042" style="position:absolute;visibility:visible;mso-wrap-style:square" from="39624,6000" to="39909,59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" strokecolor="#c55a11" strokeweight="1.25pt">
                  <v:stroke dashstyle="dash" joinstyle="miter"/>
                </v:line>
              </v:group>
            </w:pict>
          </mc:Fallback>
        </mc:AlternateContent>
      </w:r>
      <w:r w:rsidR="007E1CD2" w:rsidRPr="007E1CD2">
        <w:rPr>
          <w:rFonts w:ascii="Tahoma" w:hAnsi="Tahoma" w:cs="Tahoma"/>
          <w:b/>
          <w:smallCaps/>
          <w:color w:val="2F5496" w:themeColor="accent5" w:themeShade="BF"/>
          <w:szCs w:val="24"/>
        </w:rPr>
        <w:t>исходя из законодательства о градостроительной деятельности</w:t>
      </w:r>
    </w:p>
    <w:p w14:paraId="74DAA63C" w14:textId="6E3A52BE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03284975" w14:textId="314CF9B2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  <w:r w:rsidRPr="007E1CD2">
        <w:rPr>
          <w:rFonts w:asciiTheme="minorHAnsi" w:hAnsiTheme="minorHAns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12E2E" wp14:editId="0AA542E0">
                <wp:simplePos x="0" y="0"/>
                <wp:positionH relativeFrom="column">
                  <wp:posOffset>2729865</wp:posOffset>
                </wp:positionH>
                <wp:positionV relativeFrom="paragraph">
                  <wp:posOffset>253365</wp:posOffset>
                </wp:positionV>
                <wp:extent cx="0" cy="18097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F0CFD" id="Прямая соединительная линия 2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95pt,19.95pt" to="214.9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14:paraId="3B96B225" w14:textId="12F0FCA2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1F3D0877" w14:textId="4C449D69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037A919B" w14:textId="77777777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103088A8" w14:textId="7387760E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30F741FD" w14:textId="2C8488D8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18AB6027" w14:textId="6657CB87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01947876" w14:textId="77777777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37DDF480" w14:textId="5F2F6324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58F99DBA" w14:textId="77777777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7B24DBF5" w14:textId="3576549F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50173BB7" w14:textId="30902548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265AC31C" w14:textId="78CFDA78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02FBC4AB" w14:textId="77777777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0FB49024" w14:textId="03DB94C9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1D0A7B84" w14:textId="1AA1B41E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3631378B" w14:textId="39F66FD6" w:rsidR="007E1CD2" w:rsidRPr="007E1CD2" w:rsidRDefault="007E1CD2" w:rsidP="007E1CD2">
      <w:pPr>
        <w:ind w:left="426"/>
        <w:rPr>
          <w:rFonts w:asciiTheme="minorHAnsi" w:hAnsiTheme="minorHAnsi"/>
          <w:sz w:val="22"/>
        </w:rPr>
      </w:pPr>
    </w:p>
    <w:p w14:paraId="192C9901" w14:textId="77777777" w:rsidR="007E1CD2" w:rsidRPr="007E1CD2" w:rsidRDefault="007E1CD2" w:rsidP="007E1CD2">
      <w:pPr>
        <w:ind w:left="426"/>
        <w:jc w:val="both"/>
        <w:rPr>
          <w:rFonts w:asciiTheme="minorHAnsi" w:hAnsiTheme="minorHAnsi"/>
          <w:sz w:val="22"/>
        </w:rPr>
      </w:pPr>
    </w:p>
    <w:p w14:paraId="5EF6761B" w14:textId="5057E94B" w:rsidR="007E1CD2" w:rsidRDefault="007E1CD2" w:rsidP="007E1CD2">
      <w:pPr>
        <w:ind w:left="426"/>
        <w:jc w:val="both"/>
        <w:rPr>
          <w:rFonts w:ascii="Tahoma" w:hAnsi="Tahoma" w:cs="Tahoma"/>
          <w:sz w:val="22"/>
        </w:rPr>
      </w:pPr>
    </w:p>
    <w:p w14:paraId="579DD496" w14:textId="2BA41F49" w:rsidR="007E1CD2" w:rsidRDefault="007E1CD2" w:rsidP="007E1CD2">
      <w:pPr>
        <w:ind w:left="426"/>
        <w:jc w:val="both"/>
        <w:rPr>
          <w:rFonts w:ascii="Tahoma" w:hAnsi="Tahoma" w:cs="Tahoma"/>
          <w:sz w:val="22"/>
        </w:rPr>
      </w:pPr>
    </w:p>
    <w:p w14:paraId="033D6E15" w14:textId="3EC0C602" w:rsidR="007E1CD2" w:rsidRPr="007E1CD2" w:rsidRDefault="007E1CD2" w:rsidP="00AA60B7">
      <w:pPr>
        <w:spacing w:before="480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Предлагаемый стандарт охватывает 5</w:t>
      </w:r>
      <w:r w:rsidR="000E07BE">
        <w:rPr>
          <w:rFonts w:ascii="Tahoma" w:hAnsi="Tahoma" w:cs="Tahoma"/>
          <w:sz w:val="22"/>
        </w:rPr>
        <w:t>3</w:t>
      </w:r>
      <w:r w:rsidRPr="007E1CD2">
        <w:rPr>
          <w:rFonts w:ascii="Tahoma" w:hAnsi="Tahoma" w:cs="Tahoma"/>
          <w:sz w:val="22"/>
        </w:rPr>
        <w:t xml:space="preserve"> работы по содержанию общего имущества в</w:t>
      </w:r>
      <w:r w:rsidR="00F65217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многоквартирном доме. Эти работы систематизированы по следующим направлениям:</w:t>
      </w:r>
    </w:p>
    <w:p w14:paraId="66B4C177" w14:textId="22FC6F45" w:rsidR="007E1CD2" w:rsidRPr="007E1CD2" w:rsidRDefault="007E1CD2" w:rsidP="00C71032">
      <w:pPr>
        <w:numPr>
          <w:ilvl w:val="0"/>
          <w:numId w:val="39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работы по содержанию конструкций многоквартирного дома (код 200)</w:t>
      </w:r>
      <w:r w:rsidR="004F7BBC">
        <w:rPr>
          <w:rStyle w:val="ae"/>
          <w:rFonts w:ascii="Tahoma" w:hAnsi="Tahoma" w:cs="Tahoma"/>
          <w:sz w:val="22"/>
        </w:rPr>
        <w:footnoteReference w:id="7"/>
      </w:r>
      <w:r w:rsidRPr="007E1CD2">
        <w:rPr>
          <w:rFonts w:ascii="Tahoma" w:hAnsi="Tahoma" w:cs="Tahoma"/>
          <w:sz w:val="22"/>
        </w:rPr>
        <w:t>;</w:t>
      </w:r>
    </w:p>
    <w:p w14:paraId="3F6EE805" w14:textId="77777777" w:rsidR="007E1CD2" w:rsidRPr="007E1CD2" w:rsidRDefault="007E1CD2" w:rsidP="00C71032">
      <w:pPr>
        <w:numPr>
          <w:ilvl w:val="0"/>
          <w:numId w:val="39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работы по содержанию внутридомовых инженерных систем (код 300);</w:t>
      </w:r>
    </w:p>
    <w:p w14:paraId="1CC7E6FA" w14:textId="77777777" w:rsidR="007E1CD2" w:rsidRPr="007E1CD2" w:rsidRDefault="007E1CD2" w:rsidP="00C71032">
      <w:pPr>
        <w:numPr>
          <w:ilvl w:val="0"/>
          <w:numId w:val="39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lastRenderedPageBreak/>
        <w:t>работы по санитарному содержанию помещений, входящих в состав общего имущества в многоквартирном доме (код 400);</w:t>
      </w:r>
    </w:p>
    <w:p w14:paraId="3BF4D286" w14:textId="77777777" w:rsidR="007E1CD2" w:rsidRPr="007E1CD2" w:rsidRDefault="007E1CD2" w:rsidP="00C71032">
      <w:pPr>
        <w:numPr>
          <w:ilvl w:val="0"/>
          <w:numId w:val="39"/>
        </w:numPr>
        <w:ind w:left="714" w:hanging="357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работы по содержанию земельного участка, входящего в состав общего имущества в многоквартирном доме (код 500).</w:t>
      </w:r>
    </w:p>
    <w:p w14:paraId="3A3D2005" w14:textId="77777777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Каждое направление разделяется на группы работ, имеющих схожее назначение, а группа содержит ряд работ, исполнение которых направлено на конкретный элемент (элементы) общего имущества в многоквартирном доме.</w:t>
      </w:r>
    </w:p>
    <w:p w14:paraId="56022247" w14:textId="4A0E9BEC" w:rsidR="007E1CD2" w:rsidRPr="00D82E11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Так же</w:t>
      </w:r>
      <w:r w:rsidR="00F65217">
        <w:rPr>
          <w:rFonts w:ascii="Tahoma" w:hAnsi="Tahoma" w:cs="Tahoma"/>
          <w:sz w:val="22"/>
        </w:rPr>
        <w:t>,</w:t>
      </w:r>
      <w:r w:rsidRPr="007E1CD2">
        <w:rPr>
          <w:rFonts w:ascii="Tahoma" w:hAnsi="Tahoma" w:cs="Tahoma"/>
          <w:sz w:val="22"/>
        </w:rPr>
        <w:t xml:space="preserve"> как в «Стандарте услуг управления многоквартирн</w:t>
      </w:r>
      <w:r w:rsidR="00F65217">
        <w:rPr>
          <w:rFonts w:ascii="Tahoma" w:hAnsi="Tahoma" w:cs="Tahoma"/>
          <w:sz w:val="22"/>
        </w:rPr>
        <w:t>ы</w:t>
      </w:r>
      <w:r w:rsidRPr="007E1CD2">
        <w:rPr>
          <w:rFonts w:ascii="Tahoma" w:hAnsi="Tahoma" w:cs="Tahoma"/>
          <w:sz w:val="22"/>
        </w:rPr>
        <w:t>м домом»</w:t>
      </w:r>
      <w:r w:rsidR="00F65217">
        <w:rPr>
          <w:rFonts w:ascii="Tahoma" w:hAnsi="Tahoma" w:cs="Tahoma"/>
          <w:sz w:val="22"/>
        </w:rPr>
        <w:t>,</w:t>
      </w:r>
      <w:r w:rsidRPr="007E1CD2">
        <w:rPr>
          <w:rFonts w:ascii="Tahoma" w:hAnsi="Tahoma" w:cs="Tahoma"/>
          <w:sz w:val="22"/>
        </w:rPr>
        <w:t xml:space="preserve"> для направлений, групп и отдельных работ по содержанию общего имущества в многоквартирном доме предложены трехзначные коды, в которых </w:t>
      </w:r>
      <w:r w:rsidRPr="007E1CD2">
        <w:rPr>
          <w:rFonts w:ascii="Tahoma" w:hAnsi="Tahoma" w:cs="Tahoma"/>
          <w:spacing w:val="20"/>
          <w:sz w:val="22"/>
        </w:rPr>
        <w:t>первая цифра</w:t>
      </w:r>
      <w:r w:rsidRPr="007E1CD2">
        <w:rPr>
          <w:rFonts w:ascii="Tahoma" w:hAnsi="Tahoma" w:cs="Tahoma"/>
          <w:sz w:val="22"/>
        </w:rPr>
        <w:t xml:space="preserve"> отражает </w:t>
      </w:r>
      <w:r w:rsidRPr="00D82E11">
        <w:rPr>
          <w:rFonts w:ascii="Tahoma" w:hAnsi="Tahoma" w:cs="Tahoma"/>
          <w:i/>
          <w:sz w:val="22"/>
        </w:rPr>
        <w:t>направление</w:t>
      </w:r>
      <w:r w:rsidRPr="00D82E11">
        <w:rPr>
          <w:rFonts w:ascii="Tahoma" w:hAnsi="Tahoma" w:cs="Tahoma"/>
          <w:sz w:val="22"/>
        </w:rPr>
        <w:t xml:space="preserve"> работ, </w:t>
      </w:r>
      <w:r w:rsidRPr="00D82E11">
        <w:rPr>
          <w:rFonts w:ascii="Tahoma" w:hAnsi="Tahoma" w:cs="Tahoma"/>
          <w:spacing w:val="20"/>
          <w:sz w:val="22"/>
        </w:rPr>
        <w:t>вторая цифра</w:t>
      </w:r>
      <w:r w:rsidRPr="00D82E11">
        <w:rPr>
          <w:rFonts w:ascii="Tahoma" w:hAnsi="Tahoma" w:cs="Tahoma"/>
          <w:sz w:val="22"/>
        </w:rPr>
        <w:t xml:space="preserve"> – </w:t>
      </w:r>
      <w:r w:rsidRPr="00D82E11">
        <w:rPr>
          <w:rFonts w:ascii="Tahoma" w:hAnsi="Tahoma" w:cs="Tahoma"/>
          <w:i/>
          <w:sz w:val="22"/>
        </w:rPr>
        <w:t>группу</w:t>
      </w:r>
      <w:r w:rsidRPr="00D82E11">
        <w:rPr>
          <w:rFonts w:ascii="Tahoma" w:hAnsi="Tahoma" w:cs="Tahoma"/>
          <w:sz w:val="22"/>
        </w:rPr>
        <w:t xml:space="preserve"> работ в данном направлении, а </w:t>
      </w:r>
      <w:r w:rsidRPr="00D82E11">
        <w:rPr>
          <w:rFonts w:ascii="Tahoma" w:hAnsi="Tahoma" w:cs="Tahoma"/>
          <w:spacing w:val="20"/>
          <w:sz w:val="22"/>
        </w:rPr>
        <w:t>третья цифра</w:t>
      </w:r>
      <w:r w:rsidRPr="00D82E11">
        <w:rPr>
          <w:rFonts w:ascii="Tahoma" w:hAnsi="Tahoma" w:cs="Tahoma"/>
          <w:sz w:val="22"/>
        </w:rPr>
        <w:t xml:space="preserve"> соответствует </w:t>
      </w:r>
      <w:r w:rsidRPr="00D82E11">
        <w:rPr>
          <w:rFonts w:ascii="Tahoma" w:hAnsi="Tahoma" w:cs="Tahoma"/>
          <w:i/>
          <w:sz w:val="22"/>
        </w:rPr>
        <w:t>конкретной работе</w:t>
      </w:r>
      <w:r w:rsidRPr="00D82E11">
        <w:rPr>
          <w:rFonts w:ascii="Tahoma" w:hAnsi="Tahoma" w:cs="Tahoma"/>
          <w:sz w:val="22"/>
        </w:rPr>
        <w:t xml:space="preserve"> по содержанию общего имущества. </w:t>
      </w:r>
    </w:p>
    <w:p w14:paraId="2AE9DC0E" w14:textId="58D1317A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По замыслу разработчиков стандартов</w:t>
      </w:r>
      <w:r w:rsidR="00F65217">
        <w:rPr>
          <w:rFonts w:ascii="Tahoma" w:hAnsi="Tahoma" w:cs="Tahoma"/>
          <w:sz w:val="22"/>
        </w:rPr>
        <w:t>,</w:t>
      </w:r>
      <w:r w:rsidRPr="007E1CD2">
        <w:rPr>
          <w:rFonts w:ascii="Tahoma" w:hAnsi="Tahoma" w:cs="Tahoma"/>
          <w:sz w:val="22"/>
        </w:rPr>
        <w:t xml:space="preserve"> такое кодирование впоследствии может упростить формирование перечней услуг и работ по управлению многоквартирным домом, содержанию общего имущества в многоквартирном доме при заключении соответствующих договоров. </w:t>
      </w:r>
    </w:p>
    <w:p w14:paraId="68ABCBE4" w14:textId="01EEBE1E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В отличие от «Стандарта услуг управления многоквартирным домом», в котором описание действий, выполняемых в рамках той или иной услуги, и требования к таким действиям были определены во многом на основе обобщения лучшей практики, «Стандарт работ по содержанию общего имущества в многоквартирном доме» основан на систематизации и</w:t>
      </w:r>
      <w:r w:rsidR="00F65217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 xml:space="preserve">обобщении требований значительного числа нормативных документов, ссылки на которые приводятся в стандарте каждой работы. </w:t>
      </w:r>
    </w:p>
    <w:p w14:paraId="21B9DC9F" w14:textId="3F0023B2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 xml:space="preserve">Рекомендуемый подход к формированию перечня необходимых работ по содержанию общего имущества в конкретном многоквартирном доме заключается в том, что, если в доме есть конструктивные элементы, инженерная система определенного типа, в </w:t>
      </w:r>
      <w:r w:rsidR="00F65217">
        <w:rPr>
          <w:rFonts w:ascii="Tahoma" w:hAnsi="Tahoma" w:cs="Tahoma"/>
          <w:sz w:val="22"/>
        </w:rPr>
        <w:t xml:space="preserve">их </w:t>
      </w:r>
      <w:r w:rsidRPr="007E1CD2">
        <w:rPr>
          <w:rFonts w:ascii="Tahoma" w:hAnsi="Tahoma" w:cs="Tahoma"/>
          <w:sz w:val="22"/>
        </w:rPr>
        <w:t>отношении обязательно должны выполняться работы по содержанию (эксплуатационному контролю, техническому обслуживанию, санитарному содержанию).</w:t>
      </w:r>
    </w:p>
    <w:p w14:paraId="72517DBA" w14:textId="02559D6F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Объем и качество выполняемых работ по содержанию общего имущества в многоквартирном доме предлагается оценивать через достижение визуально определяемого результата и</w:t>
      </w:r>
      <w:r w:rsidR="00B6027F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проверки документально зафиксированных периодичности, сроков и объемов работ в</w:t>
      </w:r>
      <w:r w:rsidR="00B6027F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соответствующих журналах.</w:t>
      </w:r>
    </w:p>
    <w:p w14:paraId="3B512ABA" w14:textId="4A87374A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Таким образом, предлагаемый «Стандарт работ по содержанию общего имущества в</w:t>
      </w:r>
      <w:r w:rsidR="00B6027F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многоквартирном доме» – это не только детализированный классификатор работ по содержанию общего имущества в многоквартирном доме, но и своего рода толковый словарь, позволяющий собственникам помещений в доме понять, что скрывается за названием той или иной работы, и разговаривать с управляющими или подрядчиками на одном профессиональном языке.</w:t>
      </w:r>
    </w:p>
    <w:p w14:paraId="33E0F99D" w14:textId="77777777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Разработчики полагают, что настоящий стандарт:</w:t>
      </w:r>
    </w:p>
    <w:p w14:paraId="58D4BFEB" w14:textId="5F5A7904" w:rsidR="007E1CD2" w:rsidRPr="007E1CD2" w:rsidRDefault="007E1CD2" w:rsidP="00C71032">
      <w:pPr>
        <w:numPr>
          <w:ilvl w:val="0"/>
          <w:numId w:val="40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позвол</w:t>
      </w:r>
      <w:r w:rsidR="0008021B">
        <w:rPr>
          <w:rFonts w:ascii="Tahoma" w:hAnsi="Tahoma" w:cs="Tahoma"/>
          <w:sz w:val="22"/>
        </w:rPr>
        <w:t>и</w:t>
      </w:r>
      <w:r w:rsidRPr="007E1CD2">
        <w:rPr>
          <w:rFonts w:ascii="Tahoma" w:hAnsi="Tahoma" w:cs="Tahoma"/>
          <w:sz w:val="22"/>
        </w:rPr>
        <w:t>т повысить осведомленность собственников помещений в многоквартирном доме и компетентность их представителей как заказчиков услуг и работ на рынке;</w:t>
      </w:r>
    </w:p>
    <w:p w14:paraId="74D389F0" w14:textId="5E65172D" w:rsidR="007E1CD2" w:rsidRPr="007E1CD2" w:rsidRDefault="007E1CD2" w:rsidP="00C71032">
      <w:pPr>
        <w:numPr>
          <w:ilvl w:val="0"/>
          <w:numId w:val="40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создаст основу для переговорного процесса между собственниками жилья и</w:t>
      </w:r>
      <w:r w:rsidR="0008021B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профессиональными исполнителями при заключении договоров управления и</w:t>
      </w:r>
      <w:r w:rsidR="0008021B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содержания многоквартирного дома;</w:t>
      </w:r>
    </w:p>
    <w:p w14:paraId="725FA7C8" w14:textId="77777777" w:rsidR="007E1CD2" w:rsidRPr="007E1CD2" w:rsidRDefault="007E1CD2" w:rsidP="00C71032">
      <w:pPr>
        <w:numPr>
          <w:ilvl w:val="0"/>
          <w:numId w:val="40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 xml:space="preserve">обеспечит возможность контроля выполнения работ по содержанию общего имущества со стороны уполномоченных представителей собственников; </w:t>
      </w:r>
    </w:p>
    <w:p w14:paraId="5AB49D90" w14:textId="77777777" w:rsidR="007E1CD2" w:rsidRPr="007E1CD2" w:rsidRDefault="007E1CD2" w:rsidP="00C71032">
      <w:pPr>
        <w:numPr>
          <w:ilvl w:val="0"/>
          <w:numId w:val="40"/>
        </w:numPr>
        <w:contextualSpacing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может содействовать повышению квалификации сотрудников управляющих организаций и их подрядчиков;</w:t>
      </w:r>
    </w:p>
    <w:p w14:paraId="5E0D8B88" w14:textId="6736FAFA" w:rsidR="007E1CD2" w:rsidRPr="007E1CD2" w:rsidRDefault="007E1CD2" w:rsidP="00C71032">
      <w:pPr>
        <w:numPr>
          <w:ilvl w:val="0"/>
          <w:numId w:val="40"/>
        </w:numPr>
        <w:ind w:left="714" w:hanging="357"/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lastRenderedPageBreak/>
        <w:t>может стать основой для расчета размера затрат на содержание общего имущества в</w:t>
      </w:r>
      <w:r w:rsidR="0008021B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многоквартирном доме (стоимости каждой работы), исходя из понимания, как</w:t>
      </w:r>
      <w:r w:rsidR="007B4917">
        <w:rPr>
          <w:rFonts w:ascii="Tahoma" w:hAnsi="Tahoma" w:cs="Tahoma"/>
          <w:sz w:val="22"/>
        </w:rPr>
        <w:t xml:space="preserve">ие именно действия </w:t>
      </w:r>
      <w:r w:rsidRPr="007E1CD2">
        <w:rPr>
          <w:rFonts w:ascii="Tahoma" w:hAnsi="Tahoma" w:cs="Tahoma"/>
          <w:sz w:val="22"/>
        </w:rPr>
        <w:t>выполня</w:t>
      </w:r>
      <w:r w:rsidR="007B4917">
        <w:rPr>
          <w:rFonts w:ascii="Tahoma" w:hAnsi="Tahoma" w:cs="Tahoma"/>
          <w:sz w:val="22"/>
        </w:rPr>
        <w:t>ю</w:t>
      </w:r>
      <w:r w:rsidRPr="007E1CD2">
        <w:rPr>
          <w:rFonts w:ascii="Tahoma" w:hAnsi="Tahoma" w:cs="Tahoma"/>
          <w:sz w:val="22"/>
        </w:rPr>
        <w:t xml:space="preserve">тся, </w:t>
      </w:r>
      <w:r w:rsidR="007B4917">
        <w:rPr>
          <w:rFonts w:ascii="Tahoma" w:hAnsi="Tahoma" w:cs="Tahoma"/>
          <w:sz w:val="22"/>
        </w:rPr>
        <w:t>работниками какой специальности и квалификации</w:t>
      </w:r>
      <w:r w:rsidRPr="007E1CD2">
        <w:rPr>
          <w:rFonts w:ascii="Tahoma" w:hAnsi="Tahoma" w:cs="Tahoma"/>
          <w:sz w:val="22"/>
        </w:rPr>
        <w:t xml:space="preserve">, какие </w:t>
      </w:r>
      <w:r w:rsidR="007B4917">
        <w:rPr>
          <w:rFonts w:ascii="Tahoma" w:hAnsi="Tahoma" w:cs="Tahoma"/>
          <w:sz w:val="22"/>
        </w:rPr>
        <w:t xml:space="preserve">материальные и временные </w:t>
      </w:r>
      <w:r w:rsidRPr="007E1CD2">
        <w:rPr>
          <w:rFonts w:ascii="Tahoma" w:hAnsi="Tahoma" w:cs="Tahoma"/>
          <w:sz w:val="22"/>
        </w:rPr>
        <w:t>ресурсы используются и в каких условиях происходит выполнение данной работы.</w:t>
      </w:r>
    </w:p>
    <w:p w14:paraId="48AEC1AA" w14:textId="77777777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Необходимо отметить, что настоящий стандарт не является нормативным документом и не относится к документам, разработка и применение которых регулируются федеральными законами «О стандартизации» и «О техническом регулировании». Применение стандарта или его части станет обязательным в случае, если он будет утвержден решением саморегулируемой организации (СРО) управляющих организаций в качестве стандарта, обязательного для членов СРО, или будет утвержден в качестве стандарта работ конкретной организации либо зафиксирован как условие договора управления конкретным многоквартирным домом.</w:t>
      </w:r>
    </w:p>
    <w:p w14:paraId="734867C1" w14:textId="72AE8703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Приносим нашу благодарность всем экспертам, представителям управляющих организаций и</w:t>
      </w:r>
      <w:r w:rsidR="0008021B">
        <w:rPr>
          <w:rFonts w:ascii="Tahoma" w:hAnsi="Tahoma" w:cs="Tahoma"/>
          <w:sz w:val="22"/>
        </w:rPr>
        <w:t> </w:t>
      </w:r>
      <w:r w:rsidRPr="007E1CD2">
        <w:rPr>
          <w:rFonts w:ascii="Tahoma" w:hAnsi="Tahoma" w:cs="Tahoma"/>
          <w:sz w:val="22"/>
        </w:rPr>
        <w:t>жилищного актива российских городов, принимавшим участие в обсуждении материалов пособия и предоставившим свои замечания и советы для его доработки.</w:t>
      </w:r>
    </w:p>
    <w:p w14:paraId="3BC13E84" w14:textId="77777777" w:rsidR="007E1CD2" w:rsidRPr="007E1CD2" w:rsidRDefault="007E1CD2" w:rsidP="007E1CD2">
      <w:pPr>
        <w:jc w:val="both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Разработчики методического пособия:</w:t>
      </w:r>
    </w:p>
    <w:p w14:paraId="7F881AE7" w14:textId="2034DCD9" w:rsidR="007E1CD2" w:rsidRPr="007E1CD2" w:rsidRDefault="007E1CD2" w:rsidP="00AA60B7">
      <w:pPr>
        <w:spacing w:after="0"/>
        <w:ind w:right="-143"/>
        <w:rPr>
          <w:rFonts w:ascii="Tahoma" w:hAnsi="Tahoma" w:cs="Tahoma"/>
          <w:sz w:val="22"/>
        </w:rPr>
      </w:pPr>
      <w:r w:rsidRPr="007E1CD2">
        <w:rPr>
          <w:rFonts w:ascii="Tahoma" w:hAnsi="Tahoma" w:cs="Tahoma"/>
          <w:sz w:val="22"/>
        </w:rPr>
        <w:t>И. В. Генцлер,</w:t>
      </w:r>
      <w:r w:rsidR="00280A72">
        <w:rPr>
          <w:rFonts w:ascii="Tahoma" w:hAnsi="Tahoma" w:cs="Tahoma"/>
          <w:sz w:val="22"/>
        </w:rPr>
        <w:t xml:space="preserve"> директор Направления «Городское хозяйство» Института экономики города,</w:t>
      </w:r>
    </w:p>
    <w:p w14:paraId="237CFEAA" w14:textId="7BD9ACC2" w:rsidR="007E1CD2" w:rsidRPr="00DC2BB3" w:rsidRDefault="007E1CD2" w:rsidP="00AA60B7">
      <w:pPr>
        <w:spacing w:after="0"/>
        <w:ind w:right="-143"/>
        <w:rPr>
          <w:rFonts w:ascii="Tahoma" w:hAnsi="Tahoma" w:cs="Tahoma"/>
          <w:sz w:val="22"/>
        </w:rPr>
      </w:pPr>
      <w:r w:rsidRPr="00DC2BB3">
        <w:rPr>
          <w:rFonts w:ascii="Tahoma" w:hAnsi="Tahoma" w:cs="Tahoma"/>
          <w:sz w:val="22"/>
        </w:rPr>
        <w:t>Т. Б. Лыкова,</w:t>
      </w:r>
      <w:r w:rsidR="00FF2ABD" w:rsidRPr="00DC2BB3">
        <w:rPr>
          <w:rFonts w:ascii="Tahoma" w:hAnsi="Tahoma" w:cs="Tahoma"/>
          <w:sz w:val="22"/>
        </w:rPr>
        <w:t xml:space="preserve"> </w:t>
      </w:r>
      <w:r w:rsidR="00AA60B7" w:rsidRPr="00DC2BB3">
        <w:rPr>
          <w:rFonts w:ascii="Tahoma" w:hAnsi="Tahoma" w:cs="Tahoma"/>
          <w:sz w:val="22"/>
        </w:rPr>
        <w:t>главный специалист Направления «Городское хозяйство» Института экономики города,</w:t>
      </w:r>
    </w:p>
    <w:p w14:paraId="0D428538" w14:textId="4323A653" w:rsidR="007E1CD2" w:rsidRPr="00DC2BB3" w:rsidRDefault="007E1CD2" w:rsidP="00AA60B7">
      <w:pPr>
        <w:spacing w:after="0"/>
        <w:ind w:right="-143"/>
        <w:rPr>
          <w:rFonts w:ascii="Tahoma" w:hAnsi="Tahoma" w:cs="Tahoma"/>
          <w:sz w:val="22"/>
        </w:rPr>
      </w:pPr>
      <w:r w:rsidRPr="00DC2BB3">
        <w:rPr>
          <w:rFonts w:ascii="Tahoma" w:hAnsi="Tahoma" w:cs="Tahoma"/>
          <w:sz w:val="22"/>
        </w:rPr>
        <w:t>Е. А. Соколова,</w:t>
      </w:r>
      <w:r w:rsidR="00AA60B7" w:rsidRPr="00DC2BB3">
        <w:rPr>
          <w:rFonts w:ascii="Tahoma" w:hAnsi="Tahoma" w:cs="Tahoma"/>
          <w:sz w:val="22"/>
        </w:rPr>
        <w:t xml:space="preserve"> эксперт Направления «Городское хозяйство» Института экономики города,</w:t>
      </w:r>
    </w:p>
    <w:p w14:paraId="4BFD776E" w14:textId="693645CE" w:rsidR="007E1CD2" w:rsidRPr="007E1CD2" w:rsidRDefault="007E1CD2" w:rsidP="00AA60B7">
      <w:pPr>
        <w:spacing w:after="0"/>
        <w:ind w:right="-143"/>
        <w:rPr>
          <w:rFonts w:ascii="Tahoma" w:hAnsi="Tahoma" w:cs="Tahoma"/>
          <w:sz w:val="22"/>
        </w:rPr>
      </w:pPr>
      <w:r w:rsidRPr="00DC2BB3">
        <w:rPr>
          <w:rFonts w:ascii="Tahoma" w:hAnsi="Tahoma" w:cs="Tahoma"/>
          <w:sz w:val="22"/>
        </w:rPr>
        <w:t>И. В. Колесников</w:t>
      </w:r>
      <w:r w:rsidR="00AA60B7" w:rsidRPr="00DC2BB3">
        <w:rPr>
          <w:rFonts w:ascii="Tahoma" w:hAnsi="Tahoma" w:cs="Tahoma"/>
          <w:sz w:val="22"/>
        </w:rPr>
        <w:t>, руководитель</w:t>
      </w:r>
      <w:r w:rsidR="00AA60B7">
        <w:rPr>
          <w:rFonts w:ascii="Tahoma" w:hAnsi="Tahoma" w:cs="Tahoma"/>
          <w:sz w:val="22"/>
        </w:rPr>
        <w:t xml:space="preserve"> проектов </w:t>
      </w:r>
      <w:r w:rsidR="00AA60B7" w:rsidRPr="00AA60B7">
        <w:rPr>
          <w:rFonts w:ascii="Tahoma" w:hAnsi="Tahoma" w:cs="Tahoma"/>
          <w:sz w:val="22"/>
        </w:rPr>
        <w:t>Направления «Городское хозяйство» Института экономики города</w:t>
      </w:r>
      <w:r w:rsidR="0008021B">
        <w:rPr>
          <w:rFonts w:ascii="Tahoma" w:hAnsi="Tahoma" w:cs="Tahoma"/>
          <w:sz w:val="22"/>
        </w:rPr>
        <w:t>.</w:t>
      </w:r>
    </w:p>
    <w:p w14:paraId="7F7FDF43" w14:textId="00191682" w:rsidR="000267D7" w:rsidRDefault="000267D7" w:rsidP="00E11F2F">
      <w:pPr>
        <w:pStyle w:val="Style3"/>
        <w:spacing w:line="259" w:lineRule="auto"/>
        <w:rPr>
          <w:caps/>
          <w:sz w:val="36"/>
          <w:szCs w:val="36"/>
        </w:rPr>
      </w:pPr>
      <w:r>
        <w:br w:type="page"/>
      </w:r>
      <w:bookmarkStart w:id="11" w:name="_Toc199958908"/>
      <w:bookmarkStart w:id="12" w:name="_Toc201943177"/>
      <w:r w:rsidR="00C800C2" w:rsidRPr="00C800C2">
        <w:rPr>
          <w:caps/>
          <w:sz w:val="36"/>
          <w:szCs w:val="36"/>
        </w:rPr>
        <w:lastRenderedPageBreak/>
        <w:t xml:space="preserve">Правовые и </w:t>
      </w:r>
      <w:r w:rsidRPr="00C800C2">
        <w:rPr>
          <w:caps/>
          <w:sz w:val="36"/>
          <w:szCs w:val="36"/>
        </w:rPr>
        <w:t>НОРМАТИВНЫ</w:t>
      </w:r>
      <w:r w:rsidR="00C800C2" w:rsidRPr="00C800C2">
        <w:rPr>
          <w:caps/>
          <w:sz w:val="36"/>
          <w:szCs w:val="36"/>
        </w:rPr>
        <w:t>е ссылки</w:t>
      </w:r>
      <w:bookmarkEnd w:id="11"/>
      <w:bookmarkEnd w:id="12"/>
      <w:r w:rsidRPr="00C800C2">
        <w:rPr>
          <w:caps/>
          <w:sz w:val="36"/>
          <w:szCs w:val="36"/>
        </w:rPr>
        <w:t xml:space="preserve"> </w:t>
      </w:r>
    </w:p>
    <w:p w14:paraId="5D81340B" w14:textId="77777777" w:rsidR="00875909" w:rsidRPr="00875909" w:rsidRDefault="00875909" w:rsidP="00875909">
      <w:pPr>
        <w:rPr>
          <w:sz w:val="12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13"/>
        <w:gridCol w:w="8201"/>
      </w:tblGrid>
      <w:tr w:rsidR="005F1920" w:rsidRPr="000267D7" w14:paraId="5F33E8C6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DF6" w14:textId="78D2C5A0" w:rsidR="005F1920" w:rsidRPr="0072142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4013" w14:textId="77777777" w:rsidR="005F1920" w:rsidRPr="000267D7" w:rsidRDefault="005F1920" w:rsidP="00AB6494">
            <w:pPr>
              <w:rPr>
                <w:rFonts w:ascii="Tahoma" w:hAnsi="Tahoma" w:cs="Tahoma"/>
                <w:sz w:val="22"/>
                <w:szCs w:val="24"/>
              </w:rPr>
            </w:pPr>
            <w:r w:rsidRPr="000267D7">
              <w:rPr>
                <w:rFonts w:ascii="Tahoma" w:eastAsia="Calibri" w:hAnsi="Tahoma" w:cs="Tahoma"/>
                <w:sz w:val="22"/>
                <w:szCs w:val="24"/>
              </w:rPr>
              <w:t xml:space="preserve">Жилищный </w:t>
            </w:r>
            <w:r w:rsidRPr="000267D7">
              <w:rPr>
                <w:rFonts w:ascii="Tahoma" w:hAnsi="Tahoma" w:cs="Tahoma"/>
                <w:sz w:val="22"/>
                <w:szCs w:val="24"/>
              </w:rPr>
              <w:t>кодекс</w:t>
            </w:r>
            <w:r w:rsidRPr="000267D7">
              <w:rPr>
                <w:rFonts w:ascii="Tahoma" w:eastAsia="Calibri" w:hAnsi="Tahoma" w:cs="Tahoma"/>
                <w:sz w:val="22"/>
                <w:szCs w:val="24"/>
              </w:rPr>
              <w:t xml:space="preserve"> Российской Федерации</w:t>
            </w:r>
          </w:p>
        </w:tc>
      </w:tr>
      <w:tr w:rsidR="005F1920" w:rsidRPr="000267D7" w14:paraId="0BC9BE59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B2C2" w14:textId="5C6BFB6D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698" w14:textId="77777777" w:rsidR="005F1920" w:rsidRPr="00561BD1" w:rsidRDefault="005F1920" w:rsidP="004D54DC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Градостроительный кодекс Российской Федерации</w:t>
            </w:r>
          </w:p>
        </w:tc>
      </w:tr>
      <w:tr w:rsidR="005F1920" w:rsidRPr="000267D7" w14:paraId="2E54B226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6DFB" w14:textId="6A19B2B9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438" w14:textId="77777777" w:rsidR="005F1920" w:rsidRPr="00561BD1" w:rsidRDefault="005F1920" w:rsidP="004D54DC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Гражданский кодекс Российской Федерации</w:t>
            </w:r>
          </w:p>
        </w:tc>
      </w:tr>
      <w:tr w:rsidR="005F1920" w:rsidRPr="000267D7" w14:paraId="71AD1731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4D9" w14:textId="015C08A0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696" w14:textId="5EB6816B" w:rsidR="005F1920" w:rsidRPr="00561BD1" w:rsidRDefault="005F1920" w:rsidP="001D7FD4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 xml:space="preserve">Федеральный закон </w:t>
            </w:r>
            <w:r w:rsidRPr="001D7FD4">
              <w:rPr>
                <w:rFonts w:ascii="Tahoma" w:hAnsi="Tahoma" w:cs="Tahoma"/>
                <w:sz w:val="22"/>
                <w:szCs w:val="24"/>
              </w:rPr>
              <w:t>от 24 июня 1998 г. №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89-ФЗ «Об отходах производства и</w:t>
            </w:r>
            <w:r w:rsidR="0008021B">
              <w:rPr>
                <w:rFonts w:ascii="Tahoma" w:hAnsi="Tahoma" w:cs="Tahoma"/>
                <w:sz w:val="22"/>
                <w:szCs w:val="24"/>
              </w:rPr>
              <w:t> </w:t>
            </w:r>
            <w:r w:rsidRPr="00561BD1">
              <w:rPr>
                <w:rFonts w:ascii="Tahoma" w:hAnsi="Tahoma" w:cs="Tahoma"/>
                <w:sz w:val="22"/>
                <w:szCs w:val="24"/>
              </w:rPr>
              <w:t>потребления»</w:t>
            </w:r>
          </w:p>
        </w:tc>
      </w:tr>
      <w:tr w:rsidR="005F1920" w:rsidRPr="000267D7" w14:paraId="3382CB9E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D1B" w14:textId="7A6B44F1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55B" w14:textId="0ACD1FBB" w:rsidR="005F1920" w:rsidRPr="00561BD1" w:rsidRDefault="005F1920" w:rsidP="001D7FD4">
            <w:pPr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 xml:space="preserve">Федеральный закон от </w:t>
            </w:r>
            <w:r w:rsidRPr="00561BD1">
              <w:rPr>
                <w:rFonts w:ascii="Tahoma" w:hAnsi="Tahoma" w:cs="Tahoma"/>
                <w:sz w:val="22"/>
                <w:szCs w:val="24"/>
              </w:rPr>
              <w:t>8</w:t>
            </w:r>
            <w:r>
              <w:rPr>
                <w:rFonts w:ascii="Tahoma" w:hAnsi="Tahoma" w:cs="Tahoma"/>
                <w:sz w:val="22"/>
                <w:szCs w:val="24"/>
              </w:rPr>
              <w:t xml:space="preserve"> ноября </w:t>
            </w:r>
            <w:r w:rsidRPr="00561BD1">
              <w:rPr>
                <w:rFonts w:ascii="Tahoma" w:hAnsi="Tahoma" w:cs="Tahoma"/>
                <w:sz w:val="22"/>
                <w:szCs w:val="24"/>
              </w:rPr>
              <w:t>2007</w:t>
            </w:r>
            <w:r>
              <w:rPr>
                <w:rFonts w:ascii="Tahoma" w:hAnsi="Tahoma" w:cs="Tahoma"/>
                <w:sz w:val="22"/>
                <w:szCs w:val="24"/>
              </w:rPr>
              <w:t xml:space="preserve"> г.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№ 257-ФЗ «Об автомобильных дорогах и о дорожной деятельности в Российской Федерации»</w:t>
            </w:r>
          </w:p>
        </w:tc>
      </w:tr>
      <w:tr w:rsidR="005F1920" w:rsidRPr="000267D7" w14:paraId="339D95F1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D24" w14:textId="731D18BE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11C" w14:textId="68C57081" w:rsidR="005F1920" w:rsidRPr="00561BD1" w:rsidRDefault="005F1920" w:rsidP="001D7FD4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Федеральный закон от 7</w:t>
            </w:r>
            <w:r>
              <w:rPr>
                <w:rFonts w:ascii="Tahoma" w:hAnsi="Tahoma" w:cs="Tahoma"/>
                <w:sz w:val="22"/>
                <w:szCs w:val="24"/>
              </w:rPr>
              <w:t xml:space="preserve"> декабря </w:t>
            </w:r>
            <w:r w:rsidRPr="00561BD1">
              <w:rPr>
                <w:rFonts w:ascii="Tahoma" w:hAnsi="Tahoma" w:cs="Tahoma"/>
                <w:sz w:val="22"/>
                <w:szCs w:val="24"/>
              </w:rPr>
              <w:t>2011</w:t>
            </w:r>
            <w:r>
              <w:rPr>
                <w:rFonts w:ascii="Tahoma" w:hAnsi="Tahoma" w:cs="Tahoma"/>
                <w:sz w:val="22"/>
                <w:szCs w:val="24"/>
              </w:rPr>
              <w:t xml:space="preserve"> г.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№ 416-ФЗ «О водоснабжении и</w:t>
            </w:r>
            <w:r w:rsidR="0008021B">
              <w:rPr>
                <w:rFonts w:ascii="Tahoma" w:hAnsi="Tahoma" w:cs="Tahoma"/>
                <w:sz w:val="22"/>
                <w:szCs w:val="24"/>
              </w:rPr>
              <w:t> </w:t>
            </w:r>
            <w:r w:rsidRPr="00561BD1">
              <w:rPr>
                <w:rFonts w:ascii="Tahoma" w:hAnsi="Tahoma" w:cs="Tahoma"/>
                <w:sz w:val="22"/>
                <w:szCs w:val="24"/>
              </w:rPr>
              <w:t>водоотведении»</w:t>
            </w:r>
          </w:p>
        </w:tc>
      </w:tr>
      <w:tr w:rsidR="005F1920" w:rsidRPr="000267D7" w14:paraId="12C88376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2969" w14:textId="09AE82DA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2C9" w14:textId="156CBF56" w:rsidR="005F1920" w:rsidRPr="00561BD1" w:rsidRDefault="005F1920" w:rsidP="001D7FD4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 xml:space="preserve">Федеральный закон от </w:t>
            </w:r>
            <w:r>
              <w:rPr>
                <w:rFonts w:ascii="Tahoma" w:hAnsi="Tahoma" w:cs="Tahoma"/>
                <w:sz w:val="22"/>
                <w:szCs w:val="24"/>
              </w:rPr>
              <w:t xml:space="preserve">6 октября </w:t>
            </w:r>
            <w:r w:rsidRPr="00561BD1">
              <w:rPr>
                <w:rFonts w:ascii="Tahoma" w:hAnsi="Tahoma" w:cs="Tahoma"/>
                <w:sz w:val="22"/>
                <w:szCs w:val="24"/>
              </w:rPr>
              <w:t>2003</w:t>
            </w:r>
            <w:r>
              <w:rPr>
                <w:rFonts w:ascii="Tahoma" w:hAnsi="Tahoma" w:cs="Tahoma"/>
                <w:sz w:val="22"/>
                <w:szCs w:val="24"/>
              </w:rPr>
              <w:t xml:space="preserve"> г.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№ 131-ФЗ «Об общих принципах организации местного самоуправления в Российской Федерации»</w:t>
            </w:r>
          </w:p>
        </w:tc>
      </w:tr>
      <w:tr w:rsidR="005F1920" w:rsidRPr="000267D7" w14:paraId="0E06EA7D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31F" w14:textId="3B44C4BF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717" w14:textId="1C5A8E8F" w:rsidR="005F1920" w:rsidRPr="00561BD1" w:rsidRDefault="005F1920" w:rsidP="001D7FD4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Федеральный закон от 4</w:t>
            </w:r>
            <w:r>
              <w:rPr>
                <w:rFonts w:ascii="Tahoma" w:hAnsi="Tahoma" w:cs="Tahoma"/>
                <w:sz w:val="22"/>
                <w:szCs w:val="24"/>
              </w:rPr>
              <w:t xml:space="preserve"> мая </w:t>
            </w:r>
            <w:r w:rsidRPr="00561BD1">
              <w:rPr>
                <w:rFonts w:ascii="Tahoma" w:hAnsi="Tahoma" w:cs="Tahoma"/>
                <w:sz w:val="22"/>
                <w:szCs w:val="24"/>
              </w:rPr>
              <w:t>2011</w:t>
            </w:r>
            <w:r>
              <w:rPr>
                <w:rFonts w:ascii="Tahoma" w:hAnsi="Tahoma" w:cs="Tahoma"/>
                <w:sz w:val="22"/>
                <w:szCs w:val="24"/>
              </w:rPr>
              <w:t xml:space="preserve"> г.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№ 99-ФЗ «О лицензировании отдельных видов деятельности»</w:t>
            </w:r>
          </w:p>
        </w:tc>
      </w:tr>
      <w:tr w:rsidR="005F1920" w:rsidRPr="000267D7" w14:paraId="724F5C52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1C0" w14:textId="2B5DB466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CF74" w14:textId="5AE08D3D" w:rsidR="005F1920" w:rsidRPr="00561BD1" w:rsidRDefault="005F1920" w:rsidP="004D54DC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Федеральный закон от 30 марта 1999 г. № 52-ФЗ «О санитарно-эпидемиологическом благополучии населения»</w:t>
            </w:r>
          </w:p>
        </w:tc>
      </w:tr>
      <w:tr w:rsidR="005F1920" w:rsidRPr="000267D7" w14:paraId="77CFA5F6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C0D" w14:textId="169A4636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EC36" w14:textId="384607CC" w:rsidR="005F1920" w:rsidRPr="00561BD1" w:rsidRDefault="005F1920" w:rsidP="001D7FD4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Федеральный закон от 22</w:t>
            </w:r>
            <w:r>
              <w:rPr>
                <w:rFonts w:ascii="Tahoma" w:hAnsi="Tahoma" w:cs="Tahoma"/>
                <w:sz w:val="22"/>
                <w:szCs w:val="24"/>
              </w:rPr>
              <w:t xml:space="preserve"> июля </w:t>
            </w:r>
            <w:r w:rsidRPr="00561BD1">
              <w:rPr>
                <w:rFonts w:ascii="Tahoma" w:hAnsi="Tahoma" w:cs="Tahoma"/>
                <w:sz w:val="22"/>
                <w:szCs w:val="24"/>
              </w:rPr>
              <w:t>2008</w:t>
            </w:r>
            <w:r>
              <w:rPr>
                <w:rFonts w:ascii="Tahoma" w:hAnsi="Tahoma" w:cs="Tahoma"/>
                <w:sz w:val="22"/>
                <w:szCs w:val="24"/>
              </w:rPr>
              <w:t xml:space="preserve"> г.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№ 123-ФЗ «Технический регламент о</w:t>
            </w:r>
            <w:r w:rsidR="0008021B">
              <w:rPr>
                <w:rFonts w:ascii="Tahoma" w:hAnsi="Tahoma" w:cs="Tahoma"/>
                <w:sz w:val="22"/>
                <w:szCs w:val="24"/>
              </w:rPr>
              <w:t> </w:t>
            </w:r>
            <w:r w:rsidRPr="00561BD1">
              <w:rPr>
                <w:rFonts w:ascii="Tahoma" w:hAnsi="Tahoma" w:cs="Tahoma"/>
                <w:sz w:val="22"/>
                <w:szCs w:val="24"/>
              </w:rPr>
              <w:t>требованиях пожарной безопасности»</w:t>
            </w:r>
          </w:p>
        </w:tc>
      </w:tr>
      <w:tr w:rsidR="005F1920" w:rsidRPr="000267D7" w14:paraId="420F98FD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D1C" w14:textId="4D9F5A0B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16B9" w14:textId="257E5AEF" w:rsidR="005F1920" w:rsidRPr="00561BD1" w:rsidRDefault="005F1920" w:rsidP="001D7FD4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Федеральный закон от 30</w:t>
            </w:r>
            <w:r>
              <w:rPr>
                <w:rFonts w:ascii="Tahoma" w:hAnsi="Tahoma" w:cs="Tahoma"/>
                <w:sz w:val="22"/>
                <w:szCs w:val="24"/>
              </w:rPr>
              <w:t xml:space="preserve"> декабря </w:t>
            </w:r>
            <w:r w:rsidRPr="00561BD1">
              <w:rPr>
                <w:rFonts w:ascii="Tahoma" w:hAnsi="Tahoma" w:cs="Tahoma"/>
                <w:sz w:val="22"/>
                <w:szCs w:val="24"/>
              </w:rPr>
              <w:t>2009</w:t>
            </w:r>
            <w:r>
              <w:rPr>
                <w:rFonts w:ascii="Tahoma" w:hAnsi="Tahoma" w:cs="Tahoma"/>
                <w:sz w:val="22"/>
                <w:szCs w:val="24"/>
              </w:rPr>
              <w:t xml:space="preserve"> г.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№ 384-ФЗ «Технический регламент о безопасности зданий и сооружений»</w:t>
            </w:r>
          </w:p>
        </w:tc>
      </w:tr>
      <w:tr w:rsidR="005F1920" w:rsidRPr="000267D7" w14:paraId="12CA0F0D" w14:textId="77777777" w:rsidTr="00D961CA">
        <w:trPr>
          <w:trHeight w:val="919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DA5C" w14:textId="657230BC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contextualSpacing w:val="0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ABF0" w14:textId="570126EE" w:rsidR="005F1920" w:rsidRPr="00561BD1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Технический регламент Таможенного союза ТР ТС 011/2011 «О безопасности лифтов»,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решением Комиссии Таможенного союза от 18 октября 2011 г. № 824</w:t>
            </w:r>
          </w:p>
        </w:tc>
      </w:tr>
      <w:tr w:rsidR="005F1920" w:rsidRPr="000267D7" w14:paraId="7222CFE7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FAB9" w14:textId="16D1322B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903" w14:textId="69A0995E" w:rsidR="005F1920" w:rsidRPr="00561BD1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Минимальный перечень услуг и работ, необходимых для обеспечения надлежащего содержания общего имущества в многоквартирном доме,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постановлением Правительства Российской Федерации от 3 апреля 2013 г. № 290</w:t>
            </w:r>
          </w:p>
        </w:tc>
      </w:tr>
      <w:tr w:rsidR="005F1920" w:rsidRPr="000267D7" w14:paraId="1C6388C2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684" w14:textId="77777777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A61" w14:textId="32A7556F" w:rsidR="005F1920" w:rsidRPr="00561BD1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Классификация работ по капитальному ремонту, ремонту и содержанию автомобильных дорог,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приказом Минтранса России от 16 ноября 2012 г. № 402</w:t>
            </w:r>
          </w:p>
        </w:tc>
      </w:tr>
      <w:tr w:rsidR="005F1920" w:rsidRPr="000267D7" w14:paraId="33F6F259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09F" w14:textId="77777777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EA7" w14:textId="7A3CB167" w:rsidR="005F1920" w:rsidRPr="00561BD1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Методические рекомендации по благоустройству общественных и дворовых территорий средствами спортивной и детской игровой инфраструктуры,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№ 897/пр, Минспорта России № 1128 от</w:t>
            </w:r>
            <w:r w:rsidR="0008021B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Pr="00DA26E2">
              <w:rPr>
                <w:rFonts w:ascii="Tahoma" w:hAnsi="Tahoma" w:cs="Tahoma"/>
                <w:sz w:val="22"/>
                <w:szCs w:val="24"/>
              </w:rPr>
              <w:t>27</w:t>
            </w:r>
            <w:r w:rsidR="0008021B">
              <w:rPr>
                <w:rFonts w:ascii="Tahoma" w:hAnsi="Tahoma" w:cs="Tahoma"/>
                <w:sz w:val="22"/>
                <w:szCs w:val="24"/>
              </w:rPr>
              <w:t> </w:t>
            </w:r>
            <w:r w:rsidRPr="00DA26E2">
              <w:rPr>
                <w:rFonts w:ascii="Tahoma" w:hAnsi="Tahoma" w:cs="Tahoma"/>
                <w:sz w:val="22"/>
                <w:szCs w:val="24"/>
              </w:rPr>
              <w:t>декабря 2019 г.</w:t>
            </w:r>
          </w:p>
        </w:tc>
      </w:tr>
      <w:tr w:rsidR="005F1920" w:rsidRPr="000267D7" w14:paraId="69C9D0A7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86E" w14:textId="77777777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65B5" w14:textId="70E12B78" w:rsidR="005F1920" w:rsidRPr="00561BD1" w:rsidRDefault="005F1920" w:rsidP="004D54DC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Методические рекомендации по эксплуатации объектов культурного наследия (памятников истории и культуры) народов Российской Федерации, одобрены Научно-методическим советом по культурному наследию при Минкультуры России в </w:t>
            </w:r>
            <w:r w:rsidRPr="00DA26E2">
              <w:rPr>
                <w:rFonts w:ascii="Tahoma" w:hAnsi="Tahoma" w:cs="Tahoma"/>
                <w:sz w:val="22"/>
                <w:szCs w:val="24"/>
              </w:rPr>
              <w:t>2016 г.</w:t>
            </w:r>
          </w:p>
        </w:tc>
      </w:tr>
      <w:tr w:rsidR="005F1920" w:rsidRPr="000267D7" w14:paraId="6053F666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2BF" w14:textId="77777777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0AB" w14:textId="6A0B42E5" w:rsidR="005F1920" w:rsidRPr="00561BD1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Правила обращения с твердыми коммунальными отходами,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постановлением Правительства Российской Федерации от 12 ноября 2016 г. № 1156</w:t>
            </w:r>
          </w:p>
        </w:tc>
      </w:tr>
      <w:tr w:rsidR="005F1920" w:rsidRPr="000267D7" w14:paraId="747BB320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D60" w14:textId="15555E57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22C" w14:textId="4710E4AB" w:rsidR="005F1920" w:rsidRPr="00561BD1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Правила предоставления коммунальных услуг собственникам и</w:t>
            </w:r>
            <w:r w:rsidR="0008021B">
              <w:rPr>
                <w:rFonts w:ascii="Tahoma" w:hAnsi="Tahoma" w:cs="Tahoma"/>
                <w:sz w:val="22"/>
                <w:szCs w:val="24"/>
              </w:rPr>
              <w:t> </w:t>
            </w:r>
            <w:r w:rsidRPr="00561BD1">
              <w:rPr>
                <w:rFonts w:ascii="Tahoma" w:hAnsi="Tahoma" w:cs="Tahoma"/>
                <w:sz w:val="22"/>
                <w:szCs w:val="24"/>
              </w:rPr>
              <w:t>пользователям помещений в многоквартирных домах и жилых домов,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Pr="00561BD1">
              <w:rPr>
                <w:rFonts w:ascii="Tahoma" w:hAnsi="Tahoma" w:cs="Tahoma"/>
                <w:sz w:val="22"/>
                <w:szCs w:val="24"/>
              </w:rPr>
              <w:lastRenderedPageBreak/>
              <w:t>постановлением Правительства Российской Федерации от 6 мая 2011 г. №</w:t>
            </w:r>
            <w:r w:rsidR="0008021B">
              <w:rPr>
                <w:rFonts w:ascii="Tahoma" w:hAnsi="Tahoma" w:cs="Tahoma"/>
                <w:sz w:val="22"/>
                <w:szCs w:val="24"/>
              </w:rPr>
              <w:t> </w:t>
            </w:r>
            <w:r w:rsidRPr="00561BD1">
              <w:rPr>
                <w:rFonts w:ascii="Tahoma" w:hAnsi="Tahoma" w:cs="Tahoma"/>
                <w:sz w:val="22"/>
                <w:szCs w:val="24"/>
              </w:rPr>
              <w:t>354</w:t>
            </w:r>
          </w:p>
        </w:tc>
      </w:tr>
      <w:tr w:rsidR="005F1920" w:rsidRPr="000267D7" w14:paraId="41638A37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C02" w14:textId="12D99EC9" w:rsidR="005F1920" w:rsidRPr="00176D2A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8D5" w14:textId="6E215719" w:rsidR="005F1920" w:rsidRPr="00561BD1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Правила создания, охраны и содержания зеленых насаждений в городах Российской Федерации,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приказом Госстроя РФ от </w:t>
            </w:r>
            <w:r w:rsidRPr="00DA26E2">
              <w:rPr>
                <w:rFonts w:ascii="Tahoma" w:hAnsi="Tahoma" w:cs="Tahoma"/>
                <w:sz w:val="22"/>
                <w:szCs w:val="24"/>
              </w:rPr>
              <w:t>15 декабря 1999 г. №</w:t>
            </w:r>
            <w:r w:rsidR="0008021B">
              <w:rPr>
                <w:rFonts w:ascii="Tahoma" w:hAnsi="Tahoma" w:cs="Tahoma"/>
                <w:sz w:val="22"/>
                <w:szCs w:val="24"/>
              </w:rPr>
              <w:t> </w:t>
            </w:r>
            <w:r w:rsidRPr="00DA26E2">
              <w:rPr>
                <w:rFonts w:ascii="Tahoma" w:hAnsi="Tahoma" w:cs="Tahoma"/>
                <w:sz w:val="22"/>
                <w:szCs w:val="24"/>
              </w:rPr>
              <w:t>153</w:t>
            </w:r>
          </w:p>
        </w:tc>
      </w:tr>
      <w:tr w:rsidR="005F1920" w:rsidRPr="000267D7" w14:paraId="45C26E3B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E00" w14:textId="7100E0A0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6CA" w14:textId="27B6A1DE" w:rsidR="005F1920" w:rsidRPr="00561BD1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 xml:space="preserve">Правила </w:t>
            </w:r>
            <w:r w:rsidRPr="00721428">
              <w:rPr>
                <w:rFonts w:ascii="Tahoma" w:hAnsi="Tahoma" w:cs="Tahoma"/>
                <w:sz w:val="22"/>
                <w:szCs w:val="24"/>
              </w:rPr>
              <w:t>содержания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общего имущества в многоквартирном доме,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постановлением Правительства Российской Федерации от 15 августа 2006 г. № 491</w:t>
            </w:r>
          </w:p>
        </w:tc>
      </w:tr>
      <w:tr w:rsidR="005F1920" w:rsidRPr="000267D7" w14:paraId="6595959D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BDF" w14:textId="4148D480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2B0" w14:textId="6AA1D7AE" w:rsidR="005F1920" w:rsidRPr="00561BD1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Правила и нормы технической эксплуатации жилищного фонда,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постановлением Госстроя Российской Федерации от 27 сентября 2003 г. №</w:t>
            </w:r>
            <w:r w:rsidR="0008021B">
              <w:rPr>
                <w:rFonts w:ascii="Tahoma" w:hAnsi="Tahoma" w:cs="Tahoma"/>
                <w:sz w:val="22"/>
                <w:szCs w:val="24"/>
              </w:rPr>
              <w:t> </w:t>
            </w:r>
            <w:r w:rsidRPr="00561BD1">
              <w:rPr>
                <w:rFonts w:ascii="Tahoma" w:hAnsi="Tahoma" w:cs="Tahoma"/>
                <w:sz w:val="22"/>
                <w:szCs w:val="24"/>
              </w:rPr>
              <w:t>170</w:t>
            </w:r>
          </w:p>
        </w:tc>
      </w:tr>
      <w:tr w:rsidR="005F1920" w:rsidRPr="000267D7" w14:paraId="234B1338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00D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3084" w14:textId="5DDC2A24" w:rsidR="005F1920" w:rsidRPr="00561BD1" w:rsidRDefault="005F1920" w:rsidP="00C800C2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>Правила по охране труда при эксплуатации электроустановок,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приказом Минтруда России от 15 декабря 2020 г. № 903н</w:t>
            </w:r>
          </w:p>
        </w:tc>
      </w:tr>
      <w:tr w:rsidR="005F1920" w:rsidRPr="000267D7" w14:paraId="1BBAB02B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7437" w14:textId="220D0AD8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1C9" w14:textId="00485EBE" w:rsidR="005F1920" w:rsidRPr="00561BD1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561BD1">
              <w:rPr>
                <w:rFonts w:ascii="Tahoma" w:hAnsi="Tahoma" w:cs="Tahoma"/>
                <w:sz w:val="22"/>
                <w:szCs w:val="24"/>
              </w:rPr>
              <w:t>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561BD1">
              <w:rPr>
                <w:rFonts w:ascii="Tahoma" w:hAnsi="Tahoma" w:cs="Tahoma"/>
                <w:sz w:val="22"/>
                <w:szCs w:val="24"/>
              </w:rPr>
              <w:t xml:space="preserve"> постановлением Правительства Российской Федерации от </w:t>
            </w:r>
            <w:r w:rsidRPr="00DA26E2">
              <w:rPr>
                <w:rFonts w:ascii="Tahoma" w:hAnsi="Tahoma" w:cs="Tahoma"/>
                <w:sz w:val="22"/>
                <w:szCs w:val="24"/>
              </w:rPr>
              <w:t>14 мая 2013 г. № 410</w:t>
            </w:r>
          </w:p>
        </w:tc>
      </w:tr>
      <w:tr w:rsidR="005F1920" w:rsidRPr="000267D7" w14:paraId="02BF9622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931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04F9" w14:textId="23660FB6" w:rsidR="005F1920" w:rsidRPr="006B2EC3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6B2EC3">
              <w:rPr>
                <w:rFonts w:ascii="Tahoma" w:hAnsi="Tahoma" w:cs="Tahoma"/>
                <w:sz w:val="22"/>
                <w:szCs w:val="24"/>
              </w:rPr>
              <w:t>Правила противопожарного режима в Российской Федерации,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6B2EC3">
              <w:rPr>
                <w:rFonts w:ascii="Tahoma" w:hAnsi="Tahoma" w:cs="Tahoma"/>
                <w:sz w:val="22"/>
                <w:szCs w:val="24"/>
              </w:rPr>
              <w:t xml:space="preserve"> постановлением Правительства Российской Федерации от</w:t>
            </w:r>
            <w:r w:rsidR="0008021B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Pr="00DA26E2">
              <w:rPr>
                <w:rFonts w:ascii="Tahoma" w:hAnsi="Tahoma" w:cs="Tahoma"/>
                <w:sz w:val="22"/>
                <w:szCs w:val="24"/>
              </w:rPr>
              <w:t>16 сентября 2020</w:t>
            </w:r>
            <w:r w:rsidR="0008021B">
              <w:rPr>
                <w:rFonts w:ascii="Tahoma" w:hAnsi="Tahoma" w:cs="Tahoma"/>
                <w:sz w:val="22"/>
                <w:szCs w:val="24"/>
              </w:rPr>
              <w:t> </w:t>
            </w:r>
            <w:r w:rsidRPr="00DA26E2">
              <w:rPr>
                <w:rFonts w:ascii="Tahoma" w:hAnsi="Tahoma" w:cs="Tahoma"/>
                <w:sz w:val="22"/>
                <w:szCs w:val="24"/>
              </w:rPr>
              <w:t>г. № 1479</w:t>
            </w:r>
          </w:p>
        </w:tc>
      </w:tr>
      <w:tr w:rsidR="005F1920" w:rsidRPr="000267D7" w14:paraId="1569C68B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562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F0C" w14:textId="6FF66E00" w:rsidR="005F1920" w:rsidRPr="006B2EC3" w:rsidRDefault="005F1920" w:rsidP="00D177F5">
            <w:pPr>
              <w:rPr>
                <w:rFonts w:ascii="Tahoma" w:hAnsi="Tahoma" w:cs="Tahoma"/>
                <w:sz w:val="22"/>
                <w:szCs w:val="24"/>
              </w:rPr>
            </w:pPr>
            <w:r w:rsidRPr="006B2EC3">
              <w:rPr>
                <w:rFonts w:ascii="Tahoma" w:hAnsi="Tahoma" w:cs="Tahoma"/>
                <w:sz w:val="22"/>
                <w:szCs w:val="24"/>
              </w:rPr>
              <w:t>Правила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6B2EC3">
              <w:rPr>
                <w:rFonts w:ascii="Tahoma" w:hAnsi="Tahoma" w:cs="Tahoma"/>
                <w:sz w:val="22"/>
                <w:szCs w:val="24"/>
              </w:rPr>
              <w:t xml:space="preserve"> постановлением Правительства Российской Федерации от </w:t>
            </w:r>
            <w:r w:rsidRPr="00487686">
              <w:rPr>
                <w:rFonts w:ascii="Tahoma" w:hAnsi="Tahoma" w:cs="Tahoma"/>
                <w:sz w:val="22"/>
                <w:szCs w:val="24"/>
              </w:rPr>
              <w:t>20 октября 2023 г. № 1744</w:t>
            </w:r>
          </w:p>
        </w:tc>
      </w:tr>
      <w:tr w:rsidR="005F1920" w:rsidRPr="000267D7" w14:paraId="2717E456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78C" w14:textId="6965B9DD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B5B" w14:textId="5C9BDD2C" w:rsidR="005F1920" w:rsidRPr="000267D7" w:rsidRDefault="005F1920" w:rsidP="007E1100">
            <w:pPr>
              <w:rPr>
                <w:rFonts w:ascii="Tahoma" w:hAnsi="Tahoma" w:cs="Tahoma"/>
                <w:sz w:val="22"/>
                <w:szCs w:val="24"/>
              </w:rPr>
            </w:pPr>
            <w:r w:rsidRPr="00487686">
              <w:rPr>
                <w:rFonts w:ascii="Tahoma" w:hAnsi="Tahoma" w:cs="Tahoma"/>
                <w:sz w:val="22"/>
                <w:szCs w:val="24"/>
              </w:rPr>
      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постановлением Главного государственного санитарного врача Российской Федерации от 28 января 2021 г. № 2 </w:t>
            </w:r>
          </w:p>
        </w:tc>
      </w:tr>
      <w:tr w:rsidR="005F1920" w:rsidRPr="000267D7" w14:paraId="2C1DBC08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14A" w14:textId="6E9ABB03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C31" w14:textId="4ED2CFC4" w:rsidR="005F1920" w:rsidRPr="00487686" w:rsidRDefault="005F1920" w:rsidP="007E1100">
            <w:pPr>
              <w:rPr>
                <w:rFonts w:ascii="Tahoma" w:hAnsi="Tahoma" w:cs="Tahoma"/>
                <w:sz w:val="22"/>
                <w:szCs w:val="24"/>
              </w:rPr>
            </w:pPr>
            <w:r w:rsidRPr="00487686">
              <w:rPr>
                <w:rFonts w:ascii="Tahoma" w:hAnsi="Tahoma" w:cs="Tahoma"/>
                <w:sz w:val="22"/>
                <w:szCs w:val="24"/>
              </w:rPr>
              <w:t>Санитарные правила и нормы СанПиН 2.1.3684-21 «Санитарно-эпидемиологические требования к содержанию территорий городских и</w:t>
            </w:r>
            <w:r w:rsidR="0008021B">
              <w:rPr>
                <w:rFonts w:ascii="Tahoma" w:hAnsi="Tahoma" w:cs="Tahoma"/>
                <w:sz w:val="22"/>
                <w:szCs w:val="24"/>
              </w:rPr>
              <w:t> </w:t>
            </w:r>
            <w:r w:rsidRPr="00487686">
              <w:rPr>
                <w:rFonts w:ascii="Tahoma" w:hAnsi="Tahoma" w:cs="Tahoma"/>
                <w:sz w:val="22"/>
                <w:szCs w:val="24"/>
              </w:rPr>
              <w:t>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</w:t>
            </w:r>
            <w:r w:rsidR="0008021B">
              <w:rPr>
                <w:rFonts w:ascii="Tahoma" w:hAnsi="Tahoma" w:cs="Tahoma"/>
                <w:sz w:val="22"/>
                <w:szCs w:val="24"/>
              </w:rPr>
              <w:t> </w:t>
            </w:r>
            <w:r w:rsidRPr="00487686">
              <w:rPr>
                <w:rFonts w:ascii="Tahoma" w:hAnsi="Tahoma" w:cs="Tahoma"/>
                <w:sz w:val="22"/>
                <w:szCs w:val="24"/>
              </w:rPr>
              <w:t>проведению санитарно-противоэпидемических (профилактических) мероприятий»</w:t>
            </w:r>
            <w:r>
              <w:rPr>
                <w:rFonts w:ascii="Tahoma" w:hAnsi="Tahoma" w:cs="Tahoma"/>
                <w:sz w:val="22"/>
                <w:szCs w:val="24"/>
              </w:rPr>
              <w:t>, утв.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постановлением Главного государственного санитарного врача Российской Федерации от 28 января 2021 г. № 3 </w:t>
            </w:r>
          </w:p>
        </w:tc>
      </w:tr>
      <w:tr w:rsidR="005F1920" w:rsidRPr="000267D7" w14:paraId="1A3B9F15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BC7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C8D" w14:textId="42F181DF" w:rsidR="005F1920" w:rsidRPr="00487686" w:rsidRDefault="005F1920" w:rsidP="00EB1F44">
            <w:pPr>
              <w:rPr>
                <w:rFonts w:ascii="Tahoma" w:hAnsi="Tahoma" w:cs="Tahoma"/>
                <w:sz w:val="22"/>
                <w:szCs w:val="24"/>
              </w:rPr>
            </w:pPr>
            <w:r w:rsidRPr="00487686">
              <w:rPr>
                <w:rFonts w:ascii="Tahoma" w:hAnsi="Tahoma" w:cs="Tahoma"/>
                <w:sz w:val="22"/>
                <w:szCs w:val="24"/>
              </w:rPr>
              <w:t>Санитарные правила и нормы СанПиН 3.3686-21 «</w:t>
            </w:r>
            <w:r w:rsidRPr="00B056DC">
              <w:rPr>
                <w:rFonts w:ascii="Tahoma" w:hAnsi="Tahoma" w:cs="Tahoma"/>
                <w:sz w:val="22"/>
                <w:szCs w:val="24"/>
              </w:rPr>
              <w:t>Санитарно</w:t>
            </w:r>
            <w:r w:rsidRPr="00487686">
              <w:rPr>
                <w:rFonts w:ascii="Tahoma" w:hAnsi="Tahoma" w:cs="Tahoma"/>
                <w:sz w:val="22"/>
                <w:szCs w:val="24"/>
              </w:rPr>
              <w:t>-эпидемиологические требования по профилактике инфекционных болезней»,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постановлением Главного государственного санитарного врача Российской Федерации от 28 января 2021 г. № 4</w:t>
            </w:r>
          </w:p>
        </w:tc>
      </w:tr>
      <w:tr w:rsidR="005F1920" w:rsidRPr="000267D7" w14:paraId="3F8BD088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BEB9" w14:textId="410546B8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10F2" w14:textId="2F3AE429" w:rsidR="005F1920" w:rsidRPr="00487686" w:rsidRDefault="005F1920" w:rsidP="00EB1F44">
            <w:pPr>
              <w:rPr>
                <w:rFonts w:ascii="Tahoma" w:hAnsi="Tahoma" w:cs="Tahoma"/>
                <w:sz w:val="22"/>
                <w:szCs w:val="24"/>
              </w:rPr>
            </w:pPr>
            <w:r w:rsidRPr="00487686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EB1F44">
              <w:rPr>
                <w:rFonts w:ascii="Tahoma" w:eastAsia="Calibri" w:hAnsi="Tahoma" w:cs="Tahoma"/>
                <w:sz w:val="22"/>
                <w:szCs w:val="24"/>
              </w:rPr>
              <w:t xml:space="preserve"> СП 7.13130.2013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25ABA">
              <w:rPr>
                <w:rFonts w:ascii="Tahoma" w:hAnsi="Tahoma" w:cs="Tahoma"/>
                <w:sz w:val="22"/>
                <w:szCs w:val="24"/>
              </w:rPr>
              <w:t>«</w:t>
            </w:r>
            <w:r w:rsidRPr="00487686">
              <w:rPr>
                <w:rFonts w:ascii="Tahoma" w:hAnsi="Tahoma" w:cs="Tahoma"/>
                <w:sz w:val="22"/>
                <w:szCs w:val="24"/>
              </w:rPr>
              <w:t>Отопление, вентиляция и кондиционирование. Требования пожарной безопасности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487686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приказом МЧС России от 21 февраля 2013 г. № 116</w:t>
            </w:r>
          </w:p>
        </w:tc>
      </w:tr>
      <w:tr w:rsidR="005F1920" w:rsidRPr="000267D7" w14:paraId="40E530A6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BF5" w14:textId="0276D89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8DC" w14:textId="014FB67D" w:rsidR="005F1920" w:rsidRPr="00487686" w:rsidRDefault="005F1920" w:rsidP="00C71032">
            <w:pPr>
              <w:numPr>
                <w:ilvl w:val="0"/>
                <w:numId w:val="35"/>
              </w:numPr>
              <w:shd w:val="clear" w:color="auto" w:fill="FFFFFF"/>
              <w:ind w:left="0"/>
              <w:rPr>
                <w:rFonts w:ascii="Tahoma" w:hAnsi="Tahoma" w:cs="Tahoma"/>
                <w:sz w:val="22"/>
                <w:szCs w:val="24"/>
              </w:rPr>
            </w:pPr>
            <w:r w:rsidRPr="00D8546D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EB1F44">
              <w:rPr>
                <w:rFonts w:ascii="Tahoma" w:eastAsia="Calibri" w:hAnsi="Tahoma" w:cs="Tahoma"/>
                <w:sz w:val="22"/>
                <w:szCs w:val="24"/>
              </w:rPr>
              <w:t xml:space="preserve"> СП 10.13130</w:t>
            </w:r>
            <w:r w:rsidRPr="00D8546D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25ABA">
              <w:rPr>
                <w:rFonts w:ascii="Tahoma" w:hAnsi="Tahoma" w:cs="Tahoma"/>
                <w:sz w:val="22"/>
                <w:szCs w:val="24"/>
              </w:rPr>
              <w:t>«</w:t>
            </w:r>
            <w:r w:rsidRPr="00D8546D">
              <w:rPr>
                <w:rFonts w:ascii="Tahoma" w:hAnsi="Tahoma" w:cs="Tahoma"/>
                <w:sz w:val="22"/>
                <w:szCs w:val="24"/>
              </w:rPr>
              <w:t>Системы противопожарной защиты. Внутренний противопожарный водопровод. Нормы и правила проектирования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D8546D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D8546D">
              <w:rPr>
                <w:rFonts w:ascii="Tahoma" w:hAnsi="Tahoma" w:cs="Tahoma"/>
                <w:sz w:val="22"/>
                <w:szCs w:val="24"/>
              </w:rPr>
              <w:t xml:space="preserve"> приказом МЧС России от 27 июля 2020 г. № 559</w:t>
            </w:r>
          </w:p>
        </w:tc>
      </w:tr>
      <w:tr w:rsidR="005F1920" w:rsidRPr="000267D7" w14:paraId="467E2761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F61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9F0" w14:textId="6A1898B9" w:rsidR="005F1920" w:rsidRPr="00487686" w:rsidRDefault="005F1920" w:rsidP="00C71032">
            <w:pPr>
              <w:numPr>
                <w:ilvl w:val="0"/>
                <w:numId w:val="35"/>
              </w:numPr>
              <w:shd w:val="clear" w:color="auto" w:fill="FFFFFF"/>
              <w:ind w:left="0"/>
              <w:rPr>
                <w:rFonts w:ascii="Tahoma" w:hAnsi="Tahoma" w:cs="Tahoma"/>
                <w:sz w:val="22"/>
                <w:szCs w:val="24"/>
              </w:rPr>
            </w:pPr>
            <w:r w:rsidRPr="00EB1F44">
              <w:rPr>
                <w:rFonts w:ascii="Tahoma" w:eastAsia="Calibri" w:hAnsi="Tahoma" w:cs="Tahoma"/>
                <w:sz w:val="22"/>
                <w:szCs w:val="24"/>
              </w:rPr>
              <w:t>СП 13-102-2003</w:t>
            </w:r>
            <w:r>
              <w:rPr>
                <w:rFonts w:ascii="Tahoma" w:eastAsia="Calibri" w:hAnsi="Tahoma" w:cs="Tahoma"/>
                <w:sz w:val="22"/>
                <w:szCs w:val="24"/>
              </w:rPr>
              <w:t xml:space="preserve"> </w:t>
            </w:r>
            <w:r w:rsidR="00025ABA">
              <w:rPr>
                <w:rFonts w:ascii="Tahoma" w:eastAsia="Calibri" w:hAnsi="Tahoma" w:cs="Tahoma"/>
                <w:sz w:val="22"/>
                <w:szCs w:val="24"/>
              </w:rPr>
              <w:t>«</w:t>
            </w:r>
            <w:r w:rsidRPr="00487686">
              <w:rPr>
                <w:rFonts w:ascii="Tahoma" w:hAnsi="Tahoma" w:cs="Tahoma"/>
                <w:sz w:val="22"/>
                <w:szCs w:val="24"/>
              </w:rPr>
              <w:t>Правила обследования несущих строительных конструкций зданий и сооружений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487686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постановлением Госстроя РФ от 21 августа 2003</w:t>
            </w:r>
            <w:r w:rsidR="00025ABA">
              <w:rPr>
                <w:rFonts w:ascii="Tahoma" w:hAnsi="Tahoma" w:cs="Tahoma"/>
                <w:sz w:val="22"/>
                <w:szCs w:val="24"/>
              </w:rPr>
              <w:t> </w:t>
            </w:r>
            <w:r w:rsidRPr="00487686">
              <w:rPr>
                <w:rFonts w:ascii="Tahoma" w:hAnsi="Tahoma" w:cs="Tahoma"/>
                <w:sz w:val="22"/>
                <w:szCs w:val="24"/>
              </w:rPr>
              <w:t>г. № 153</w:t>
            </w:r>
          </w:p>
        </w:tc>
      </w:tr>
      <w:tr w:rsidR="005F1920" w:rsidRPr="000267D7" w14:paraId="19E7C12B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D21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654" w14:textId="5EF1284B" w:rsidR="005F1920" w:rsidRPr="00EB1F44" w:rsidRDefault="005F1920" w:rsidP="00EB1F44">
            <w:pPr>
              <w:pStyle w:val="af3"/>
              <w:rPr>
                <w:rFonts w:ascii="Tahoma" w:eastAsia="Calibri" w:hAnsi="Tahoma" w:cs="Tahoma"/>
                <w:sz w:val="22"/>
                <w:lang w:eastAsia="en-US"/>
              </w:rPr>
            </w:pPr>
            <w:r w:rsidRPr="00DA26E2">
              <w:rPr>
                <w:rFonts w:ascii="Tahoma" w:eastAsiaTheme="minorHAnsi" w:hAnsi="Tahoma" w:cs="Tahoma"/>
                <w:sz w:val="22"/>
                <w:lang w:eastAsia="en-US"/>
              </w:rPr>
              <w:t>Свод правил</w:t>
            </w:r>
            <w:r w:rsidRPr="00EB1F44">
              <w:rPr>
                <w:rFonts w:ascii="Tahoma" w:eastAsia="Calibri" w:hAnsi="Tahoma" w:cs="Tahoma"/>
                <w:sz w:val="22"/>
                <w:lang w:eastAsia="en-US"/>
              </w:rPr>
              <w:t xml:space="preserve"> СП 22.13330.2016</w:t>
            </w:r>
            <w:r>
              <w:rPr>
                <w:rFonts w:ascii="Tahoma" w:eastAsia="Calibri" w:hAnsi="Tahoma" w:cs="Tahoma"/>
                <w:sz w:val="22"/>
                <w:lang w:eastAsia="en-US"/>
              </w:rPr>
              <w:t xml:space="preserve"> </w:t>
            </w:r>
            <w:r w:rsidR="00025ABA">
              <w:rPr>
                <w:rFonts w:ascii="Tahoma" w:eastAsia="Calibri" w:hAnsi="Tahoma" w:cs="Tahoma"/>
                <w:sz w:val="22"/>
                <w:lang w:eastAsia="en-US"/>
              </w:rPr>
              <w:t>«</w:t>
            </w:r>
            <w:r w:rsidRPr="00DA26E2">
              <w:rPr>
                <w:rFonts w:ascii="Tahoma" w:eastAsiaTheme="minorHAnsi" w:hAnsi="Tahoma" w:cs="Tahoma"/>
                <w:sz w:val="22"/>
                <w:lang w:eastAsia="en-US"/>
              </w:rPr>
              <w:t>Основания зданий и сооружений. Актуализированная редакция СНиП 2.02.01-83*</w:t>
            </w:r>
            <w:r w:rsidR="00025ABA">
              <w:rPr>
                <w:rFonts w:ascii="Tahoma" w:eastAsiaTheme="minorHAnsi" w:hAnsi="Tahoma" w:cs="Tahoma"/>
                <w:sz w:val="22"/>
                <w:lang w:eastAsia="en-US"/>
              </w:rPr>
              <w:t>»</w:t>
            </w:r>
            <w:r w:rsidRPr="00DA26E2">
              <w:rPr>
                <w:rFonts w:ascii="Tahoma" w:eastAsiaTheme="minorHAnsi" w:hAnsi="Tahoma" w:cs="Tahoma"/>
                <w:sz w:val="22"/>
                <w:lang w:eastAsia="en-US"/>
              </w:rPr>
              <w:t>, утв</w:t>
            </w:r>
            <w:r>
              <w:rPr>
                <w:rFonts w:ascii="Tahoma" w:eastAsiaTheme="minorHAnsi" w:hAnsi="Tahoma" w:cs="Tahoma"/>
                <w:sz w:val="22"/>
                <w:lang w:eastAsia="en-US"/>
              </w:rPr>
              <w:t>.</w:t>
            </w:r>
            <w:r w:rsidRPr="00DA26E2">
              <w:rPr>
                <w:rFonts w:ascii="Tahoma" w:eastAsiaTheme="minorHAnsi" w:hAnsi="Tahoma" w:cs="Tahoma"/>
                <w:sz w:val="22"/>
                <w:lang w:eastAsia="en-US"/>
              </w:rPr>
              <w:t xml:space="preserve"> приказом Минстроя</w:t>
            </w:r>
            <w:r w:rsidR="00025ABA">
              <w:rPr>
                <w:rFonts w:ascii="Tahoma" w:eastAsiaTheme="minorHAnsi" w:hAnsi="Tahoma" w:cs="Tahoma"/>
                <w:sz w:val="22"/>
                <w:lang w:eastAsia="en-US"/>
              </w:rPr>
              <w:t> </w:t>
            </w:r>
            <w:r w:rsidRPr="00DA26E2">
              <w:rPr>
                <w:rFonts w:ascii="Tahoma" w:eastAsiaTheme="minorHAnsi" w:hAnsi="Tahoma" w:cs="Tahoma"/>
                <w:sz w:val="22"/>
                <w:lang w:eastAsia="en-US"/>
              </w:rPr>
              <w:t>России от 16 декабря 2016 г. № 970/пр</w:t>
            </w:r>
          </w:p>
        </w:tc>
      </w:tr>
      <w:tr w:rsidR="005F1920" w:rsidRPr="000267D7" w14:paraId="42CDCE71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FAD7" w14:textId="245FC0DF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96C" w14:textId="64A3A048" w:rsidR="005F1920" w:rsidRPr="00487686" w:rsidRDefault="005F1920" w:rsidP="0070380A">
            <w:pPr>
              <w:rPr>
                <w:rFonts w:ascii="Tahoma" w:hAnsi="Tahoma" w:cs="Tahoma"/>
                <w:sz w:val="22"/>
                <w:szCs w:val="24"/>
              </w:rPr>
            </w:pPr>
            <w:r w:rsidRPr="00487686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EB1F44">
              <w:rPr>
                <w:rFonts w:ascii="Tahoma" w:eastAsia="Calibri" w:hAnsi="Tahoma" w:cs="Tahoma"/>
                <w:sz w:val="22"/>
                <w:szCs w:val="24"/>
              </w:rPr>
              <w:t xml:space="preserve"> СП 24.13330.2021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25ABA">
              <w:rPr>
                <w:rFonts w:ascii="Tahoma" w:hAnsi="Tahoma" w:cs="Tahoma"/>
                <w:sz w:val="22"/>
                <w:szCs w:val="24"/>
              </w:rPr>
              <w:t>«</w:t>
            </w:r>
            <w:r w:rsidRPr="00487686">
              <w:rPr>
                <w:rFonts w:ascii="Tahoma" w:hAnsi="Tahoma" w:cs="Tahoma"/>
                <w:sz w:val="22"/>
                <w:szCs w:val="24"/>
              </w:rPr>
              <w:t>Свайные фундаменты. СНиП 2.02.03-85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487686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от 14 декабря 2021 г. № 926/пр</w:t>
            </w:r>
          </w:p>
        </w:tc>
      </w:tr>
      <w:tr w:rsidR="005F1920" w:rsidRPr="000267D7" w14:paraId="4ADC88E0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6C92" w14:textId="0FEE840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55FD" w14:textId="7448DE98" w:rsidR="005F1920" w:rsidRPr="00487686" w:rsidRDefault="005F1920" w:rsidP="0070380A">
            <w:pPr>
              <w:rPr>
                <w:rFonts w:ascii="Tahoma" w:hAnsi="Tahoma" w:cs="Tahoma"/>
                <w:sz w:val="22"/>
                <w:szCs w:val="24"/>
              </w:rPr>
            </w:pPr>
            <w:r w:rsidRPr="00487686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EB1F44">
              <w:rPr>
                <w:rFonts w:ascii="Tahoma" w:eastAsia="Calibri" w:hAnsi="Tahoma" w:cs="Tahoma"/>
                <w:sz w:val="22"/>
                <w:szCs w:val="24"/>
              </w:rPr>
              <w:t xml:space="preserve"> СП 30.13330.2020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25ABA">
              <w:rPr>
                <w:rFonts w:ascii="Tahoma" w:hAnsi="Tahoma" w:cs="Tahoma"/>
                <w:sz w:val="22"/>
                <w:szCs w:val="24"/>
              </w:rPr>
              <w:t>«</w:t>
            </w:r>
            <w:r w:rsidRPr="00487686">
              <w:rPr>
                <w:rFonts w:ascii="Tahoma" w:hAnsi="Tahoma" w:cs="Tahoma"/>
                <w:sz w:val="22"/>
                <w:szCs w:val="24"/>
              </w:rPr>
              <w:t>Внутренний водопровод и канализация зданий. СНиП 2.04.01-85*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487686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от 30 декабря 2020 г. № 920/пр</w:t>
            </w:r>
          </w:p>
        </w:tc>
      </w:tr>
      <w:tr w:rsidR="005F1920" w:rsidRPr="000267D7" w14:paraId="1CB334C5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D3B2" w14:textId="4C4BB72A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0C6" w14:textId="7D8F8A58" w:rsidR="005F1920" w:rsidRPr="00487686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eastAsia="Calibri" w:hAnsi="Tahoma" w:cs="Tahoma"/>
                <w:sz w:val="22"/>
                <w:szCs w:val="24"/>
              </w:rPr>
              <w:t xml:space="preserve">СП 31-108-2002 </w:t>
            </w:r>
            <w:r w:rsidR="00025ABA">
              <w:rPr>
                <w:rFonts w:ascii="Tahoma" w:eastAsia="Calibri" w:hAnsi="Tahoma" w:cs="Tahoma"/>
                <w:sz w:val="22"/>
                <w:szCs w:val="24"/>
              </w:rPr>
              <w:t>«</w:t>
            </w:r>
            <w:r w:rsidRPr="00487686">
              <w:rPr>
                <w:rFonts w:ascii="Tahoma" w:hAnsi="Tahoma" w:cs="Tahoma"/>
                <w:sz w:val="22"/>
                <w:szCs w:val="24"/>
              </w:rPr>
              <w:t>Мусоропроводы жилых и общественных зданий и</w:t>
            </w:r>
            <w:r w:rsidR="00025ABA">
              <w:rPr>
                <w:rFonts w:ascii="Tahoma" w:hAnsi="Tahoma" w:cs="Tahoma"/>
                <w:sz w:val="22"/>
                <w:szCs w:val="24"/>
              </w:rPr>
              <w:t> </w:t>
            </w:r>
            <w:r w:rsidRPr="00487686">
              <w:rPr>
                <w:rFonts w:ascii="Tahoma" w:hAnsi="Tahoma" w:cs="Tahoma"/>
                <w:sz w:val="22"/>
                <w:szCs w:val="24"/>
              </w:rPr>
              <w:t>сооружений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487686">
              <w:rPr>
                <w:rFonts w:ascii="Tahoma" w:hAnsi="Tahoma" w:cs="Tahoma"/>
                <w:sz w:val="22"/>
                <w:szCs w:val="24"/>
              </w:rPr>
              <w:t>, введен в действие постановлением Госстроя Р</w:t>
            </w:r>
            <w:r>
              <w:rPr>
                <w:rFonts w:ascii="Tahoma" w:hAnsi="Tahoma" w:cs="Tahoma"/>
                <w:sz w:val="22"/>
                <w:szCs w:val="24"/>
              </w:rPr>
              <w:t xml:space="preserve">оссийской </w:t>
            </w:r>
            <w:r w:rsidRPr="00487686">
              <w:rPr>
                <w:rFonts w:ascii="Tahoma" w:hAnsi="Tahoma" w:cs="Tahoma"/>
                <w:sz w:val="22"/>
                <w:szCs w:val="24"/>
              </w:rPr>
              <w:t>Ф</w:t>
            </w:r>
            <w:r>
              <w:rPr>
                <w:rFonts w:ascii="Tahoma" w:hAnsi="Tahoma" w:cs="Tahoma"/>
                <w:sz w:val="22"/>
                <w:szCs w:val="24"/>
              </w:rPr>
              <w:t>едерации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от 29 октября 2002 г. № 148</w:t>
            </w:r>
          </w:p>
        </w:tc>
      </w:tr>
      <w:tr w:rsidR="005F1920" w:rsidRPr="000267D7" w14:paraId="3812B4CF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12BC" w14:textId="0FBEB00F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CAF" w14:textId="5D48FCC4" w:rsidR="005F1920" w:rsidRPr="00487686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487686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EB1F44">
              <w:rPr>
                <w:rFonts w:ascii="Tahoma" w:eastAsia="Calibri" w:hAnsi="Tahoma" w:cs="Tahoma"/>
                <w:sz w:val="22"/>
                <w:szCs w:val="24"/>
              </w:rPr>
              <w:t xml:space="preserve"> СП 32.13330.2018</w:t>
            </w:r>
            <w:r w:rsidRPr="00487686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25ABA">
              <w:rPr>
                <w:rFonts w:ascii="Tahoma" w:hAnsi="Tahoma" w:cs="Tahoma"/>
                <w:sz w:val="22"/>
                <w:szCs w:val="24"/>
              </w:rPr>
              <w:t>«</w:t>
            </w:r>
            <w:r w:rsidRPr="00487686">
              <w:rPr>
                <w:rFonts w:ascii="Tahoma" w:hAnsi="Tahoma" w:cs="Tahoma"/>
                <w:sz w:val="22"/>
                <w:szCs w:val="24"/>
              </w:rPr>
              <w:t>Канализация. Наружные сети и сооружения. СНиП 2.04.03-85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487686">
              <w:rPr>
                <w:rFonts w:ascii="Tahoma" w:hAnsi="Tahoma" w:cs="Tahoma"/>
                <w:sz w:val="22"/>
                <w:szCs w:val="24"/>
              </w:rPr>
              <w:t>, утвержден приказом Минстроя России от 25 декабря 2018</w:t>
            </w:r>
            <w:r w:rsidR="00025ABA">
              <w:rPr>
                <w:rFonts w:ascii="Tahoma" w:hAnsi="Tahoma" w:cs="Tahoma"/>
                <w:sz w:val="22"/>
                <w:szCs w:val="24"/>
              </w:rPr>
              <w:t> </w:t>
            </w:r>
            <w:r w:rsidRPr="00487686">
              <w:rPr>
                <w:rFonts w:ascii="Tahoma" w:hAnsi="Tahoma" w:cs="Tahoma"/>
                <w:sz w:val="22"/>
                <w:szCs w:val="24"/>
              </w:rPr>
              <w:t>г. № 860/пр</w:t>
            </w:r>
          </w:p>
        </w:tc>
      </w:tr>
      <w:tr w:rsidR="005F1920" w:rsidRPr="000267D7" w14:paraId="6EFD60E4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CB11" w14:textId="2174F536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B1D7" w14:textId="5415C411" w:rsidR="005F1920" w:rsidRPr="00B056DC" w:rsidRDefault="005F1920" w:rsidP="0070380A">
            <w:pPr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С</w:t>
            </w:r>
            <w:r w:rsidRPr="00B056DC">
              <w:rPr>
                <w:rFonts w:ascii="Tahoma" w:hAnsi="Tahoma" w:cs="Tahoma"/>
                <w:sz w:val="22"/>
                <w:szCs w:val="24"/>
              </w:rPr>
              <w:t>вод правил</w:t>
            </w:r>
            <w:r w:rsidRPr="00EB1F44">
              <w:rPr>
                <w:rFonts w:ascii="Tahoma" w:eastAsia="Calibri" w:hAnsi="Tahoma" w:cs="Tahoma"/>
                <w:sz w:val="22"/>
                <w:szCs w:val="24"/>
              </w:rPr>
              <w:t xml:space="preserve"> СП 54.13330.2022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25ABA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Здания жилые многоквартирные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от 5 августа 2022 г. № 592/пр</w:t>
            </w:r>
          </w:p>
        </w:tc>
      </w:tr>
      <w:tr w:rsidR="005F1920" w:rsidRPr="000267D7" w14:paraId="2FB8F86D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15F" w14:textId="1EEFD03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1AB" w14:textId="620FAA59" w:rsidR="005F1920" w:rsidRPr="00B056DC" w:rsidRDefault="005F1920" w:rsidP="0070380A">
            <w:pPr>
              <w:rPr>
                <w:rFonts w:ascii="Tahoma" w:hAnsi="Tahoma" w:cs="Tahoma"/>
                <w:sz w:val="22"/>
                <w:szCs w:val="24"/>
              </w:rPr>
            </w:pPr>
            <w:r w:rsidRPr="00B056DC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EB1F44">
              <w:rPr>
                <w:rFonts w:ascii="Tahoma" w:eastAsia="Calibri" w:hAnsi="Tahoma" w:cs="Tahoma"/>
                <w:sz w:val="22"/>
                <w:szCs w:val="24"/>
              </w:rPr>
              <w:t xml:space="preserve"> СП 59.13330.2020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25ABA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Доступность зданий и сооружений для маломобильных групп населения. СНиП 35-01-2001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от 30 декабря 2020 г. № 904/пр</w:t>
            </w:r>
          </w:p>
        </w:tc>
      </w:tr>
      <w:tr w:rsidR="005F1920" w:rsidRPr="000267D7" w14:paraId="2288C028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A48" w14:textId="5918B938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E255" w14:textId="3DBB9A2E" w:rsidR="005F1920" w:rsidRPr="00B056DC" w:rsidRDefault="005F1920" w:rsidP="0070380A">
            <w:pPr>
              <w:rPr>
                <w:rFonts w:ascii="Tahoma" w:hAnsi="Tahoma" w:cs="Tahoma"/>
                <w:sz w:val="22"/>
                <w:szCs w:val="24"/>
              </w:rPr>
            </w:pPr>
            <w:r w:rsidRPr="00B056DC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70380A">
              <w:rPr>
                <w:rFonts w:ascii="Tahoma" w:eastAsia="Calibri" w:hAnsi="Tahoma" w:cs="Tahoma"/>
                <w:sz w:val="22"/>
                <w:szCs w:val="24"/>
              </w:rPr>
              <w:t xml:space="preserve"> СП 60.13330.2020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25ABA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Отопление, вентиляция и кондиционирование воздуха. СНиП 41-01-2003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Минстроя</w:t>
            </w:r>
            <w:r w:rsidR="00025ABA">
              <w:rPr>
                <w:rFonts w:ascii="Tahoma" w:hAnsi="Tahoma" w:cs="Tahoma"/>
                <w:sz w:val="22"/>
                <w:szCs w:val="24"/>
              </w:rPr>
              <w:t> </w:t>
            </w:r>
            <w:r w:rsidRPr="00B056DC">
              <w:rPr>
                <w:rFonts w:ascii="Tahoma" w:hAnsi="Tahoma" w:cs="Tahoma"/>
                <w:sz w:val="22"/>
                <w:szCs w:val="24"/>
              </w:rPr>
              <w:t>России от 30 декабря 2020 г. № 921/пр</w:t>
            </w:r>
          </w:p>
        </w:tc>
      </w:tr>
      <w:tr w:rsidR="005F1920" w:rsidRPr="000267D7" w14:paraId="5D2EA935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C1D5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D86" w14:textId="3D800E68" w:rsidR="005F1920" w:rsidRPr="00B056DC" w:rsidRDefault="005F1920" w:rsidP="0070380A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70380A">
              <w:rPr>
                <w:rFonts w:ascii="Tahoma" w:eastAsia="Calibri" w:hAnsi="Tahoma" w:cs="Tahoma"/>
                <w:sz w:val="22"/>
                <w:szCs w:val="24"/>
              </w:rPr>
              <w:t xml:space="preserve"> СП 62.13330.2011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25ABA">
              <w:rPr>
                <w:rFonts w:ascii="Tahoma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Газораспределительные системы. Актуализированная редакция СНиП 42-01-2002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Минрегиона</w:t>
            </w:r>
            <w:r w:rsidR="00025ABA">
              <w:rPr>
                <w:rFonts w:ascii="Tahoma" w:hAnsi="Tahoma" w:cs="Tahoma"/>
                <w:sz w:val="22"/>
                <w:szCs w:val="24"/>
              </w:rPr>
              <w:t> </w:t>
            </w:r>
            <w:r w:rsidRPr="00B056DC">
              <w:rPr>
                <w:rFonts w:ascii="Tahoma" w:hAnsi="Tahoma" w:cs="Tahoma"/>
                <w:sz w:val="22"/>
                <w:szCs w:val="24"/>
              </w:rPr>
              <w:t>России от 27 декабря 2010 г. № 780.</w:t>
            </w:r>
          </w:p>
        </w:tc>
      </w:tr>
      <w:tr w:rsidR="005F1920" w:rsidRPr="000267D7" w14:paraId="3BF8F90A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E4A7" w14:textId="248676C8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AD3" w14:textId="74B5744F" w:rsidR="005F1920" w:rsidRPr="00B056DC" w:rsidRDefault="005F1920" w:rsidP="0070380A">
            <w:pPr>
              <w:rPr>
                <w:rFonts w:ascii="Tahoma" w:hAnsi="Tahoma" w:cs="Tahoma"/>
                <w:sz w:val="22"/>
                <w:szCs w:val="24"/>
              </w:rPr>
            </w:pPr>
            <w:r w:rsidRPr="00B056DC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70380A">
              <w:rPr>
                <w:rFonts w:ascii="Tahoma" w:eastAsia="Calibri" w:hAnsi="Tahoma" w:cs="Tahoma"/>
                <w:sz w:val="22"/>
                <w:szCs w:val="24"/>
              </w:rPr>
              <w:t xml:space="preserve"> СП 73.13330.2016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025ABA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Внутренние санитарно-технические системы зданий. СНиП 3.05.01-85</w:t>
            </w:r>
            <w:r w:rsidR="00025ABA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от 30 сентября 2016 г. № 689/пр</w:t>
            </w:r>
          </w:p>
        </w:tc>
      </w:tr>
      <w:tr w:rsidR="005F1920" w:rsidRPr="000267D7" w14:paraId="1858BA3D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89E" w14:textId="61364749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EFF7" w14:textId="703BF44E" w:rsidR="005F1920" w:rsidRPr="00B056DC" w:rsidRDefault="005F1920" w:rsidP="00BD6569">
            <w:pPr>
              <w:rPr>
                <w:rFonts w:ascii="Tahoma" w:hAnsi="Tahoma" w:cs="Tahoma"/>
                <w:sz w:val="22"/>
                <w:szCs w:val="24"/>
              </w:rPr>
            </w:pPr>
            <w:r w:rsidRPr="00B056DC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70380A">
              <w:rPr>
                <w:rFonts w:ascii="Tahoma" w:eastAsia="Calibri" w:hAnsi="Tahoma" w:cs="Tahoma"/>
                <w:sz w:val="22"/>
                <w:szCs w:val="24"/>
              </w:rPr>
              <w:t xml:space="preserve"> СП 82.13330.2016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257FE4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Здания и сооружения. Правила эксплуатации. Актуализированная редакция СНиП 2.08.02-89</w:t>
            </w:r>
            <w:r w:rsidR="00257FE4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от 15 июня 2016 г. № 400/пр</w:t>
            </w:r>
          </w:p>
        </w:tc>
      </w:tr>
      <w:tr w:rsidR="005F1920" w:rsidRPr="000267D7" w14:paraId="23A5289C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F31" w14:textId="7A599E7F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568" w14:textId="0A5090D1" w:rsidR="005F1920" w:rsidRPr="00B056DC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B056DC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BD6569">
              <w:rPr>
                <w:rFonts w:ascii="Tahoma" w:eastAsia="Calibri" w:hAnsi="Tahoma" w:cs="Tahoma"/>
                <w:sz w:val="22"/>
                <w:szCs w:val="24"/>
              </w:rPr>
              <w:t xml:space="preserve"> СП 113.13330.2023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257FE4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Стоянки автомобилей. СНиП 21-02-99*</w:t>
            </w:r>
            <w:r w:rsidR="00257FE4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 w:rsidR="00257FE4"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от 5 октября 2023 г. № 718/пр</w:t>
            </w:r>
          </w:p>
        </w:tc>
      </w:tr>
      <w:tr w:rsidR="005F1920" w:rsidRPr="000267D7" w14:paraId="3541BA6E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D43" w14:textId="5B226C51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B1A" w14:textId="4FD05207" w:rsidR="005F1920" w:rsidRPr="00226E84" w:rsidRDefault="005F1920" w:rsidP="000E58C5">
            <w:pPr>
              <w:rPr>
                <w:rFonts w:ascii="Tahoma" w:hAnsi="Tahoma" w:cs="Tahoma"/>
                <w:sz w:val="22"/>
                <w:szCs w:val="24"/>
              </w:rPr>
            </w:pPr>
            <w:r w:rsidRPr="00226E84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226E84">
              <w:rPr>
                <w:rFonts w:ascii="Tahoma" w:eastAsia="Calibri" w:hAnsi="Tahoma" w:cs="Tahoma"/>
                <w:sz w:val="22"/>
                <w:szCs w:val="24"/>
              </w:rPr>
              <w:t xml:space="preserve"> СП 336.1325800.2017</w:t>
            </w:r>
            <w:r w:rsidRPr="00226E84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257FE4">
              <w:rPr>
                <w:rFonts w:ascii="Tahoma" w:hAnsi="Tahoma" w:cs="Tahoma"/>
                <w:sz w:val="22"/>
                <w:szCs w:val="24"/>
              </w:rPr>
              <w:t>«</w:t>
            </w:r>
            <w:r w:rsidRPr="00226E84">
              <w:rPr>
                <w:rFonts w:ascii="Tahoma" w:hAnsi="Tahoma" w:cs="Tahoma"/>
                <w:sz w:val="22"/>
                <w:szCs w:val="24"/>
              </w:rPr>
              <w:t>Системы вентиляции и кондиционирования воздуха. Правила эксплуатации</w:t>
            </w:r>
            <w:r w:rsidR="00257FE4">
              <w:rPr>
                <w:rFonts w:ascii="Tahoma" w:hAnsi="Tahoma" w:cs="Tahoma"/>
                <w:sz w:val="22"/>
                <w:szCs w:val="24"/>
              </w:rPr>
              <w:t>»</w:t>
            </w:r>
            <w:r w:rsidRPr="00226E84">
              <w:rPr>
                <w:rFonts w:ascii="Tahoma" w:hAnsi="Tahoma" w:cs="Tahoma"/>
                <w:sz w:val="22"/>
                <w:szCs w:val="24"/>
              </w:rPr>
              <w:t>, утв</w:t>
            </w:r>
            <w:r w:rsidR="000E58C5" w:rsidRPr="00226E84">
              <w:rPr>
                <w:rFonts w:ascii="Tahoma" w:hAnsi="Tahoma" w:cs="Tahoma"/>
                <w:sz w:val="22"/>
                <w:szCs w:val="24"/>
              </w:rPr>
              <w:t>.</w:t>
            </w:r>
            <w:r w:rsidRPr="00226E84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от 15 сентября 2017 г. № 1222/пр</w:t>
            </w:r>
          </w:p>
        </w:tc>
      </w:tr>
      <w:tr w:rsidR="005F1920" w:rsidRPr="000267D7" w14:paraId="51CB454B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C84" w14:textId="52A234C5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C2A" w14:textId="05E7C7EA" w:rsidR="005F1920" w:rsidRPr="00226E84" w:rsidRDefault="005F1920" w:rsidP="000E58C5">
            <w:pPr>
              <w:rPr>
                <w:rFonts w:ascii="Tahoma" w:hAnsi="Tahoma" w:cs="Tahoma"/>
                <w:sz w:val="22"/>
                <w:szCs w:val="24"/>
              </w:rPr>
            </w:pPr>
            <w:r w:rsidRPr="00226E84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226E84">
              <w:rPr>
                <w:rFonts w:ascii="Tahoma" w:eastAsia="Calibri" w:hAnsi="Tahoma" w:cs="Tahoma"/>
                <w:sz w:val="22"/>
                <w:szCs w:val="24"/>
              </w:rPr>
              <w:t xml:space="preserve"> СП 347.1325800.2017</w:t>
            </w:r>
            <w:r w:rsidRPr="00226E84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257FE4">
              <w:rPr>
                <w:rFonts w:ascii="Tahoma" w:hAnsi="Tahoma" w:cs="Tahoma"/>
                <w:sz w:val="22"/>
                <w:szCs w:val="24"/>
              </w:rPr>
              <w:t>«</w:t>
            </w:r>
            <w:r w:rsidRPr="00226E84">
              <w:rPr>
                <w:rFonts w:ascii="Tahoma" w:hAnsi="Tahoma" w:cs="Tahoma"/>
                <w:sz w:val="22"/>
                <w:szCs w:val="24"/>
              </w:rPr>
              <w:t>Внутренние системы отопления, горячего и холодного водоснабжения. Правила эксплуатации</w:t>
            </w:r>
            <w:r w:rsidR="00257FE4">
              <w:rPr>
                <w:rFonts w:ascii="Tahoma" w:hAnsi="Tahoma" w:cs="Tahoma"/>
                <w:sz w:val="22"/>
                <w:szCs w:val="24"/>
              </w:rPr>
              <w:t>»</w:t>
            </w:r>
            <w:r w:rsidRPr="00226E84">
              <w:rPr>
                <w:rFonts w:ascii="Tahoma" w:hAnsi="Tahoma" w:cs="Tahoma"/>
                <w:sz w:val="22"/>
                <w:szCs w:val="24"/>
              </w:rPr>
              <w:t>, утв. приказом Минстроя России</w:t>
            </w:r>
            <w:r w:rsidR="000E58C5" w:rsidRPr="00226E84">
              <w:t xml:space="preserve"> </w:t>
            </w:r>
            <w:r w:rsidR="000E58C5" w:rsidRPr="00226E84">
              <w:rPr>
                <w:rFonts w:ascii="Tahoma" w:hAnsi="Tahoma" w:cs="Tahoma"/>
                <w:sz w:val="22"/>
                <w:szCs w:val="24"/>
              </w:rPr>
              <w:t>от 5 декабря 2017 г. № 1617/пр</w:t>
            </w:r>
          </w:p>
        </w:tc>
      </w:tr>
      <w:tr w:rsidR="005F1920" w:rsidRPr="000267D7" w14:paraId="3A187FFA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86BC" w14:textId="33CF3F23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7B7" w14:textId="38FAE692" w:rsidR="005F1920" w:rsidRPr="00B056DC" w:rsidRDefault="005F1920" w:rsidP="001D7FD4">
            <w:pPr>
              <w:rPr>
                <w:rFonts w:ascii="Tahoma" w:hAnsi="Tahoma" w:cs="Tahoma"/>
                <w:sz w:val="22"/>
                <w:szCs w:val="24"/>
              </w:rPr>
            </w:pPr>
            <w:r w:rsidRPr="00B056DC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BD6569">
              <w:rPr>
                <w:rFonts w:ascii="Tahoma" w:eastAsia="Calibri" w:hAnsi="Tahoma" w:cs="Tahoma"/>
                <w:sz w:val="22"/>
                <w:szCs w:val="24"/>
              </w:rPr>
              <w:t xml:space="preserve"> СП 402.1325800.2018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821586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Здания жилые. Правила проектирования систем газопотребления</w:t>
            </w:r>
            <w:r w:rsidR="00821586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от 5 декабря</w:t>
            </w:r>
            <w:r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Pr="00B056DC">
              <w:rPr>
                <w:rFonts w:ascii="Tahoma" w:hAnsi="Tahoma" w:cs="Tahoma"/>
                <w:sz w:val="22"/>
                <w:szCs w:val="24"/>
              </w:rPr>
              <w:t>2018</w:t>
            </w:r>
            <w:r w:rsidR="00821586">
              <w:rPr>
                <w:rFonts w:ascii="Tahoma" w:hAnsi="Tahoma" w:cs="Tahoma"/>
                <w:sz w:val="22"/>
                <w:szCs w:val="24"/>
              </w:rPr>
              <w:t> </w:t>
            </w:r>
            <w:r w:rsidRPr="00B056DC">
              <w:rPr>
                <w:rFonts w:ascii="Tahoma" w:hAnsi="Tahoma" w:cs="Tahoma"/>
                <w:sz w:val="22"/>
                <w:szCs w:val="24"/>
              </w:rPr>
              <w:t>г. № 789/пр</w:t>
            </w:r>
          </w:p>
        </w:tc>
      </w:tr>
      <w:tr w:rsidR="005F1920" w:rsidRPr="000267D7" w14:paraId="464D9485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A1E" w14:textId="30B5E5D3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861" w14:textId="0C6C486F" w:rsidR="005F1920" w:rsidRPr="00B056DC" w:rsidRDefault="005F1920" w:rsidP="00005AC0">
            <w:pPr>
              <w:rPr>
                <w:rFonts w:ascii="Tahoma" w:hAnsi="Tahoma" w:cs="Tahoma"/>
                <w:sz w:val="22"/>
                <w:szCs w:val="24"/>
              </w:rPr>
            </w:pPr>
            <w:r w:rsidRPr="00B056DC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BD6569">
              <w:rPr>
                <w:rFonts w:ascii="Tahoma" w:eastAsia="Calibri" w:hAnsi="Tahoma" w:cs="Tahoma"/>
                <w:sz w:val="22"/>
                <w:szCs w:val="24"/>
              </w:rPr>
              <w:t xml:space="preserve"> СП 439.1325800.2018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821586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Здания и сооружения. Правила проектирования аварийного освещения</w:t>
            </w:r>
            <w:r w:rsidR="00821586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от 26 ноября 2018 г. № 747/пр</w:t>
            </w:r>
          </w:p>
        </w:tc>
      </w:tr>
      <w:tr w:rsidR="005F1920" w:rsidRPr="000267D7" w14:paraId="6E016E3A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0BB6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703" w14:textId="37E06731" w:rsidR="005F1920" w:rsidRPr="00B056DC" w:rsidRDefault="005F1920" w:rsidP="00005AC0">
            <w:pPr>
              <w:rPr>
                <w:rFonts w:ascii="Tahoma" w:hAnsi="Tahoma" w:cs="Tahoma"/>
                <w:sz w:val="22"/>
                <w:szCs w:val="24"/>
              </w:rPr>
            </w:pPr>
            <w:r w:rsidRPr="00B056DC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BD6569">
              <w:rPr>
                <w:rFonts w:ascii="Tahoma" w:eastAsia="Calibri" w:hAnsi="Tahoma" w:cs="Tahoma"/>
                <w:sz w:val="22"/>
                <w:szCs w:val="24"/>
              </w:rPr>
              <w:t xml:space="preserve"> СП 476.1325800.2020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AA1F8A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Территории городских и сельских поселений. Правила планировки, застройки и благоустройства жилых микрорайонов</w:t>
            </w:r>
            <w:r w:rsidR="00AA1F8A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 от 24 января 2020 г. №</w:t>
            </w:r>
            <w:r w:rsidR="00AA1F8A">
              <w:rPr>
                <w:rFonts w:ascii="Tahoma" w:hAnsi="Tahoma" w:cs="Tahoma"/>
                <w:sz w:val="22"/>
                <w:szCs w:val="24"/>
              </w:rPr>
              <w:t> </w:t>
            </w:r>
            <w:r w:rsidRPr="00B056DC">
              <w:rPr>
                <w:rFonts w:ascii="Tahoma" w:hAnsi="Tahoma" w:cs="Tahoma"/>
                <w:sz w:val="22"/>
                <w:szCs w:val="24"/>
              </w:rPr>
              <w:t>33/пр</w:t>
            </w:r>
          </w:p>
        </w:tc>
      </w:tr>
      <w:tr w:rsidR="005F1920" w:rsidRPr="000267D7" w14:paraId="26DDCC06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5C6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E3EE" w14:textId="52E9492D" w:rsidR="005F1920" w:rsidRPr="00B056DC" w:rsidRDefault="005F1920" w:rsidP="00005AC0">
            <w:pPr>
              <w:rPr>
                <w:rFonts w:ascii="Tahoma" w:hAnsi="Tahoma" w:cs="Tahoma"/>
                <w:sz w:val="22"/>
                <w:szCs w:val="24"/>
              </w:rPr>
            </w:pPr>
            <w:r w:rsidRPr="00B056DC">
              <w:rPr>
                <w:rFonts w:ascii="Tahoma" w:hAnsi="Tahoma" w:cs="Tahoma"/>
                <w:sz w:val="22"/>
                <w:szCs w:val="24"/>
              </w:rPr>
              <w:t>Свод правил</w:t>
            </w:r>
            <w:r w:rsidRPr="00BD6569">
              <w:rPr>
                <w:rFonts w:ascii="Tahoma" w:eastAsia="Calibri" w:hAnsi="Tahoma" w:cs="Tahoma"/>
                <w:sz w:val="22"/>
                <w:szCs w:val="24"/>
              </w:rPr>
              <w:t xml:space="preserve"> СП 484.1311500.2020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AA1F8A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Системы противопожарной защиты. Системы пожарной сигнализации и автоматизация систем противопожарной защиты. Нормы и правила проектирования</w:t>
            </w:r>
            <w:r w:rsidR="00AA1F8A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МЧС России от 31</w:t>
            </w:r>
            <w:r w:rsidR="00AA1F8A">
              <w:rPr>
                <w:rFonts w:ascii="Tahoma" w:hAnsi="Tahoma" w:cs="Tahoma"/>
                <w:sz w:val="22"/>
                <w:szCs w:val="24"/>
              </w:rPr>
              <w:t> </w:t>
            </w:r>
            <w:r w:rsidRPr="00B056DC">
              <w:rPr>
                <w:rFonts w:ascii="Tahoma" w:hAnsi="Tahoma" w:cs="Tahoma"/>
                <w:sz w:val="22"/>
                <w:szCs w:val="24"/>
              </w:rPr>
              <w:t>июля 2020 г. № 582</w:t>
            </w:r>
          </w:p>
        </w:tc>
      </w:tr>
      <w:tr w:rsidR="005F1920" w:rsidRPr="000267D7" w14:paraId="75F4595A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AB1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18F" w14:textId="5AA917DE" w:rsidR="005F1920" w:rsidRPr="00B056DC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005AC0">
              <w:rPr>
                <w:rFonts w:ascii="Tahoma" w:eastAsia="Calibri" w:hAnsi="Tahoma" w:cs="Tahoma"/>
                <w:bCs/>
                <w:sz w:val="22"/>
                <w:szCs w:val="24"/>
              </w:rPr>
              <w:t>СНиП 2.04.01-85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AA1F8A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Внутренний водопровод и канализация зданий</w:t>
            </w:r>
            <w:r w:rsidR="00AA1F8A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утв. постановлением Госстроя СССР от 4 октября 1985 г. № 169</w:t>
            </w:r>
          </w:p>
        </w:tc>
      </w:tr>
      <w:tr w:rsidR="005F1920" w:rsidRPr="000267D7" w14:paraId="7B640C89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7638" w14:textId="5B8A468B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A1CD" w14:textId="2405754B" w:rsidR="005F1920" w:rsidRPr="00B056DC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 xml:space="preserve">ГОСТ 27751-2014 </w:t>
            </w:r>
            <w:r w:rsidR="00277BCF">
              <w:rPr>
                <w:rFonts w:ascii="Tahoma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Межгосударственный стандарт. Надежность строительных конструкций и оснований. Основные положения</w:t>
            </w:r>
            <w:r w:rsidR="00277BCF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введен в действие приказом Росстандарта от 11 декабря 2014 г. № 1974-ст</w:t>
            </w:r>
          </w:p>
        </w:tc>
      </w:tr>
      <w:tr w:rsidR="005F1920" w:rsidRPr="000267D7" w14:paraId="62195930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2D7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FF78" w14:textId="00718954" w:rsidR="005F1920" w:rsidRPr="00DA26E2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 xml:space="preserve">ГОСТ 30494-2011 </w:t>
            </w:r>
            <w:r w:rsidR="00277BCF">
              <w:rPr>
                <w:rFonts w:ascii="Tahoma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Межгосударственный стандарт. Здания жилые и общественные. Параметры микроклимата в помещениях</w:t>
            </w:r>
            <w:r w:rsidR="00277BCF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введен в действие приказом Росстандарта от 12 июля 2012 г. № 191-ст</w:t>
            </w:r>
          </w:p>
        </w:tc>
      </w:tr>
      <w:tr w:rsidR="005F1920" w:rsidRPr="000267D7" w14:paraId="604D62AB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FCE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B7A1" w14:textId="1EAE0F25" w:rsidR="005F1920" w:rsidRPr="00DA26E2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 xml:space="preserve">ГОСТ 31937-2024 </w:t>
            </w:r>
            <w:r w:rsidR="00277BCF">
              <w:rPr>
                <w:rFonts w:ascii="Tahoma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Межгосударственный стандарт. Здания и сооружения. Правила обследования и мониторинга технического состояния</w:t>
            </w:r>
            <w:r w:rsidR="00277BCF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утвержден приказом Росстандарта от 10 апреля 2024 г. № 433-ст</w:t>
            </w:r>
          </w:p>
        </w:tc>
      </w:tr>
      <w:tr w:rsidR="005F1920" w:rsidRPr="000267D7" w14:paraId="37522356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F45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53D0" w14:textId="11366B07" w:rsidR="005F1920" w:rsidRPr="00DA26E2" w:rsidRDefault="005F1920" w:rsidP="0032153B">
            <w:pPr>
              <w:rPr>
                <w:rFonts w:ascii="Tahoma" w:hAnsi="Tahoma" w:cs="Tahoma"/>
                <w:sz w:val="22"/>
                <w:szCs w:val="24"/>
              </w:rPr>
            </w:pPr>
            <w:r w:rsidRPr="00005AC0">
              <w:rPr>
                <w:rFonts w:ascii="Tahoma" w:eastAsia="Calibri" w:hAnsi="Tahoma" w:cs="Tahoma"/>
                <w:bCs/>
                <w:sz w:val="22"/>
                <w:szCs w:val="24"/>
              </w:rPr>
              <w:t>ГОСТ 32144-2013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277BCF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Межгосударственный стандарт. Электрическая энергия. Совместимость технических средств. Нормы качества электрической энергии в системах электроснабжения общего назначения</w:t>
            </w:r>
            <w:r w:rsidR="00277BCF">
              <w:rPr>
                <w:rFonts w:ascii="Tahoma" w:hAnsi="Tahoma" w:cs="Tahoma"/>
                <w:sz w:val="22"/>
                <w:szCs w:val="24"/>
              </w:rPr>
              <w:t>»</w:t>
            </w:r>
            <w:r>
              <w:rPr>
                <w:rFonts w:ascii="Tahoma" w:hAnsi="Tahoma" w:cs="Tahoma"/>
                <w:sz w:val="22"/>
                <w:szCs w:val="24"/>
              </w:rPr>
              <w:t xml:space="preserve">, </w:t>
            </w:r>
            <w:r w:rsidRPr="0032153B">
              <w:rPr>
                <w:rFonts w:ascii="Tahoma" w:hAnsi="Tahoma" w:cs="Tahoma"/>
                <w:sz w:val="22"/>
                <w:szCs w:val="24"/>
              </w:rPr>
              <w:t xml:space="preserve">введен в действие </w:t>
            </w:r>
            <w:r w:rsidR="00277BCF">
              <w:rPr>
                <w:rFonts w:ascii="Tahoma" w:hAnsi="Tahoma" w:cs="Tahoma"/>
                <w:sz w:val="22"/>
                <w:szCs w:val="24"/>
              </w:rPr>
              <w:t>п</w:t>
            </w:r>
            <w:r w:rsidRPr="0032153B">
              <w:rPr>
                <w:rFonts w:ascii="Tahoma" w:hAnsi="Tahoma" w:cs="Tahoma"/>
                <w:sz w:val="22"/>
                <w:szCs w:val="24"/>
              </w:rPr>
              <w:t>риказом Росстандарта от 22</w:t>
            </w:r>
            <w:r w:rsidR="00277BCF">
              <w:rPr>
                <w:rFonts w:ascii="Tahoma" w:hAnsi="Tahoma" w:cs="Tahoma"/>
                <w:sz w:val="22"/>
                <w:szCs w:val="24"/>
              </w:rPr>
              <w:t xml:space="preserve"> июля </w:t>
            </w:r>
            <w:r w:rsidRPr="0032153B">
              <w:rPr>
                <w:rFonts w:ascii="Tahoma" w:hAnsi="Tahoma" w:cs="Tahoma"/>
                <w:sz w:val="22"/>
                <w:szCs w:val="24"/>
              </w:rPr>
              <w:t xml:space="preserve">2013 </w:t>
            </w:r>
            <w:r w:rsidR="00277BCF">
              <w:rPr>
                <w:rFonts w:ascii="Tahoma" w:hAnsi="Tahoma" w:cs="Tahoma"/>
                <w:sz w:val="22"/>
                <w:szCs w:val="24"/>
              </w:rPr>
              <w:t>г.</w:t>
            </w:r>
            <w:r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277BCF">
              <w:rPr>
                <w:rFonts w:ascii="Tahoma" w:hAnsi="Tahoma" w:cs="Tahoma"/>
                <w:sz w:val="22"/>
                <w:szCs w:val="24"/>
              </w:rPr>
              <w:t>№</w:t>
            </w:r>
            <w:r>
              <w:rPr>
                <w:rFonts w:ascii="Tahoma" w:hAnsi="Tahoma" w:cs="Tahoma"/>
                <w:sz w:val="22"/>
                <w:szCs w:val="24"/>
              </w:rPr>
              <w:t xml:space="preserve"> 400-ст</w:t>
            </w:r>
          </w:p>
        </w:tc>
      </w:tr>
      <w:tr w:rsidR="005F1920" w:rsidRPr="000267D7" w14:paraId="2A339EF4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5E90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DB1" w14:textId="20FC57DE" w:rsidR="005F1920" w:rsidRPr="00DA26E2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 xml:space="preserve">ГОСТ 34303-2024 </w:t>
            </w:r>
            <w:r w:rsidR="00277BCF">
              <w:rPr>
                <w:rFonts w:ascii="Tahoma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Межгосударственный стандарт. Лифты. Общие требования к руководству (инструкции) по техническому обслуживанию</w:t>
            </w:r>
            <w:r w:rsidR="00277BCF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введен в действие приказом Росстандарта от 11 сентября 2024 г. № 1206-ст</w:t>
            </w:r>
          </w:p>
        </w:tc>
      </w:tr>
      <w:tr w:rsidR="005F1920" w:rsidRPr="000267D7" w14:paraId="5B7103F9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A7FE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15B" w14:textId="0BC3AFE6" w:rsidR="005F1920" w:rsidRPr="00DA26E2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005AC0">
              <w:rPr>
                <w:rFonts w:ascii="Tahoma" w:eastAsia="Calibri" w:hAnsi="Tahoma" w:cs="Tahoma"/>
                <w:bCs/>
                <w:sz w:val="22"/>
                <w:szCs w:val="24"/>
              </w:rPr>
              <w:t>ГОСТ 34682.2-2020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277BCF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Подъемные платформы для инвалидов. Установка. Часть 2. Платформы с вертикальным перемещением</w:t>
            </w:r>
            <w:r w:rsidR="00277BCF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утв. приказом Росстандарта от 6 ноября 2020 г. № 1032-ст</w:t>
            </w:r>
          </w:p>
        </w:tc>
      </w:tr>
      <w:tr w:rsidR="005F1920" w:rsidRPr="000267D7" w14:paraId="47FB964B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B7EA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C59" w14:textId="44808703" w:rsidR="005F1920" w:rsidRPr="00DA26E2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005AC0">
              <w:rPr>
                <w:rFonts w:ascii="Tahoma" w:eastAsia="Calibri" w:hAnsi="Tahoma" w:cs="Tahoma"/>
                <w:bCs/>
                <w:sz w:val="22"/>
                <w:szCs w:val="24"/>
              </w:rPr>
              <w:t>ГОСТ Р 50597-2017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277BCF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Дороги автомобильные и улицы. Требования к</w:t>
            </w:r>
            <w:r w:rsidR="00277BCF">
              <w:rPr>
                <w:rFonts w:ascii="Tahoma" w:hAnsi="Tahoma" w:cs="Tahoma"/>
                <w:sz w:val="22"/>
                <w:szCs w:val="24"/>
              </w:rPr>
              <w:t> </w:t>
            </w:r>
            <w:r w:rsidRPr="00DA26E2">
              <w:rPr>
                <w:rFonts w:ascii="Tahoma" w:hAnsi="Tahoma" w:cs="Tahoma"/>
                <w:sz w:val="22"/>
                <w:szCs w:val="24"/>
              </w:rPr>
              <w:t>эксплуатационному состоянию, допустимому по условиям обеспечения безопасности дорожного движения. Методы контроля</w:t>
            </w:r>
            <w:r w:rsidR="00277BCF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утв. приказом Росстандарта от 26 сентября 2017 г. № 1245-ст</w:t>
            </w:r>
          </w:p>
        </w:tc>
      </w:tr>
      <w:tr w:rsidR="005F1920" w:rsidRPr="000267D7" w14:paraId="2DCC45B0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8BDA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949" w14:textId="50773963" w:rsidR="005F1920" w:rsidRPr="00DA26E2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 xml:space="preserve">ГОСТ Р 51617-2014 </w:t>
            </w:r>
            <w:r w:rsidR="00C17723">
              <w:rPr>
                <w:rFonts w:ascii="Tahoma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Национальный стандарт Российской Федерации. Услуги жилищно-коммунального хозяйства и управления многоквартирными домами. Коммунальные услуги. Общие требования</w:t>
            </w:r>
            <w:r w:rsidR="00C17723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</w:t>
            </w:r>
            <w:r w:rsidR="00C17723">
              <w:rPr>
                <w:rFonts w:ascii="Tahoma" w:hAnsi="Tahoma" w:cs="Tahoma"/>
                <w:sz w:val="22"/>
                <w:szCs w:val="24"/>
              </w:rPr>
              <w:t>.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приказом Росстандарта от 11 июня 2014 г. № 544-ст</w:t>
            </w:r>
          </w:p>
        </w:tc>
      </w:tr>
      <w:tr w:rsidR="004F7BBC" w:rsidRPr="000267D7" w14:paraId="099202C3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15C" w14:textId="77777777" w:rsidR="004F7BBC" w:rsidRPr="00377B78" w:rsidRDefault="004F7BBC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82A" w14:textId="071762D0" w:rsidR="004F7BBC" w:rsidRPr="00DA26E2" w:rsidRDefault="004F7BBC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4F7BBC">
              <w:rPr>
                <w:rFonts w:ascii="Tahoma" w:hAnsi="Tahoma" w:cs="Tahoma"/>
                <w:sz w:val="22"/>
                <w:szCs w:val="24"/>
              </w:rPr>
              <w:t xml:space="preserve">ГОСТ Р 52169-2012 </w:t>
            </w:r>
            <w:r w:rsidR="00EA0999">
              <w:rPr>
                <w:rFonts w:ascii="Tahoma" w:hAnsi="Tahoma" w:cs="Tahoma"/>
                <w:sz w:val="22"/>
                <w:szCs w:val="24"/>
              </w:rPr>
              <w:t>«</w:t>
            </w:r>
            <w:r w:rsidRPr="004F7BBC">
              <w:rPr>
                <w:rFonts w:ascii="Tahoma" w:hAnsi="Tahoma" w:cs="Tahoma"/>
                <w:sz w:val="22"/>
                <w:szCs w:val="24"/>
              </w:rPr>
              <w:t>Национальный стандарт Российской Федерации. Оборудование и покрытия детских игровых площадок. Безопасность конструкции и методы испытаний. Общие требования</w:t>
            </w:r>
            <w:r w:rsidR="00EA0999">
              <w:rPr>
                <w:rFonts w:ascii="Tahoma" w:hAnsi="Tahoma" w:cs="Tahoma"/>
                <w:sz w:val="22"/>
                <w:szCs w:val="24"/>
              </w:rPr>
              <w:t>»</w:t>
            </w:r>
            <w:r w:rsidRPr="004F7BBC">
              <w:rPr>
                <w:rFonts w:ascii="Tahoma" w:hAnsi="Tahoma" w:cs="Tahoma"/>
                <w:sz w:val="22"/>
                <w:szCs w:val="24"/>
              </w:rPr>
              <w:t>, утв. приказом Росстандарта от 23 ноября 2012 г. № 1148-ст</w:t>
            </w:r>
          </w:p>
        </w:tc>
      </w:tr>
      <w:tr w:rsidR="005F1920" w:rsidRPr="000267D7" w14:paraId="4CA18A98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5C6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2CD" w14:textId="7177B329" w:rsidR="005F1920" w:rsidRPr="00DA26E2" w:rsidRDefault="006A068F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6A068F">
              <w:rPr>
                <w:rFonts w:ascii="Tahoma" w:hAnsi="Tahoma" w:cs="Tahoma"/>
                <w:sz w:val="22"/>
                <w:szCs w:val="24"/>
              </w:rPr>
              <w:t>ГОСТ Р 52301-2013</w:t>
            </w:r>
            <w:r w:rsidR="00EA0999">
              <w:rPr>
                <w:rFonts w:ascii="Tahoma" w:hAnsi="Tahoma" w:cs="Tahoma"/>
                <w:sz w:val="22"/>
                <w:szCs w:val="24"/>
              </w:rPr>
              <w:t xml:space="preserve"> «</w:t>
            </w:r>
            <w:r w:rsidR="005F1920" w:rsidRPr="00DA26E2">
              <w:rPr>
                <w:rFonts w:ascii="Tahoma" w:hAnsi="Tahoma" w:cs="Tahoma"/>
                <w:sz w:val="22"/>
                <w:szCs w:val="24"/>
              </w:rPr>
              <w:t>Оборудование и покрытия детских игровых площадок. Безопасность при эксплуатации. Общие требования</w:t>
            </w:r>
            <w:r w:rsidR="00EA0999">
              <w:rPr>
                <w:rFonts w:ascii="Tahoma" w:hAnsi="Tahoma" w:cs="Tahoma"/>
                <w:sz w:val="22"/>
                <w:szCs w:val="24"/>
              </w:rPr>
              <w:t>»</w:t>
            </w:r>
            <w:r w:rsidR="005F1920" w:rsidRPr="00DA26E2">
              <w:rPr>
                <w:rFonts w:ascii="Tahoma" w:hAnsi="Tahoma" w:cs="Tahoma"/>
                <w:sz w:val="22"/>
                <w:szCs w:val="24"/>
              </w:rPr>
              <w:t>, утв. приказом Росстандарта от 24 июня 2013 г. № 182-ст</w:t>
            </w:r>
          </w:p>
        </w:tc>
      </w:tr>
      <w:tr w:rsidR="005F1920" w:rsidRPr="000267D7" w14:paraId="7A1D52F2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5F5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337E" w14:textId="4C29C6E1" w:rsidR="005F1920" w:rsidRPr="00DA26E2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32153B">
              <w:rPr>
                <w:rFonts w:ascii="Tahoma" w:eastAsia="Calibri" w:hAnsi="Tahoma" w:cs="Tahoma"/>
                <w:bCs/>
                <w:sz w:val="22"/>
                <w:szCs w:val="24"/>
              </w:rPr>
              <w:t>ГОСТ Р 52765-2007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EA0999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Дороги автомобильные общего пользования. Элементы обустройства. Классификация</w:t>
            </w:r>
            <w:r w:rsidR="00EA099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утв. приказом Ростехрегулирования от 23</w:t>
            </w:r>
            <w:r w:rsidR="00EA0999">
              <w:rPr>
                <w:rFonts w:ascii="Tahoma" w:hAnsi="Tahoma" w:cs="Tahoma"/>
                <w:sz w:val="22"/>
                <w:szCs w:val="24"/>
              </w:rPr>
              <w:t> </w:t>
            </w:r>
            <w:r w:rsidRPr="00DA26E2">
              <w:rPr>
                <w:rFonts w:ascii="Tahoma" w:hAnsi="Tahoma" w:cs="Tahoma"/>
                <w:sz w:val="22"/>
                <w:szCs w:val="24"/>
              </w:rPr>
              <w:t>октября 2007 г. № 269-ст</w:t>
            </w:r>
          </w:p>
        </w:tc>
      </w:tr>
      <w:tr w:rsidR="005F1920" w:rsidRPr="000267D7" w14:paraId="522E7F30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ED5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043D" w14:textId="43DE734E" w:rsidR="005F1920" w:rsidRPr="00DA26E2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32153B">
              <w:rPr>
                <w:rFonts w:ascii="Tahoma" w:eastAsia="Calibri" w:hAnsi="Tahoma" w:cs="Tahoma"/>
                <w:bCs/>
                <w:sz w:val="22"/>
                <w:szCs w:val="24"/>
              </w:rPr>
              <w:t>ГОСТ Р 53780-2010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EA0999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Лифты. Общие требования безопасности к устройству и</w:t>
            </w:r>
            <w:r w:rsidR="00EA0999">
              <w:rPr>
                <w:rFonts w:ascii="Tahoma" w:hAnsi="Tahoma" w:cs="Tahoma"/>
                <w:sz w:val="22"/>
                <w:szCs w:val="24"/>
              </w:rPr>
              <w:t> </w:t>
            </w:r>
            <w:r w:rsidRPr="00DA26E2">
              <w:rPr>
                <w:rFonts w:ascii="Tahoma" w:hAnsi="Tahoma" w:cs="Tahoma"/>
                <w:sz w:val="22"/>
                <w:szCs w:val="24"/>
              </w:rPr>
              <w:t>установке</w:t>
            </w:r>
            <w:r w:rsidR="00EA099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утв. приказом Ростехрегулирования от 31 марта 2010 г. № 41-ст</w:t>
            </w:r>
          </w:p>
        </w:tc>
      </w:tr>
      <w:tr w:rsidR="005F1920" w:rsidRPr="000267D7" w14:paraId="5C7B91D3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099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9053" w14:textId="47FA615C" w:rsidR="005F1920" w:rsidRPr="00DA26E2" w:rsidRDefault="005F1920" w:rsidP="00487686">
            <w:pPr>
              <w:rPr>
                <w:rFonts w:ascii="Tahoma" w:hAnsi="Tahoma" w:cs="Tahoma"/>
                <w:sz w:val="22"/>
                <w:szCs w:val="24"/>
              </w:rPr>
            </w:pPr>
            <w:r w:rsidRPr="0032153B">
              <w:rPr>
                <w:rFonts w:ascii="Tahoma" w:eastAsia="Calibri" w:hAnsi="Tahoma" w:cs="Tahoma"/>
                <w:bCs/>
                <w:sz w:val="22"/>
                <w:szCs w:val="24"/>
              </w:rPr>
              <w:t>ГОСТ Р 55677-2013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EA0999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Оборудование детских спортивных площадок. Безопасность конструкции и методы испытаний. Общие требования</w:t>
            </w:r>
            <w:r w:rsidR="00EA099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утв. приказом Росстандарта от 28 октября 2013 г. № 1282-ст</w:t>
            </w:r>
          </w:p>
        </w:tc>
      </w:tr>
      <w:tr w:rsidR="005F1920" w:rsidRPr="000267D7" w14:paraId="2B9F2560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5C9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2CF" w14:textId="6B75E115" w:rsidR="005F1920" w:rsidRPr="00DA26E2" w:rsidRDefault="005F1920" w:rsidP="000E1186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 xml:space="preserve">ГОСТ Р 55964-2022 </w:t>
            </w:r>
            <w:r w:rsidR="00EA0999">
              <w:rPr>
                <w:rFonts w:ascii="Tahoma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Национальный стандарт Российской Федерации. Лифты. Общие требования безопасности при эксплуатации</w:t>
            </w:r>
            <w:r w:rsidR="00EA099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приказом Росстандарта от 10 октября 2022 г. № 1114-ст</w:t>
            </w:r>
          </w:p>
        </w:tc>
      </w:tr>
      <w:tr w:rsidR="005F1920" w:rsidRPr="000267D7" w14:paraId="632D017A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041D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232" w14:textId="19F6A55B" w:rsidR="005F1920" w:rsidRPr="00DA26E2" w:rsidRDefault="005F1920" w:rsidP="000E1186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 xml:space="preserve">ГОСТ Р 56037-2014 </w:t>
            </w:r>
            <w:r w:rsidR="00EA0999">
              <w:rPr>
                <w:rFonts w:ascii="Tahoma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Национальный стандарт Российской Федерации. Услуги ЖКХ и управления многоквартирными домами. Услуги диспетчерского и</w:t>
            </w:r>
            <w:r w:rsidR="00EA0999">
              <w:rPr>
                <w:rFonts w:ascii="Tahoma" w:hAnsi="Tahoma" w:cs="Tahoma"/>
                <w:sz w:val="22"/>
                <w:szCs w:val="24"/>
              </w:rPr>
              <w:t> </w:t>
            </w:r>
            <w:r w:rsidRPr="00DA26E2">
              <w:rPr>
                <w:rFonts w:ascii="Tahoma" w:hAnsi="Tahoma" w:cs="Tahoma"/>
                <w:sz w:val="22"/>
                <w:szCs w:val="24"/>
              </w:rPr>
              <w:t>аварийно-ремонтного обслуживания. Общие требования</w:t>
            </w:r>
            <w:r w:rsidR="00EA099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приказом Росстандарта от 11 июня 2014 г. № 545-ст</w:t>
            </w:r>
          </w:p>
        </w:tc>
      </w:tr>
      <w:tr w:rsidR="005F1920" w:rsidRPr="000267D7" w14:paraId="39C29754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632" w14:textId="291A965E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6D7" w14:textId="3D595465" w:rsidR="005F1920" w:rsidRPr="00B056DC" w:rsidRDefault="005F1920" w:rsidP="000E1186">
            <w:pPr>
              <w:rPr>
                <w:rFonts w:ascii="Tahoma" w:hAnsi="Tahoma" w:cs="Tahoma"/>
                <w:sz w:val="22"/>
                <w:szCs w:val="24"/>
              </w:rPr>
            </w:pPr>
            <w:r w:rsidRPr="00B056DC">
              <w:rPr>
                <w:rFonts w:ascii="Tahoma" w:hAnsi="Tahoma" w:cs="Tahoma"/>
                <w:sz w:val="22"/>
                <w:szCs w:val="24"/>
              </w:rPr>
              <w:t xml:space="preserve">ГОСТ Р 56192-2014 </w:t>
            </w:r>
            <w:r w:rsidR="00EA0999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Национальный стандарт Российской Федерации. Услуги жилищно-коммунального хозяйства и управления многоквартирными домами. Услуги содержания общего имущества многоквартирных домов. Общие требования</w:t>
            </w:r>
            <w:r w:rsidR="00EA0999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Росстандарта от 27 октября 2014 г. №</w:t>
            </w:r>
            <w:r w:rsidR="00EA0999">
              <w:rPr>
                <w:rFonts w:ascii="Tahoma" w:hAnsi="Tahoma" w:cs="Tahoma"/>
                <w:sz w:val="22"/>
                <w:szCs w:val="24"/>
              </w:rPr>
              <w:t> </w:t>
            </w:r>
            <w:r w:rsidRPr="00B056DC">
              <w:rPr>
                <w:rFonts w:ascii="Tahoma" w:hAnsi="Tahoma" w:cs="Tahoma"/>
                <w:sz w:val="22"/>
                <w:szCs w:val="24"/>
              </w:rPr>
              <w:t>1444-ст</w:t>
            </w:r>
          </w:p>
        </w:tc>
      </w:tr>
      <w:tr w:rsidR="005F1920" w:rsidRPr="000267D7" w14:paraId="763A98B6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E1E6" w14:textId="7C07606C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86BB" w14:textId="670E453D" w:rsidR="005F1920" w:rsidRPr="00B056DC" w:rsidRDefault="005F1920" w:rsidP="000E1186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 xml:space="preserve">ГОСТ Р 56194-2014 </w:t>
            </w:r>
            <w:r w:rsidR="00537E15">
              <w:rPr>
                <w:rFonts w:ascii="Tahoma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Национальный стандарт Российской Федерации. Услуги ЖКХ и управления многоквартирными домами. Технические осмотры и</w:t>
            </w:r>
            <w:r w:rsidR="00537E15">
              <w:rPr>
                <w:rFonts w:ascii="Tahoma" w:hAnsi="Tahoma" w:cs="Tahoma"/>
                <w:sz w:val="22"/>
                <w:szCs w:val="24"/>
              </w:rPr>
              <w:t> </w:t>
            </w:r>
            <w:r w:rsidRPr="00DA26E2">
              <w:rPr>
                <w:rFonts w:ascii="Tahoma" w:hAnsi="Tahoma" w:cs="Tahoma"/>
                <w:sz w:val="22"/>
                <w:szCs w:val="24"/>
              </w:rPr>
              <w:t>планирование работ. Общие требования</w:t>
            </w:r>
            <w:r w:rsidR="00537E15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приказом Росстандарта от 27 октября 2014 г. № 1446-ст</w:t>
            </w:r>
          </w:p>
        </w:tc>
      </w:tr>
      <w:tr w:rsidR="005F1920" w:rsidRPr="000267D7" w14:paraId="73766ED0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918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292" w14:textId="26BA83F4" w:rsidR="005F1920" w:rsidRPr="00DA26E2" w:rsidRDefault="005F1920" w:rsidP="00DA26E2">
            <w:pPr>
              <w:rPr>
                <w:rFonts w:ascii="Tahoma" w:hAnsi="Tahoma" w:cs="Tahoma"/>
                <w:sz w:val="22"/>
                <w:szCs w:val="24"/>
              </w:rPr>
            </w:pPr>
            <w:r w:rsidRPr="0032153B">
              <w:rPr>
                <w:rFonts w:ascii="Tahoma" w:eastAsia="Calibri" w:hAnsi="Tahoma" w:cs="Tahoma"/>
                <w:bCs/>
                <w:sz w:val="22"/>
                <w:szCs w:val="24"/>
              </w:rPr>
              <w:t>ГОСТ Р 56195-2014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537E15">
              <w:rPr>
                <w:rFonts w:ascii="Tahoma" w:eastAsia="Calibri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Содержание придомовой территории, сбор и вывоз отходов. Общие требования</w:t>
            </w:r>
            <w:r w:rsidR="00537E15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утв. приказом Росстандарта от 27 октября 2014 г. № 1447-ст</w:t>
            </w:r>
          </w:p>
        </w:tc>
      </w:tr>
      <w:tr w:rsidR="005F1920" w:rsidRPr="000267D7" w14:paraId="7809A123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2C5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71AA" w14:textId="7B1FE0E5" w:rsidR="00F36C38" w:rsidRPr="009464E7" w:rsidRDefault="005F1920" w:rsidP="00F36C38">
            <w:pPr>
              <w:rPr>
                <w:rFonts w:ascii="Tahoma" w:hAnsi="Tahoma" w:cs="Tahoma"/>
                <w:sz w:val="22"/>
                <w:szCs w:val="24"/>
              </w:rPr>
            </w:pPr>
            <w:r w:rsidRPr="009464E7">
              <w:rPr>
                <w:rFonts w:ascii="Tahoma" w:eastAsia="Calibri" w:hAnsi="Tahoma" w:cs="Tahoma"/>
                <w:bCs/>
                <w:sz w:val="22"/>
                <w:szCs w:val="24"/>
              </w:rPr>
              <w:t>ГОСТ 5</w:t>
            </w:r>
            <w:r w:rsidR="00F36C38" w:rsidRPr="009464E7">
              <w:rPr>
                <w:rFonts w:ascii="Tahoma" w:eastAsia="Calibri" w:hAnsi="Tahoma" w:cs="Tahoma"/>
                <w:bCs/>
                <w:sz w:val="22"/>
                <w:szCs w:val="24"/>
              </w:rPr>
              <w:t>0597</w:t>
            </w:r>
            <w:r w:rsidRPr="009464E7">
              <w:rPr>
                <w:rFonts w:ascii="Tahoma" w:eastAsia="Calibri" w:hAnsi="Tahoma" w:cs="Tahoma"/>
                <w:bCs/>
                <w:sz w:val="22"/>
                <w:szCs w:val="24"/>
              </w:rPr>
              <w:t>-2017</w:t>
            </w:r>
            <w:r w:rsidRPr="009464E7">
              <w:rPr>
                <w:rFonts w:ascii="Tahoma" w:eastAsia="Calibri" w:hAnsi="Tahoma" w:cs="Tahoma"/>
                <w:sz w:val="22"/>
                <w:szCs w:val="24"/>
              </w:rPr>
              <w:t xml:space="preserve"> </w:t>
            </w:r>
            <w:r w:rsidR="00537E15" w:rsidRPr="003841D6">
              <w:rPr>
                <w:rFonts w:ascii="Tahoma" w:eastAsia="Calibri" w:hAnsi="Tahoma" w:cs="Tahoma"/>
                <w:sz w:val="22"/>
                <w:szCs w:val="24"/>
              </w:rPr>
              <w:t>«</w:t>
            </w:r>
            <w:r w:rsidR="00F36C38" w:rsidRPr="009464E7">
              <w:rPr>
                <w:rFonts w:ascii="Tahoma" w:eastAsia="Calibri" w:hAnsi="Tahoma" w:cs="Tahoma"/>
                <w:sz w:val="22"/>
                <w:szCs w:val="24"/>
              </w:rPr>
              <w:t>Дороги автомобильные и у</w:t>
            </w:r>
            <w:r w:rsidR="00F36C38" w:rsidRPr="009464E7">
              <w:rPr>
                <w:rFonts w:ascii="Tahoma" w:hAnsi="Tahoma" w:cs="Tahoma"/>
                <w:sz w:val="22"/>
                <w:szCs w:val="24"/>
              </w:rPr>
              <w:t>лицы</w:t>
            </w:r>
            <w:r w:rsidRPr="009464E7">
              <w:rPr>
                <w:rFonts w:ascii="Tahoma" w:hAnsi="Tahoma" w:cs="Tahoma"/>
                <w:sz w:val="22"/>
                <w:szCs w:val="24"/>
              </w:rPr>
              <w:t xml:space="preserve">. </w:t>
            </w:r>
            <w:r w:rsidR="00F36C38" w:rsidRPr="009464E7">
              <w:t xml:space="preserve"> </w:t>
            </w:r>
            <w:r w:rsidR="00F36C38" w:rsidRPr="009464E7">
              <w:rPr>
                <w:rFonts w:ascii="Tahoma" w:hAnsi="Tahoma" w:cs="Tahoma"/>
                <w:sz w:val="22"/>
                <w:szCs w:val="24"/>
              </w:rPr>
              <w:t>Требования к эксплуатационному состоянию, допустимому по условиям</w:t>
            </w:r>
          </w:p>
          <w:p w14:paraId="5C13A0B8" w14:textId="453808E1" w:rsidR="005F1920" w:rsidRPr="009464E7" w:rsidRDefault="00F36C38" w:rsidP="00F36C38">
            <w:pPr>
              <w:rPr>
                <w:rFonts w:ascii="Tahoma" w:hAnsi="Tahoma" w:cs="Tahoma"/>
                <w:sz w:val="22"/>
                <w:szCs w:val="24"/>
              </w:rPr>
            </w:pPr>
            <w:r w:rsidRPr="009464E7">
              <w:rPr>
                <w:rFonts w:ascii="Tahoma" w:hAnsi="Tahoma" w:cs="Tahoma"/>
                <w:sz w:val="22"/>
                <w:szCs w:val="24"/>
              </w:rPr>
              <w:t>обеспечения безопасности дорожного движения. методы контроля</w:t>
            </w:r>
            <w:r w:rsidR="00537E15" w:rsidRPr="009464E7">
              <w:rPr>
                <w:rFonts w:ascii="Tahoma" w:hAnsi="Tahoma" w:cs="Tahoma"/>
                <w:sz w:val="22"/>
                <w:szCs w:val="24"/>
              </w:rPr>
              <w:t>»</w:t>
            </w:r>
            <w:r w:rsidR="005F1920" w:rsidRPr="009464E7">
              <w:rPr>
                <w:rFonts w:ascii="Tahoma" w:hAnsi="Tahoma" w:cs="Tahoma"/>
                <w:sz w:val="22"/>
                <w:szCs w:val="24"/>
              </w:rPr>
              <w:t>, утв. приказом Росстандарта от 2</w:t>
            </w:r>
            <w:r w:rsidR="00AC0E51" w:rsidRPr="009464E7">
              <w:rPr>
                <w:rFonts w:ascii="Tahoma" w:hAnsi="Tahoma" w:cs="Tahoma"/>
                <w:sz w:val="22"/>
                <w:szCs w:val="24"/>
              </w:rPr>
              <w:t>6</w:t>
            </w:r>
            <w:r w:rsidR="005F1920" w:rsidRPr="009464E7"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="00AC0E51" w:rsidRPr="009464E7">
              <w:rPr>
                <w:rFonts w:ascii="Tahoma" w:hAnsi="Tahoma" w:cs="Tahoma"/>
                <w:sz w:val="22"/>
                <w:szCs w:val="24"/>
              </w:rPr>
              <w:t>сентя</w:t>
            </w:r>
            <w:r w:rsidR="005F1920" w:rsidRPr="009464E7">
              <w:rPr>
                <w:rFonts w:ascii="Tahoma" w:hAnsi="Tahoma" w:cs="Tahoma"/>
                <w:sz w:val="22"/>
                <w:szCs w:val="24"/>
              </w:rPr>
              <w:t>бря 2017 г. № 1</w:t>
            </w:r>
            <w:r w:rsidRPr="009464E7">
              <w:rPr>
                <w:rFonts w:ascii="Tahoma" w:hAnsi="Tahoma" w:cs="Tahoma"/>
                <w:sz w:val="22"/>
                <w:szCs w:val="24"/>
              </w:rPr>
              <w:t>245</w:t>
            </w:r>
            <w:r w:rsidR="005F1920" w:rsidRPr="009464E7">
              <w:rPr>
                <w:rFonts w:ascii="Tahoma" w:hAnsi="Tahoma" w:cs="Tahoma"/>
                <w:sz w:val="22"/>
                <w:szCs w:val="24"/>
              </w:rPr>
              <w:t>-ст</w:t>
            </w:r>
          </w:p>
        </w:tc>
      </w:tr>
      <w:tr w:rsidR="005F1920" w:rsidRPr="000267D7" w14:paraId="7657D99D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E81C" w14:textId="420B0BFD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EBD" w14:textId="570F521F" w:rsidR="005F1920" w:rsidRPr="00B056DC" w:rsidRDefault="005F1920" w:rsidP="000E1186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 xml:space="preserve">ГОСТ Р 58095.4-2021 </w:t>
            </w:r>
            <w:r w:rsidR="00537E15">
              <w:rPr>
                <w:rFonts w:ascii="Tahoma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Национальный стандарт Российской Федерации. Системы газораспределительные. Требования к сетям газопотребления</w:t>
            </w:r>
            <w:r w:rsidR="00E03B9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. Часть 4. Эксплуатация,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приказом Росстандарта от 31 марта 2021 г. №</w:t>
            </w:r>
            <w:r w:rsidR="00E03B99">
              <w:rPr>
                <w:rFonts w:ascii="Tahoma" w:hAnsi="Tahoma" w:cs="Tahoma"/>
                <w:sz w:val="22"/>
                <w:szCs w:val="24"/>
              </w:rPr>
              <w:t> </w:t>
            </w:r>
            <w:r w:rsidRPr="00DA26E2">
              <w:rPr>
                <w:rFonts w:ascii="Tahoma" w:hAnsi="Tahoma" w:cs="Tahoma"/>
                <w:sz w:val="22"/>
                <w:szCs w:val="24"/>
              </w:rPr>
              <w:t>176-ст</w:t>
            </w:r>
          </w:p>
        </w:tc>
      </w:tr>
      <w:tr w:rsidR="005F1920" w:rsidRPr="000267D7" w14:paraId="15CB79C6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B1B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682" w14:textId="01CE5EE9" w:rsidR="005F1920" w:rsidRPr="00DA26E2" w:rsidRDefault="005F1920" w:rsidP="00DA26E2">
            <w:pPr>
              <w:rPr>
                <w:rFonts w:ascii="Tahoma" w:hAnsi="Tahoma" w:cs="Tahoma"/>
                <w:sz w:val="22"/>
                <w:szCs w:val="24"/>
              </w:rPr>
            </w:pPr>
            <w:r w:rsidRPr="000E1186">
              <w:rPr>
                <w:rFonts w:ascii="Tahoma" w:eastAsia="Calibri" w:hAnsi="Tahoma" w:cs="Tahoma"/>
                <w:bCs/>
                <w:sz w:val="22"/>
                <w:szCs w:val="24"/>
              </w:rPr>
              <w:t>ГОСТ Р 59638-2021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E03B99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Системы пожарной сигнализации. Руководство по проектированию, обслуживанию и ремонту. Методы испытаний</w:t>
            </w:r>
            <w:r w:rsidR="00E03B9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утв. приказом Росстандарта от 24 августа 2021 г. № 791-ст</w:t>
            </w:r>
          </w:p>
        </w:tc>
      </w:tr>
      <w:tr w:rsidR="005F1920" w:rsidRPr="000267D7" w14:paraId="2BAD2F7B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5C3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5C7E" w14:textId="322C5415" w:rsidR="005F1920" w:rsidRPr="00DA26E2" w:rsidRDefault="005F1920" w:rsidP="00DA26E2">
            <w:pPr>
              <w:rPr>
                <w:rFonts w:ascii="Tahoma" w:hAnsi="Tahoma" w:cs="Tahoma"/>
                <w:sz w:val="22"/>
                <w:szCs w:val="24"/>
              </w:rPr>
            </w:pPr>
            <w:r w:rsidRPr="000E1186">
              <w:rPr>
                <w:rFonts w:ascii="Tahoma" w:eastAsia="Calibri" w:hAnsi="Tahoma" w:cs="Tahoma"/>
                <w:bCs/>
                <w:sz w:val="22"/>
                <w:szCs w:val="24"/>
              </w:rPr>
              <w:t>ГОСТ Р 59643-2021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E03B99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Внутреннее противопожарное водоснабжение. Руководство по проектированию, техническому обслуживанию и испытаниям</w:t>
            </w:r>
            <w:r w:rsidR="00E03B9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утв. приказом Росстандарта от 24 августа 2021 г. № 796-ст</w:t>
            </w:r>
          </w:p>
        </w:tc>
      </w:tr>
      <w:tr w:rsidR="005F1920" w:rsidRPr="000267D7" w14:paraId="1BD18E8D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92B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D70A" w14:textId="69A281F8" w:rsidR="005F1920" w:rsidRPr="00DA26E2" w:rsidRDefault="005F1920" w:rsidP="00DA26E2">
            <w:pPr>
              <w:rPr>
                <w:rFonts w:ascii="Tahoma" w:hAnsi="Tahoma" w:cs="Tahoma"/>
                <w:sz w:val="22"/>
                <w:szCs w:val="24"/>
              </w:rPr>
            </w:pPr>
            <w:r w:rsidRPr="000E1186">
              <w:rPr>
                <w:rFonts w:ascii="Tahoma" w:eastAsia="Calibri" w:hAnsi="Tahoma" w:cs="Tahoma"/>
                <w:bCs/>
                <w:sz w:val="22"/>
                <w:szCs w:val="24"/>
              </w:rPr>
              <w:t>ГОСТ Р 59928-2021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E03B99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Уличные спортивные площадки общего пользования. Правила размещения оборудования. Требования безопасности</w:t>
            </w:r>
            <w:r w:rsidR="00F25DA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утв. приказом Росстандарта от 3 декабря 2021 г. № 1692-ст</w:t>
            </w:r>
          </w:p>
        </w:tc>
      </w:tr>
      <w:tr w:rsidR="005F1920" w:rsidRPr="000267D7" w14:paraId="67CC6E12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CEF" w14:textId="5FF10990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6F5F" w14:textId="12851848" w:rsidR="005F1920" w:rsidRPr="00B056DC" w:rsidRDefault="005F1920" w:rsidP="00BB06D2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 xml:space="preserve">ГОСТ Р ИСО 6707-1-2020 </w:t>
            </w:r>
            <w:r w:rsidR="00F25DA9">
              <w:rPr>
                <w:rFonts w:ascii="Tahoma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Национальный стандарт Российской Федерации. Здания и сооружения. Общие термины</w:t>
            </w:r>
            <w:r w:rsidR="00F25DA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приказом Росстандарта от 24</w:t>
            </w:r>
            <w:r w:rsidR="00F25DA9">
              <w:rPr>
                <w:rFonts w:ascii="Tahoma" w:hAnsi="Tahoma" w:cs="Tahoma"/>
                <w:sz w:val="22"/>
                <w:szCs w:val="24"/>
              </w:rPr>
              <w:t> </w:t>
            </w:r>
            <w:r w:rsidRPr="00DA26E2">
              <w:rPr>
                <w:rFonts w:ascii="Tahoma" w:hAnsi="Tahoma" w:cs="Tahoma"/>
                <w:sz w:val="22"/>
                <w:szCs w:val="24"/>
              </w:rPr>
              <w:t>декабря 2020 г. № 1388-ст</w:t>
            </w:r>
          </w:p>
        </w:tc>
      </w:tr>
      <w:tr w:rsidR="005F1920" w:rsidRPr="000267D7" w14:paraId="48FC2AEA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17D8" w14:textId="222117BE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564" w14:textId="170148E4" w:rsidR="005F1920" w:rsidRPr="00B056DC" w:rsidRDefault="005F1920" w:rsidP="00BB06D2">
            <w:pPr>
              <w:rPr>
                <w:rFonts w:ascii="Tahoma" w:hAnsi="Tahoma" w:cs="Tahoma"/>
                <w:sz w:val="22"/>
                <w:szCs w:val="24"/>
              </w:rPr>
            </w:pPr>
            <w:r w:rsidRPr="00B056DC">
              <w:rPr>
                <w:rFonts w:ascii="Tahoma" w:hAnsi="Tahoma" w:cs="Tahoma"/>
                <w:sz w:val="22"/>
                <w:szCs w:val="24"/>
              </w:rPr>
              <w:t xml:space="preserve">ГОСТ Р 71199-2023 </w:t>
            </w:r>
            <w:r w:rsidR="00F25DA9">
              <w:rPr>
                <w:rFonts w:ascii="Tahoma" w:hAnsi="Tahoma" w:cs="Tahoma"/>
                <w:sz w:val="22"/>
                <w:szCs w:val="24"/>
              </w:rPr>
              <w:t>«</w:t>
            </w:r>
            <w:r w:rsidRPr="00B056DC">
              <w:rPr>
                <w:rFonts w:ascii="Tahoma" w:hAnsi="Tahoma" w:cs="Tahoma"/>
                <w:sz w:val="22"/>
                <w:szCs w:val="24"/>
              </w:rPr>
              <w:t>Национальный стандарт Российской Федерации. Системы киберфизические. Умный дом. Термины и определения</w:t>
            </w:r>
            <w:r w:rsidR="00F25DA9">
              <w:rPr>
                <w:rFonts w:ascii="Tahoma" w:hAnsi="Tahoma" w:cs="Tahoma"/>
                <w:sz w:val="22"/>
                <w:szCs w:val="24"/>
              </w:rPr>
              <w:t>»</w:t>
            </w:r>
            <w:r w:rsidRPr="00B056DC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B056DC">
              <w:rPr>
                <w:rFonts w:ascii="Tahoma" w:hAnsi="Tahoma" w:cs="Tahoma"/>
                <w:sz w:val="22"/>
                <w:szCs w:val="24"/>
              </w:rPr>
              <w:t xml:space="preserve"> приказом Росстандарта от 29 декабря 2023 г. № 1766-ст</w:t>
            </w:r>
          </w:p>
        </w:tc>
      </w:tr>
      <w:tr w:rsidR="005F1920" w:rsidRPr="000267D7" w14:paraId="330C4194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4AD" w14:textId="6A988E9D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eastAsia="Calibri" w:hAnsi="Tahoma" w:cs="Tahoma"/>
                <w:b/>
                <w:sz w:val="22"/>
                <w:szCs w:val="24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B2B" w14:textId="2756184A" w:rsidR="005F1920" w:rsidRPr="00B056DC" w:rsidRDefault="005F1920" w:rsidP="00DA26E2">
            <w:pPr>
              <w:rPr>
                <w:rFonts w:ascii="Tahoma" w:hAnsi="Tahoma" w:cs="Tahoma"/>
                <w:sz w:val="22"/>
                <w:szCs w:val="24"/>
              </w:rPr>
            </w:pPr>
            <w:r w:rsidRPr="000E1186">
              <w:rPr>
                <w:rFonts w:ascii="Tahoma" w:eastAsia="Calibri" w:hAnsi="Tahoma" w:cs="Tahoma"/>
                <w:bCs/>
                <w:sz w:val="22"/>
                <w:szCs w:val="24"/>
              </w:rPr>
              <w:t>ГОСТ Р 71473-2024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F25DA9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Зеленые насаждения. Термины и определения</w:t>
            </w:r>
            <w:r w:rsidR="00F25DA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утв. приказом Росстандарта от 27 марта 2024 г. № 334-ст</w:t>
            </w:r>
          </w:p>
        </w:tc>
      </w:tr>
      <w:tr w:rsidR="005F1920" w:rsidRPr="000267D7" w14:paraId="2B85EC72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1FA" w14:textId="2841BBFD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905C" w14:textId="06D27DA3" w:rsidR="005F1920" w:rsidRPr="00B056DC" w:rsidRDefault="005F1920" w:rsidP="00BB06D2">
            <w:pPr>
              <w:rPr>
                <w:rFonts w:ascii="Tahoma" w:hAnsi="Tahoma" w:cs="Tahoma"/>
                <w:sz w:val="22"/>
                <w:szCs w:val="24"/>
              </w:rPr>
            </w:pPr>
            <w:r w:rsidRPr="00BB06D2">
              <w:rPr>
                <w:rFonts w:ascii="Tahoma" w:eastAsia="Calibri" w:hAnsi="Tahoma" w:cs="Tahoma"/>
                <w:sz w:val="22"/>
                <w:szCs w:val="24"/>
              </w:rPr>
              <w:t>ГЭСНтр-2001</w:t>
            </w:r>
            <w:r>
              <w:rPr>
                <w:rFonts w:ascii="Tahoma" w:eastAsia="Calibri" w:hAnsi="Tahoma" w:cs="Tahoma"/>
                <w:sz w:val="22"/>
                <w:szCs w:val="24"/>
              </w:rPr>
              <w:t xml:space="preserve"> </w:t>
            </w:r>
            <w:r w:rsidR="00F25DA9">
              <w:rPr>
                <w:rFonts w:ascii="Tahoma" w:eastAsia="Calibri" w:hAnsi="Tahoma" w:cs="Tahoma"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Государственные элементные сметные нормы на техническое обслуживание и ремонт оборудования городского хозяйства. Часть 14. Содержание дворовых территорий</w:t>
            </w:r>
            <w:r w:rsidR="00F25DA9">
              <w:rPr>
                <w:rFonts w:ascii="Tahoma" w:hAnsi="Tahoma" w:cs="Tahoma"/>
                <w:sz w:val="22"/>
                <w:szCs w:val="24"/>
              </w:rPr>
              <w:t>»,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внесены </w:t>
            </w:r>
            <w:r>
              <w:rPr>
                <w:rFonts w:ascii="Tahoma" w:hAnsi="Tahoma" w:cs="Tahoma"/>
                <w:sz w:val="22"/>
                <w:szCs w:val="24"/>
              </w:rPr>
              <w:t>п</w:t>
            </w:r>
            <w:r w:rsidRPr="00DA26E2">
              <w:rPr>
                <w:rFonts w:ascii="Tahoma" w:hAnsi="Tahoma" w:cs="Tahoma"/>
                <w:sz w:val="22"/>
                <w:szCs w:val="24"/>
              </w:rPr>
              <w:t>исьмом Минрегиона России от 1 июня 2012 г. № 13252-ИП/08</w:t>
            </w:r>
          </w:p>
        </w:tc>
      </w:tr>
      <w:tr w:rsidR="005F1920" w:rsidRPr="000267D7" w14:paraId="4DEFD175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20B" w14:textId="7CD5A45C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5F6F" w14:textId="72C14C7A" w:rsidR="005F1920" w:rsidRPr="00DA26E2" w:rsidRDefault="005F1920" w:rsidP="00BB06D2">
            <w:pPr>
              <w:rPr>
                <w:rFonts w:ascii="Tahoma" w:hAnsi="Tahoma" w:cs="Tahoma"/>
                <w:sz w:val="22"/>
                <w:szCs w:val="24"/>
              </w:rPr>
            </w:pPr>
            <w:r w:rsidRPr="00F5502C">
              <w:rPr>
                <w:rFonts w:ascii="Tahoma" w:hAnsi="Tahoma" w:cs="Tahoma"/>
                <w:sz w:val="22"/>
                <w:szCs w:val="24"/>
              </w:rPr>
              <w:t>Регламент по содержанию площадок для выгула и дрессировки и мест для выгула собак, утв. распоряжением Д</w:t>
            </w:r>
            <w:r>
              <w:rPr>
                <w:rFonts w:ascii="Tahoma" w:hAnsi="Tahoma" w:cs="Tahoma"/>
                <w:sz w:val="22"/>
                <w:szCs w:val="24"/>
              </w:rPr>
              <w:t xml:space="preserve">епартамента </w:t>
            </w:r>
            <w:r w:rsidRPr="00F5502C">
              <w:rPr>
                <w:rFonts w:ascii="Tahoma" w:hAnsi="Tahoma" w:cs="Tahoma"/>
                <w:sz w:val="22"/>
                <w:szCs w:val="24"/>
              </w:rPr>
              <w:t>ЖКХ</w:t>
            </w:r>
            <w:r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Pr="00F5502C">
              <w:rPr>
                <w:rFonts w:ascii="Tahoma" w:hAnsi="Tahoma" w:cs="Tahoma"/>
                <w:sz w:val="22"/>
                <w:szCs w:val="24"/>
              </w:rPr>
              <w:t>и</w:t>
            </w:r>
            <w:r>
              <w:rPr>
                <w:rFonts w:ascii="Tahoma" w:hAnsi="Tahoma" w:cs="Tahoma"/>
                <w:sz w:val="22"/>
                <w:szCs w:val="24"/>
              </w:rPr>
              <w:t xml:space="preserve"> благоустройства</w:t>
            </w:r>
            <w:r w:rsidRPr="00F5502C">
              <w:rPr>
                <w:rFonts w:ascii="Tahoma" w:hAnsi="Tahoma" w:cs="Tahoma"/>
                <w:sz w:val="22"/>
                <w:szCs w:val="24"/>
              </w:rPr>
              <w:t xml:space="preserve"> г.</w:t>
            </w:r>
            <w:r w:rsidR="00F25DA9">
              <w:rPr>
                <w:rFonts w:ascii="Tahoma" w:hAnsi="Tahoma" w:cs="Tahoma"/>
                <w:sz w:val="22"/>
                <w:szCs w:val="24"/>
              </w:rPr>
              <w:t> </w:t>
            </w:r>
            <w:r w:rsidRPr="00F5502C">
              <w:rPr>
                <w:rFonts w:ascii="Tahoma" w:hAnsi="Tahoma" w:cs="Tahoma"/>
                <w:sz w:val="22"/>
                <w:szCs w:val="24"/>
              </w:rPr>
              <w:t>Москвы от 29 ноября 2010 г.</w:t>
            </w:r>
            <w:r>
              <w:rPr>
                <w:rFonts w:ascii="Tahoma" w:hAnsi="Tahoma" w:cs="Tahoma"/>
                <w:sz w:val="22"/>
                <w:szCs w:val="24"/>
              </w:rPr>
              <w:t xml:space="preserve"> </w:t>
            </w:r>
            <w:r w:rsidRPr="00F5502C">
              <w:rPr>
                <w:rFonts w:ascii="Tahoma" w:hAnsi="Tahoma" w:cs="Tahoma"/>
                <w:sz w:val="22"/>
                <w:szCs w:val="24"/>
              </w:rPr>
              <w:t>№ 05-14-477/0</w:t>
            </w:r>
          </w:p>
        </w:tc>
      </w:tr>
      <w:tr w:rsidR="005F1920" w:rsidRPr="000267D7" w14:paraId="6140A5EA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1B9A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49F" w14:textId="6BCC2B7B" w:rsidR="005F1920" w:rsidRPr="00DA26E2" w:rsidRDefault="005F1920" w:rsidP="00BB06D2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>Инструкция по безопасному использованию газа при удовлетворении коммунально-бытовых нужд,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приказом Минстроя России</w:t>
            </w:r>
            <w:r>
              <w:rPr>
                <w:rFonts w:ascii="Tahoma" w:hAnsi="Tahoma" w:cs="Tahoma"/>
                <w:sz w:val="22"/>
                <w:szCs w:val="24"/>
              </w:rPr>
              <w:t xml:space="preserve"> от 5 декабря 2017 г. № 1614/пр</w:t>
            </w:r>
          </w:p>
        </w:tc>
      </w:tr>
      <w:tr w:rsidR="005F1920" w:rsidRPr="000267D7" w14:paraId="34D6A3FC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B1F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139" w14:textId="1CD8285A" w:rsidR="005F1920" w:rsidRPr="00DA26E2" w:rsidRDefault="005F1920" w:rsidP="00AE690B">
            <w:pPr>
              <w:rPr>
                <w:rFonts w:ascii="Tahoma" w:hAnsi="Tahoma" w:cs="Tahoma"/>
                <w:sz w:val="22"/>
                <w:szCs w:val="24"/>
              </w:rPr>
            </w:pPr>
            <w:r w:rsidRPr="00BB06D2">
              <w:rPr>
                <w:rFonts w:ascii="Tahoma" w:eastAsia="Calibri" w:hAnsi="Tahoma" w:cs="Tahoma"/>
                <w:bCs/>
                <w:sz w:val="22"/>
                <w:szCs w:val="24"/>
              </w:rPr>
              <w:t>МДС 13-17.2000</w:t>
            </w:r>
            <w:r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F25DA9">
              <w:rPr>
                <w:rFonts w:ascii="Tahoma" w:eastAsia="Calibri" w:hAnsi="Tahoma" w:cs="Tahoma"/>
                <w:bCs/>
                <w:sz w:val="22"/>
                <w:szCs w:val="24"/>
              </w:rPr>
              <w:t>«</w:t>
            </w:r>
            <w:r w:rsidRPr="00DA26E2">
              <w:rPr>
                <w:rFonts w:ascii="Tahoma" w:hAnsi="Tahoma" w:cs="Tahoma"/>
                <w:sz w:val="22"/>
                <w:szCs w:val="24"/>
              </w:rPr>
              <w:t>Методические рекомендации по ликвидации нарушений в</w:t>
            </w:r>
            <w:r w:rsidR="00F25DA9">
              <w:rPr>
                <w:rFonts w:ascii="Tahoma" w:hAnsi="Tahoma" w:cs="Tahoma"/>
                <w:sz w:val="22"/>
                <w:szCs w:val="24"/>
              </w:rPr>
              <w:t> </w:t>
            </w:r>
            <w:r w:rsidRPr="00DA26E2">
              <w:rPr>
                <w:rFonts w:ascii="Tahoma" w:hAnsi="Tahoma" w:cs="Tahoma"/>
                <w:sz w:val="22"/>
                <w:szCs w:val="24"/>
              </w:rPr>
              <w:t>содержании и использовании жилищного фонда и придомовых территорий</w:t>
            </w:r>
            <w:r w:rsidR="00F25DA9">
              <w:rPr>
                <w:rFonts w:ascii="Tahoma" w:hAnsi="Tahoma" w:cs="Tahoma"/>
                <w:sz w:val="22"/>
                <w:szCs w:val="24"/>
              </w:rPr>
              <w:t>»</w:t>
            </w:r>
            <w:r w:rsidRPr="00DA26E2">
              <w:rPr>
                <w:rFonts w:ascii="Tahoma" w:hAnsi="Tahoma" w:cs="Tahoma"/>
                <w:sz w:val="22"/>
                <w:szCs w:val="24"/>
              </w:rPr>
              <w:t>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приказом Минс</w:t>
            </w:r>
            <w:r>
              <w:rPr>
                <w:rFonts w:ascii="Tahoma" w:hAnsi="Tahoma" w:cs="Tahoma"/>
                <w:sz w:val="22"/>
                <w:szCs w:val="24"/>
              </w:rPr>
              <w:t>троя РФ от 29 марта 1995 г. № 8</w:t>
            </w:r>
          </w:p>
        </w:tc>
      </w:tr>
      <w:tr w:rsidR="005F1920" w:rsidRPr="000267D7" w14:paraId="130260B7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3BB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2ABD" w14:textId="7D92A40E" w:rsidR="005F1920" w:rsidRPr="00DA26E2" w:rsidRDefault="005F1920" w:rsidP="00AE690B">
            <w:pPr>
              <w:rPr>
                <w:rFonts w:ascii="Tahoma" w:hAnsi="Tahoma" w:cs="Tahoma"/>
                <w:sz w:val="22"/>
                <w:szCs w:val="24"/>
              </w:rPr>
            </w:pPr>
            <w:r w:rsidRPr="00DA26E2">
              <w:rPr>
                <w:rFonts w:ascii="Tahoma" w:hAnsi="Tahoma" w:cs="Tahoma"/>
                <w:sz w:val="22"/>
                <w:szCs w:val="24"/>
              </w:rPr>
              <w:t>Методика проведения профилактической работы в жилом секторе, утв</w:t>
            </w:r>
            <w:r>
              <w:rPr>
                <w:rFonts w:ascii="Tahoma" w:hAnsi="Tahoma" w:cs="Tahoma"/>
                <w:sz w:val="22"/>
                <w:szCs w:val="24"/>
              </w:rPr>
              <w:t>.</w:t>
            </w:r>
            <w:r w:rsidRPr="00DA26E2">
              <w:rPr>
                <w:rFonts w:ascii="Tahoma" w:hAnsi="Tahoma" w:cs="Tahoma"/>
                <w:sz w:val="22"/>
                <w:szCs w:val="24"/>
              </w:rPr>
              <w:t xml:space="preserve"> МЧС России от 30 марта 2020 г. № 2-4-71-7</w:t>
            </w:r>
          </w:p>
        </w:tc>
      </w:tr>
      <w:tr w:rsidR="005F1920" w:rsidRPr="000267D7" w14:paraId="20B0E670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CCAA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6FCD" w14:textId="6642F995" w:rsidR="005F1920" w:rsidRPr="00DA26E2" w:rsidRDefault="005F1920" w:rsidP="00AE690B">
            <w:pPr>
              <w:rPr>
                <w:rFonts w:ascii="Tahoma" w:hAnsi="Tahoma" w:cs="Tahoma"/>
                <w:sz w:val="22"/>
                <w:szCs w:val="24"/>
              </w:rPr>
            </w:pPr>
            <w:r w:rsidRPr="004046B9">
              <w:rPr>
                <w:rFonts w:ascii="Tahoma" w:hAnsi="Tahoma" w:cs="Tahoma"/>
                <w:sz w:val="22"/>
                <w:szCs w:val="24"/>
              </w:rPr>
              <w:t>Порядок проведения поверки средств измерений</w:t>
            </w:r>
            <w:r w:rsidRPr="00933A8D">
              <w:rPr>
                <w:rFonts w:ascii="Tahoma" w:hAnsi="Tahoma" w:cs="Tahoma"/>
                <w:sz w:val="22"/>
                <w:szCs w:val="24"/>
              </w:rPr>
              <w:t>, требований к знаку поверки и содержанию свидетельства о поверке, утв. приказом Минпромторга Ро</w:t>
            </w:r>
            <w:r>
              <w:rPr>
                <w:rFonts w:ascii="Tahoma" w:hAnsi="Tahoma" w:cs="Tahoma"/>
                <w:sz w:val="22"/>
                <w:szCs w:val="24"/>
              </w:rPr>
              <w:t>ссии от 31 июля 2020 г. № 2510</w:t>
            </w:r>
          </w:p>
        </w:tc>
      </w:tr>
      <w:tr w:rsidR="005F1920" w:rsidRPr="000267D7" w14:paraId="0CAC9FDD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5F25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3AE7" w14:textId="2B90B853" w:rsidR="005F1920" w:rsidRPr="004046B9" w:rsidRDefault="005F1920" w:rsidP="0047341B">
            <w:pPr>
              <w:rPr>
                <w:rFonts w:ascii="Tahoma" w:hAnsi="Tahoma" w:cs="Tahoma"/>
                <w:sz w:val="22"/>
                <w:szCs w:val="24"/>
              </w:rPr>
            </w:pPr>
            <w:r w:rsidRPr="0047341B">
              <w:rPr>
                <w:rFonts w:ascii="Tahoma" w:hAnsi="Tahoma" w:cs="Tahoma"/>
                <w:sz w:val="22"/>
                <w:szCs w:val="24"/>
              </w:rPr>
              <w:t>Правил</w:t>
            </w:r>
            <w:r>
              <w:rPr>
                <w:rFonts w:ascii="Tahoma" w:hAnsi="Tahoma" w:cs="Tahoma"/>
                <w:sz w:val="22"/>
                <w:szCs w:val="24"/>
              </w:rPr>
              <w:t>а</w:t>
            </w:r>
            <w:r w:rsidRPr="0047341B">
              <w:rPr>
                <w:rFonts w:ascii="Tahoma" w:hAnsi="Tahoma" w:cs="Tahoma"/>
                <w:sz w:val="22"/>
                <w:szCs w:val="24"/>
              </w:rPr>
              <w:t xml:space="preserve"> коммерческого учета тепловой энер</w:t>
            </w:r>
            <w:r>
              <w:rPr>
                <w:rFonts w:ascii="Tahoma" w:hAnsi="Tahoma" w:cs="Tahoma"/>
                <w:sz w:val="22"/>
                <w:szCs w:val="24"/>
              </w:rPr>
              <w:t>гии, теплоносителя, утвержденные</w:t>
            </w:r>
            <w:r w:rsidRPr="0047341B">
              <w:rPr>
                <w:rFonts w:ascii="Tahoma" w:hAnsi="Tahoma" w:cs="Tahoma"/>
                <w:sz w:val="22"/>
                <w:szCs w:val="24"/>
              </w:rPr>
              <w:t xml:space="preserve"> постановлением Правительства Российской Федера</w:t>
            </w:r>
            <w:r>
              <w:rPr>
                <w:rFonts w:ascii="Tahoma" w:hAnsi="Tahoma" w:cs="Tahoma"/>
                <w:sz w:val="22"/>
                <w:szCs w:val="24"/>
              </w:rPr>
              <w:t>ции от 18</w:t>
            </w:r>
            <w:r w:rsidR="00F25DA9">
              <w:rPr>
                <w:rFonts w:ascii="Tahoma" w:hAnsi="Tahoma" w:cs="Tahoma"/>
                <w:sz w:val="22"/>
                <w:szCs w:val="24"/>
              </w:rPr>
              <w:t> </w:t>
            </w:r>
            <w:r>
              <w:rPr>
                <w:rFonts w:ascii="Tahoma" w:hAnsi="Tahoma" w:cs="Tahoma"/>
                <w:sz w:val="22"/>
                <w:szCs w:val="24"/>
              </w:rPr>
              <w:t>ноября 2013 г. № 1034</w:t>
            </w:r>
          </w:p>
        </w:tc>
      </w:tr>
      <w:tr w:rsidR="005F1920" w:rsidRPr="000267D7" w14:paraId="15C9953D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BC0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F52" w14:textId="1673ADE0" w:rsidR="005F1920" w:rsidRPr="0047341B" w:rsidRDefault="005F1920" w:rsidP="0047341B">
            <w:pPr>
              <w:rPr>
                <w:rFonts w:ascii="Tahoma" w:hAnsi="Tahoma" w:cs="Tahoma"/>
                <w:sz w:val="22"/>
                <w:szCs w:val="24"/>
              </w:rPr>
            </w:pPr>
            <w:r w:rsidRPr="00CA0139">
              <w:rPr>
                <w:rFonts w:ascii="Tahoma" w:hAnsi="Tahoma" w:cs="Tahoma"/>
                <w:sz w:val="22"/>
                <w:szCs w:val="24"/>
              </w:rPr>
              <w:t>Правил</w:t>
            </w:r>
            <w:r>
              <w:rPr>
                <w:rFonts w:ascii="Tahoma" w:hAnsi="Tahoma" w:cs="Tahoma"/>
                <w:sz w:val="22"/>
                <w:szCs w:val="24"/>
              </w:rPr>
              <w:t>а</w:t>
            </w:r>
            <w:r w:rsidRPr="00CA0139">
              <w:rPr>
                <w:rFonts w:ascii="Tahoma" w:hAnsi="Tahoma" w:cs="Tahoma"/>
                <w:sz w:val="22"/>
                <w:szCs w:val="24"/>
              </w:rPr>
              <w:t xml:space="preserve"> дорожного движения, утв. постановлением Правительства Р</w:t>
            </w:r>
            <w:r>
              <w:rPr>
                <w:rFonts w:ascii="Tahoma" w:hAnsi="Tahoma" w:cs="Tahoma"/>
                <w:sz w:val="22"/>
                <w:szCs w:val="24"/>
              </w:rPr>
              <w:t xml:space="preserve">оссийской </w:t>
            </w:r>
            <w:r w:rsidRPr="00CA0139">
              <w:rPr>
                <w:rFonts w:ascii="Tahoma" w:hAnsi="Tahoma" w:cs="Tahoma"/>
                <w:sz w:val="22"/>
                <w:szCs w:val="24"/>
              </w:rPr>
              <w:t>Ф</w:t>
            </w:r>
            <w:r>
              <w:rPr>
                <w:rFonts w:ascii="Tahoma" w:hAnsi="Tahoma" w:cs="Tahoma"/>
                <w:sz w:val="22"/>
                <w:szCs w:val="24"/>
              </w:rPr>
              <w:t>едерации</w:t>
            </w:r>
            <w:r w:rsidRPr="00CA0139">
              <w:rPr>
                <w:rFonts w:ascii="Tahoma" w:hAnsi="Tahoma" w:cs="Tahoma"/>
                <w:sz w:val="22"/>
                <w:szCs w:val="24"/>
              </w:rPr>
              <w:t xml:space="preserve"> от 23 октября 1993 г. № 1090</w:t>
            </w:r>
          </w:p>
        </w:tc>
      </w:tr>
      <w:tr w:rsidR="005F1920" w:rsidRPr="000267D7" w14:paraId="2862251F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976" w14:textId="77777777" w:rsidR="005F1920" w:rsidRPr="00377B78" w:rsidRDefault="005F1920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F956" w14:textId="22BFD4DE" w:rsidR="005F1920" w:rsidRPr="00477996" w:rsidRDefault="005F1920" w:rsidP="00AE690B">
            <w:pPr>
              <w:rPr>
                <w:rFonts w:ascii="Tahoma" w:hAnsi="Tahoma" w:cs="Tahoma"/>
                <w:sz w:val="22"/>
                <w:szCs w:val="24"/>
              </w:rPr>
            </w:pPr>
            <w:r w:rsidRPr="00AE690B"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Требования при обращении с </w:t>
            </w:r>
            <w:r w:rsidRPr="00AE690B">
              <w:rPr>
                <w:rFonts w:ascii="Tahoma" w:hAnsi="Tahoma" w:cs="Tahoma"/>
                <w:sz w:val="22"/>
                <w:szCs w:val="24"/>
              </w:rPr>
              <w:t>группами</w:t>
            </w:r>
            <w:r w:rsidRPr="002C79D1">
              <w:rPr>
                <w:rFonts w:ascii="Tahoma" w:hAnsi="Tahoma" w:cs="Tahoma"/>
                <w:sz w:val="22"/>
                <w:szCs w:val="24"/>
              </w:rPr>
              <w:t xml:space="preserve"> однородных отходов I</w:t>
            </w:r>
            <w:r w:rsidR="00F25DA9">
              <w:rPr>
                <w:rFonts w:ascii="Tahoma" w:hAnsi="Tahoma" w:cs="Tahoma"/>
                <w:sz w:val="22"/>
                <w:szCs w:val="24"/>
              </w:rPr>
              <w:t>–</w:t>
            </w:r>
            <w:r w:rsidRPr="002C79D1">
              <w:rPr>
                <w:rFonts w:ascii="Tahoma" w:hAnsi="Tahoma" w:cs="Tahoma"/>
                <w:sz w:val="22"/>
                <w:szCs w:val="24"/>
              </w:rPr>
              <w:t>V классов опасности</w:t>
            </w:r>
            <w:r>
              <w:rPr>
                <w:rFonts w:ascii="Tahoma" w:hAnsi="Tahoma" w:cs="Tahoma"/>
                <w:sz w:val="22"/>
                <w:szCs w:val="24"/>
              </w:rPr>
              <w:t>, утв.</w:t>
            </w:r>
            <w:r w:rsidRPr="002C79D1">
              <w:rPr>
                <w:rFonts w:ascii="Tahoma" w:hAnsi="Tahoma" w:cs="Tahoma"/>
                <w:sz w:val="22"/>
                <w:szCs w:val="24"/>
              </w:rPr>
              <w:t xml:space="preserve"> </w:t>
            </w:r>
            <w:r>
              <w:rPr>
                <w:rFonts w:ascii="Tahoma" w:hAnsi="Tahoma" w:cs="Tahoma"/>
                <w:sz w:val="22"/>
                <w:szCs w:val="24"/>
              </w:rPr>
              <w:t>п</w:t>
            </w:r>
            <w:r w:rsidRPr="002C79D1">
              <w:rPr>
                <w:rFonts w:ascii="Tahoma" w:hAnsi="Tahoma" w:cs="Tahoma"/>
                <w:sz w:val="22"/>
                <w:szCs w:val="24"/>
              </w:rPr>
              <w:t>риказ</w:t>
            </w:r>
            <w:r>
              <w:rPr>
                <w:rFonts w:ascii="Tahoma" w:hAnsi="Tahoma" w:cs="Tahoma"/>
                <w:sz w:val="22"/>
                <w:szCs w:val="24"/>
              </w:rPr>
              <w:t>ом</w:t>
            </w:r>
            <w:r w:rsidRPr="002C79D1">
              <w:rPr>
                <w:rFonts w:ascii="Tahoma" w:hAnsi="Tahoma" w:cs="Tahoma"/>
                <w:sz w:val="22"/>
                <w:szCs w:val="24"/>
              </w:rPr>
              <w:t xml:space="preserve"> Минприроды России от 11</w:t>
            </w:r>
            <w:r>
              <w:rPr>
                <w:rFonts w:ascii="Tahoma" w:hAnsi="Tahoma" w:cs="Tahoma"/>
                <w:sz w:val="22"/>
                <w:szCs w:val="24"/>
              </w:rPr>
              <w:t xml:space="preserve"> июня </w:t>
            </w:r>
            <w:r w:rsidRPr="002C79D1">
              <w:rPr>
                <w:rFonts w:ascii="Tahoma" w:hAnsi="Tahoma" w:cs="Tahoma"/>
                <w:sz w:val="22"/>
                <w:szCs w:val="24"/>
              </w:rPr>
              <w:t>2021</w:t>
            </w:r>
            <w:r>
              <w:rPr>
                <w:rFonts w:ascii="Tahoma" w:hAnsi="Tahoma" w:cs="Tahoma"/>
                <w:sz w:val="22"/>
                <w:szCs w:val="24"/>
              </w:rPr>
              <w:t xml:space="preserve"> г. </w:t>
            </w:r>
            <w:r w:rsidR="00F25DA9">
              <w:rPr>
                <w:rFonts w:ascii="Tahoma" w:hAnsi="Tahoma" w:cs="Tahoma"/>
                <w:sz w:val="22"/>
                <w:szCs w:val="24"/>
              </w:rPr>
              <w:t>№</w:t>
            </w:r>
            <w:r>
              <w:rPr>
                <w:rFonts w:ascii="Tahoma" w:hAnsi="Tahoma" w:cs="Tahoma"/>
                <w:sz w:val="22"/>
                <w:szCs w:val="24"/>
              </w:rPr>
              <w:t xml:space="preserve"> 399</w:t>
            </w:r>
          </w:p>
        </w:tc>
      </w:tr>
      <w:tr w:rsidR="00FB01CB" w:rsidRPr="000267D7" w14:paraId="0A99967B" w14:textId="77777777" w:rsidTr="00D961CA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BB56" w14:textId="77777777" w:rsidR="00FB01CB" w:rsidRPr="00377B78" w:rsidRDefault="00FB01CB" w:rsidP="0008021B">
            <w:pPr>
              <w:pStyle w:val="ab"/>
              <w:numPr>
                <w:ilvl w:val="0"/>
                <w:numId w:val="34"/>
              </w:numPr>
              <w:ind w:left="0" w:firstLine="164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4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7B3" w14:textId="379E44DA" w:rsidR="00FB01CB" w:rsidRPr="00AE690B" w:rsidRDefault="00E5345F" w:rsidP="00B3233F">
            <w:pPr>
              <w:rPr>
                <w:rFonts w:ascii="Tahoma" w:eastAsia="Calibri" w:hAnsi="Tahoma" w:cs="Tahoma"/>
                <w:bCs/>
                <w:sz w:val="22"/>
                <w:szCs w:val="24"/>
              </w:rPr>
            </w:pPr>
            <w:r w:rsidRPr="00E5345F">
              <w:rPr>
                <w:rFonts w:ascii="Tahoma" w:eastAsia="Calibri" w:hAnsi="Tahoma" w:cs="Tahoma"/>
                <w:bCs/>
                <w:sz w:val="22"/>
                <w:szCs w:val="24"/>
              </w:rPr>
              <w:t>Рекомендации по нормированию труда работников, занятых содержанием и</w:t>
            </w:r>
            <w:r w:rsidR="00F25DA9">
              <w:rPr>
                <w:rFonts w:ascii="Tahoma" w:eastAsia="Calibri" w:hAnsi="Tahoma" w:cs="Tahoma"/>
                <w:bCs/>
                <w:sz w:val="22"/>
                <w:szCs w:val="24"/>
              </w:rPr>
              <w:t> </w:t>
            </w:r>
            <w:r w:rsidRPr="00E5345F">
              <w:rPr>
                <w:rFonts w:ascii="Tahoma" w:eastAsia="Calibri" w:hAnsi="Tahoma" w:cs="Tahoma"/>
                <w:bCs/>
                <w:sz w:val="22"/>
                <w:szCs w:val="24"/>
              </w:rPr>
              <w:t>ремонтом жилищного фонда. Часть 1. Нормы времени и нормы обслуживания на работы по санитарному содержанию домовладений</w:t>
            </w:r>
            <w:r w:rsidR="00B3233F">
              <w:rPr>
                <w:rFonts w:ascii="Tahoma" w:eastAsia="Calibri" w:hAnsi="Tahoma" w:cs="Tahoma"/>
                <w:bCs/>
                <w:sz w:val="22"/>
                <w:szCs w:val="24"/>
              </w:rPr>
              <w:t>, утв</w:t>
            </w:r>
            <w:r w:rsidR="00F25DA9">
              <w:rPr>
                <w:rFonts w:ascii="Tahoma" w:eastAsia="Calibri" w:hAnsi="Tahoma" w:cs="Tahoma"/>
                <w:bCs/>
                <w:sz w:val="22"/>
                <w:szCs w:val="24"/>
              </w:rPr>
              <w:t>.</w:t>
            </w:r>
            <w:r w:rsidR="00B3233F"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F25DA9">
              <w:rPr>
                <w:rFonts w:ascii="Tahoma" w:eastAsia="Calibri" w:hAnsi="Tahoma" w:cs="Tahoma"/>
                <w:bCs/>
                <w:sz w:val="22"/>
                <w:szCs w:val="24"/>
              </w:rPr>
              <w:t>п</w:t>
            </w:r>
            <w:r w:rsidR="00B3233F" w:rsidRPr="00B3233F">
              <w:rPr>
                <w:rFonts w:ascii="Tahoma" w:eastAsia="Calibri" w:hAnsi="Tahoma" w:cs="Tahoma"/>
                <w:bCs/>
                <w:sz w:val="22"/>
                <w:szCs w:val="24"/>
              </w:rPr>
              <w:t>риказом Госстроя России</w:t>
            </w:r>
            <w:r w:rsidR="00B3233F"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</w:t>
            </w:r>
            <w:r w:rsidR="00B3233F" w:rsidRPr="00B3233F"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от 9 декабря 1999 г. </w:t>
            </w:r>
            <w:r w:rsidR="00B3233F">
              <w:rPr>
                <w:rFonts w:ascii="Tahoma" w:eastAsia="Calibri" w:hAnsi="Tahoma" w:cs="Tahoma"/>
                <w:bCs/>
                <w:sz w:val="22"/>
                <w:szCs w:val="24"/>
              </w:rPr>
              <w:t>№</w:t>
            </w:r>
            <w:r w:rsidR="00B3233F" w:rsidRPr="00B3233F">
              <w:rPr>
                <w:rFonts w:ascii="Tahoma" w:eastAsia="Calibri" w:hAnsi="Tahoma" w:cs="Tahoma"/>
                <w:bCs/>
                <w:sz w:val="22"/>
                <w:szCs w:val="24"/>
              </w:rPr>
              <w:t xml:space="preserve"> 139</w:t>
            </w:r>
          </w:p>
        </w:tc>
      </w:tr>
    </w:tbl>
    <w:p w14:paraId="5801A02B" w14:textId="5C535990" w:rsidR="000267D7" w:rsidRDefault="000267D7" w:rsidP="00AB6494">
      <w:pPr>
        <w:rPr>
          <w:rFonts w:asciiTheme="minorHAnsi" w:hAnsiTheme="minorHAnsi"/>
          <w:sz w:val="22"/>
        </w:rPr>
      </w:pPr>
    </w:p>
    <w:p w14:paraId="049FE399" w14:textId="54FD5AA6" w:rsidR="003F5D2B" w:rsidRDefault="003F5D2B" w:rsidP="00AB6494">
      <w:pPr>
        <w:rPr>
          <w:rFonts w:asciiTheme="minorHAnsi" w:hAnsiTheme="minorHAnsi"/>
          <w:sz w:val="22"/>
        </w:rPr>
      </w:pPr>
    </w:p>
    <w:p w14:paraId="168B70CB" w14:textId="69CFDAD5" w:rsidR="003F5D2B" w:rsidRDefault="003F5D2B" w:rsidP="00AB6494">
      <w:pPr>
        <w:rPr>
          <w:rFonts w:asciiTheme="minorHAnsi" w:hAnsiTheme="minorHAnsi"/>
          <w:sz w:val="22"/>
        </w:rPr>
      </w:pPr>
    </w:p>
    <w:p w14:paraId="225940DA" w14:textId="10859EB9" w:rsidR="003F5D2B" w:rsidRPr="000267D7" w:rsidRDefault="003F5D2B" w:rsidP="00AB6494">
      <w:pPr>
        <w:rPr>
          <w:rFonts w:asciiTheme="minorHAnsi" w:hAnsiTheme="minorHAnsi"/>
          <w:sz w:val="22"/>
        </w:rPr>
      </w:pPr>
    </w:p>
    <w:p w14:paraId="516A88FB" w14:textId="20AD9EE7" w:rsidR="000267D7" w:rsidRDefault="000267D7" w:rsidP="006D46E1">
      <w:pPr>
        <w:pStyle w:val="Style3"/>
        <w:rPr>
          <w:sz w:val="36"/>
          <w:szCs w:val="36"/>
        </w:rPr>
      </w:pPr>
      <w:bookmarkStart w:id="13" w:name="_Toc167963290"/>
      <w:bookmarkStart w:id="14" w:name="_Toc199958909"/>
      <w:bookmarkStart w:id="15" w:name="_Toc201943178"/>
      <w:r w:rsidRPr="00B41146">
        <w:rPr>
          <w:sz w:val="36"/>
          <w:szCs w:val="36"/>
        </w:rPr>
        <w:t>ИСПОЛЬЗУЕМЫЕ СОКРАЩЕНИЯ</w:t>
      </w:r>
      <w:bookmarkEnd w:id="13"/>
      <w:bookmarkEnd w:id="14"/>
      <w:bookmarkEnd w:id="15"/>
    </w:p>
    <w:p w14:paraId="3FB5BD50" w14:textId="77777777" w:rsidR="006D46E1" w:rsidRPr="006D46E1" w:rsidRDefault="006D46E1" w:rsidP="006D46E1">
      <w:pPr>
        <w:rPr>
          <w:sz w:val="2"/>
        </w:rPr>
      </w:pPr>
    </w:p>
    <w:tbl>
      <w:tblPr>
        <w:tblStyle w:val="1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8"/>
        <w:gridCol w:w="7326"/>
      </w:tblGrid>
      <w:tr w:rsidR="00607ED8" w:rsidRPr="000267D7" w14:paraId="0A20A4A0" w14:textId="77777777" w:rsidTr="00A85E68">
        <w:tc>
          <w:tcPr>
            <w:tcW w:w="1150" w:type="pct"/>
            <w:vAlign w:val="center"/>
          </w:tcPr>
          <w:p w14:paraId="185CB4EE" w14:textId="57CD01ED" w:rsidR="00607ED8" w:rsidRDefault="00607ED8" w:rsidP="00AB6494">
            <w:pPr>
              <w:rPr>
                <w:rFonts w:ascii="Tahoma" w:eastAsia="Calibri" w:hAnsi="Tahoma" w:cs="Tahoma"/>
                <w:b/>
                <w:sz w:val="22"/>
                <w:szCs w:val="24"/>
              </w:rPr>
            </w:pPr>
            <w:r>
              <w:rPr>
                <w:rFonts w:ascii="Tahoma" w:eastAsia="Calibri" w:hAnsi="Tahoma" w:cs="Tahoma"/>
                <w:b/>
                <w:sz w:val="22"/>
                <w:szCs w:val="24"/>
              </w:rPr>
              <w:t>В</w:t>
            </w:r>
            <w:r w:rsidR="00146368">
              <w:rPr>
                <w:rFonts w:ascii="Tahoma" w:eastAsia="Calibri" w:hAnsi="Tahoma" w:cs="Tahoma"/>
                <w:b/>
                <w:sz w:val="22"/>
                <w:szCs w:val="24"/>
              </w:rPr>
              <w:t>П</w:t>
            </w:r>
            <w:r>
              <w:rPr>
                <w:rFonts w:ascii="Tahoma" w:eastAsia="Calibri" w:hAnsi="Tahoma" w:cs="Tahoma"/>
                <w:b/>
                <w:sz w:val="22"/>
                <w:szCs w:val="24"/>
              </w:rPr>
              <w:t>В</w:t>
            </w:r>
          </w:p>
        </w:tc>
        <w:tc>
          <w:tcPr>
            <w:tcW w:w="3850" w:type="pct"/>
          </w:tcPr>
          <w:p w14:paraId="3795D532" w14:textId="106D7ADD" w:rsidR="00607ED8" w:rsidRDefault="000A42BD" w:rsidP="00AB6494">
            <w:pPr>
              <w:rPr>
                <w:rFonts w:ascii="Tahoma" w:eastAsia="Calibri" w:hAnsi="Tahoma" w:cs="Tahoma"/>
                <w:sz w:val="22"/>
                <w:szCs w:val="24"/>
              </w:rPr>
            </w:pPr>
            <w:r>
              <w:rPr>
                <w:rFonts w:ascii="Tahoma" w:eastAsia="Calibri" w:hAnsi="Tahoma" w:cs="Tahoma"/>
                <w:sz w:val="22"/>
                <w:szCs w:val="24"/>
              </w:rPr>
              <w:t>в</w:t>
            </w:r>
            <w:r w:rsidR="00146368">
              <w:rPr>
                <w:rFonts w:ascii="Tahoma" w:eastAsia="Calibri" w:hAnsi="Tahoma" w:cs="Tahoma"/>
                <w:sz w:val="22"/>
                <w:szCs w:val="24"/>
              </w:rPr>
              <w:t>нутренний противопожарный водопровод</w:t>
            </w:r>
          </w:p>
        </w:tc>
      </w:tr>
      <w:tr w:rsidR="00801E8E" w:rsidRPr="000267D7" w14:paraId="39420D34" w14:textId="77777777" w:rsidTr="00A85E68">
        <w:tc>
          <w:tcPr>
            <w:tcW w:w="1150" w:type="pct"/>
            <w:vAlign w:val="center"/>
          </w:tcPr>
          <w:p w14:paraId="71FB413E" w14:textId="79C146EB" w:rsidR="00801E8E" w:rsidRPr="000267D7" w:rsidRDefault="00801E8E" w:rsidP="00AB6494">
            <w:pPr>
              <w:rPr>
                <w:rFonts w:ascii="Tahoma" w:eastAsia="Calibri" w:hAnsi="Tahoma" w:cs="Tahoma"/>
                <w:b/>
                <w:sz w:val="22"/>
                <w:szCs w:val="24"/>
              </w:rPr>
            </w:pPr>
            <w:r>
              <w:rPr>
                <w:rFonts w:ascii="Tahoma" w:eastAsia="Calibri" w:hAnsi="Tahoma" w:cs="Tahoma"/>
                <w:b/>
                <w:sz w:val="22"/>
                <w:szCs w:val="24"/>
              </w:rPr>
              <w:t>ГВС</w:t>
            </w:r>
          </w:p>
        </w:tc>
        <w:tc>
          <w:tcPr>
            <w:tcW w:w="3850" w:type="pct"/>
          </w:tcPr>
          <w:p w14:paraId="4F02CB67" w14:textId="530F1F90" w:rsidR="00801E8E" w:rsidRPr="000267D7" w:rsidRDefault="000A42BD" w:rsidP="00AB6494">
            <w:pPr>
              <w:rPr>
                <w:rFonts w:ascii="Tahoma" w:eastAsia="Calibri" w:hAnsi="Tahoma" w:cs="Tahoma"/>
                <w:sz w:val="22"/>
                <w:szCs w:val="24"/>
              </w:rPr>
            </w:pPr>
            <w:r>
              <w:rPr>
                <w:rFonts w:ascii="Tahoma" w:eastAsia="Calibri" w:hAnsi="Tahoma" w:cs="Tahoma"/>
                <w:sz w:val="22"/>
                <w:szCs w:val="24"/>
              </w:rPr>
              <w:t>г</w:t>
            </w:r>
            <w:r w:rsidR="00801E8E">
              <w:rPr>
                <w:rFonts w:ascii="Tahoma" w:eastAsia="Calibri" w:hAnsi="Tahoma" w:cs="Tahoma"/>
                <w:sz w:val="22"/>
                <w:szCs w:val="24"/>
              </w:rPr>
              <w:t>орячее водоснабжение</w:t>
            </w:r>
          </w:p>
        </w:tc>
      </w:tr>
      <w:tr w:rsidR="000267D7" w:rsidRPr="000267D7" w14:paraId="0D710995" w14:textId="77777777" w:rsidTr="00A85E68">
        <w:tc>
          <w:tcPr>
            <w:tcW w:w="1150" w:type="pct"/>
            <w:vAlign w:val="center"/>
          </w:tcPr>
          <w:p w14:paraId="5A09D8E3" w14:textId="77777777" w:rsidR="000267D7" w:rsidRPr="000267D7" w:rsidRDefault="000267D7" w:rsidP="00AB6494">
            <w:pPr>
              <w:rPr>
                <w:rFonts w:ascii="Tahoma" w:eastAsia="Calibri" w:hAnsi="Tahoma" w:cs="Tahoma"/>
                <w:b/>
                <w:sz w:val="22"/>
                <w:szCs w:val="24"/>
              </w:rPr>
            </w:pPr>
            <w:r w:rsidRPr="000267D7">
              <w:rPr>
                <w:rFonts w:ascii="Tahoma" w:eastAsia="Calibri" w:hAnsi="Tahoma" w:cs="Tahoma"/>
                <w:b/>
                <w:sz w:val="22"/>
                <w:szCs w:val="24"/>
              </w:rPr>
              <w:t>МКД</w:t>
            </w:r>
          </w:p>
        </w:tc>
        <w:tc>
          <w:tcPr>
            <w:tcW w:w="3850" w:type="pct"/>
          </w:tcPr>
          <w:p w14:paraId="46D250C2" w14:textId="063AC8C2" w:rsidR="000267D7" w:rsidRPr="000267D7" w:rsidRDefault="000A42BD" w:rsidP="00AB6494">
            <w:pPr>
              <w:rPr>
                <w:rFonts w:ascii="Tahoma" w:eastAsia="Calibri" w:hAnsi="Tahoma" w:cs="Tahoma"/>
                <w:sz w:val="22"/>
                <w:szCs w:val="24"/>
              </w:rPr>
            </w:pPr>
            <w:r>
              <w:rPr>
                <w:rFonts w:ascii="Tahoma" w:eastAsia="Calibri" w:hAnsi="Tahoma" w:cs="Tahoma"/>
                <w:sz w:val="22"/>
                <w:szCs w:val="24"/>
              </w:rPr>
              <w:t>м</w:t>
            </w:r>
            <w:r w:rsidR="000267D7" w:rsidRPr="000267D7">
              <w:rPr>
                <w:rFonts w:ascii="Tahoma" w:eastAsia="Calibri" w:hAnsi="Tahoma" w:cs="Tahoma"/>
                <w:sz w:val="22"/>
                <w:szCs w:val="24"/>
              </w:rPr>
              <w:t>ногоквартирный дом</w:t>
            </w:r>
          </w:p>
        </w:tc>
      </w:tr>
      <w:tr w:rsidR="000267D7" w:rsidRPr="000267D7" w14:paraId="3F995094" w14:textId="77777777" w:rsidTr="00A85E68">
        <w:tc>
          <w:tcPr>
            <w:tcW w:w="1150" w:type="pct"/>
            <w:vAlign w:val="center"/>
          </w:tcPr>
          <w:p w14:paraId="596B4E4F" w14:textId="77777777" w:rsidR="000267D7" w:rsidRPr="000267D7" w:rsidRDefault="000267D7" w:rsidP="00AB6494">
            <w:pPr>
              <w:rPr>
                <w:rFonts w:ascii="Tahoma" w:hAnsi="Tahoma" w:cs="Tahoma"/>
                <w:b/>
                <w:sz w:val="22"/>
                <w:szCs w:val="24"/>
              </w:rPr>
            </w:pPr>
            <w:r w:rsidRPr="000267D7">
              <w:rPr>
                <w:rFonts w:ascii="Tahoma" w:hAnsi="Tahoma" w:cs="Tahoma"/>
                <w:b/>
                <w:sz w:val="22"/>
                <w:szCs w:val="24"/>
              </w:rPr>
              <w:t>Орган Госжилнадзора</w:t>
            </w:r>
          </w:p>
        </w:tc>
        <w:tc>
          <w:tcPr>
            <w:tcW w:w="3850" w:type="pct"/>
          </w:tcPr>
          <w:p w14:paraId="04A8177A" w14:textId="18346E1B" w:rsidR="000267D7" w:rsidRPr="000267D7" w:rsidRDefault="000A42BD" w:rsidP="00AB6494">
            <w:pPr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о</w:t>
            </w:r>
            <w:r w:rsidR="000267D7" w:rsidRPr="000267D7">
              <w:rPr>
                <w:rFonts w:ascii="Tahoma" w:hAnsi="Tahoma" w:cs="Tahoma"/>
                <w:sz w:val="22"/>
                <w:szCs w:val="24"/>
              </w:rPr>
              <w:t>рган государственного жилищного надзора</w:t>
            </w:r>
          </w:p>
        </w:tc>
      </w:tr>
      <w:tr w:rsidR="000267D7" w:rsidRPr="000267D7" w14:paraId="68614CE7" w14:textId="77777777" w:rsidTr="00A85E68">
        <w:tc>
          <w:tcPr>
            <w:tcW w:w="1150" w:type="pct"/>
            <w:vAlign w:val="center"/>
          </w:tcPr>
          <w:p w14:paraId="77B50C83" w14:textId="77777777" w:rsidR="000267D7" w:rsidRPr="000267D7" w:rsidRDefault="000267D7" w:rsidP="00AB6494">
            <w:pPr>
              <w:rPr>
                <w:rFonts w:ascii="Tahoma" w:hAnsi="Tahoma" w:cs="Tahoma"/>
                <w:b/>
                <w:sz w:val="22"/>
                <w:szCs w:val="24"/>
              </w:rPr>
            </w:pPr>
            <w:r w:rsidRPr="000267D7">
              <w:rPr>
                <w:rFonts w:ascii="Tahoma" w:hAnsi="Tahoma" w:cs="Tahoma"/>
                <w:b/>
                <w:sz w:val="22"/>
                <w:szCs w:val="24"/>
              </w:rPr>
              <w:lastRenderedPageBreak/>
              <w:t>Общее имущество</w:t>
            </w:r>
          </w:p>
        </w:tc>
        <w:tc>
          <w:tcPr>
            <w:tcW w:w="3850" w:type="pct"/>
          </w:tcPr>
          <w:p w14:paraId="77ADFA1E" w14:textId="2E70BB0E" w:rsidR="000267D7" w:rsidRPr="000267D7" w:rsidRDefault="000A42BD" w:rsidP="00AB6494">
            <w:pPr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о</w:t>
            </w:r>
            <w:r w:rsidR="000267D7" w:rsidRPr="000267D7">
              <w:rPr>
                <w:rFonts w:ascii="Tahoma" w:hAnsi="Tahoma" w:cs="Tahoma"/>
                <w:sz w:val="22"/>
                <w:szCs w:val="24"/>
              </w:rPr>
              <w:t>бщее имущество собственников помещений в многоквартирном доме</w:t>
            </w:r>
          </w:p>
        </w:tc>
      </w:tr>
      <w:tr w:rsidR="000267D7" w:rsidRPr="000267D7" w14:paraId="2D72FFCC" w14:textId="77777777" w:rsidTr="00A85E68">
        <w:tc>
          <w:tcPr>
            <w:tcW w:w="1150" w:type="pct"/>
            <w:vAlign w:val="center"/>
          </w:tcPr>
          <w:p w14:paraId="77D02B6E" w14:textId="77777777" w:rsidR="000267D7" w:rsidRPr="000267D7" w:rsidRDefault="000267D7" w:rsidP="00AB6494">
            <w:pPr>
              <w:rPr>
                <w:rFonts w:ascii="Tahoma" w:hAnsi="Tahoma" w:cs="Tahoma"/>
                <w:b/>
                <w:sz w:val="22"/>
                <w:szCs w:val="24"/>
              </w:rPr>
            </w:pPr>
            <w:r w:rsidRPr="000267D7">
              <w:rPr>
                <w:rFonts w:ascii="Tahoma" w:hAnsi="Tahoma" w:cs="Tahoma"/>
                <w:b/>
                <w:sz w:val="22"/>
                <w:szCs w:val="24"/>
              </w:rPr>
              <w:t>Общее собрание</w:t>
            </w:r>
          </w:p>
        </w:tc>
        <w:tc>
          <w:tcPr>
            <w:tcW w:w="3850" w:type="pct"/>
          </w:tcPr>
          <w:p w14:paraId="081F2249" w14:textId="35C4D93C" w:rsidR="000267D7" w:rsidRPr="000267D7" w:rsidRDefault="000A42BD" w:rsidP="00AB6494">
            <w:pPr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о</w:t>
            </w:r>
            <w:r w:rsidR="000267D7" w:rsidRPr="000267D7">
              <w:rPr>
                <w:rFonts w:ascii="Tahoma" w:hAnsi="Tahoma" w:cs="Tahoma"/>
                <w:sz w:val="22"/>
                <w:szCs w:val="24"/>
              </w:rPr>
              <w:t>бщее собрание собственников помещений в многоквартирном доме</w:t>
            </w:r>
          </w:p>
        </w:tc>
      </w:tr>
      <w:tr w:rsidR="000267D7" w:rsidRPr="000267D7" w14:paraId="2C2FEE73" w14:textId="77777777" w:rsidTr="00A85E68">
        <w:tc>
          <w:tcPr>
            <w:tcW w:w="1150" w:type="pct"/>
            <w:vAlign w:val="center"/>
          </w:tcPr>
          <w:p w14:paraId="2FCBEE35" w14:textId="77777777" w:rsidR="000267D7" w:rsidRPr="000267D7" w:rsidRDefault="000267D7" w:rsidP="00AB6494">
            <w:pPr>
              <w:rPr>
                <w:rFonts w:ascii="Tahoma" w:hAnsi="Tahoma" w:cs="Tahoma"/>
                <w:b/>
                <w:sz w:val="22"/>
                <w:szCs w:val="24"/>
              </w:rPr>
            </w:pPr>
            <w:r w:rsidRPr="000267D7">
              <w:rPr>
                <w:rFonts w:ascii="Tahoma" w:hAnsi="Tahoma" w:cs="Tahoma"/>
                <w:b/>
                <w:sz w:val="22"/>
                <w:szCs w:val="24"/>
              </w:rPr>
              <w:t>Собственники (собственник)</w:t>
            </w:r>
          </w:p>
        </w:tc>
        <w:tc>
          <w:tcPr>
            <w:tcW w:w="3850" w:type="pct"/>
          </w:tcPr>
          <w:p w14:paraId="3D7E2A77" w14:textId="2120EDA4" w:rsidR="000267D7" w:rsidRPr="000267D7" w:rsidRDefault="000A42BD" w:rsidP="00AB6494">
            <w:pPr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с</w:t>
            </w:r>
            <w:r w:rsidR="000267D7" w:rsidRPr="000267D7">
              <w:rPr>
                <w:rFonts w:ascii="Tahoma" w:hAnsi="Tahoma" w:cs="Tahoma"/>
                <w:sz w:val="22"/>
                <w:szCs w:val="24"/>
              </w:rPr>
              <w:t>обственники помещений (собственник помещения) в</w:t>
            </w:r>
            <w:r>
              <w:rPr>
                <w:rFonts w:ascii="Tahoma" w:hAnsi="Tahoma" w:cs="Tahoma"/>
                <w:sz w:val="22"/>
                <w:szCs w:val="24"/>
              </w:rPr>
              <w:t> </w:t>
            </w:r>
            <w:r w:rsidR="000267D7" w:rsidRPr="000267D7">
              <w:rPr>
                <w:rFonts w:ascii="Tahoma" w:hAnsi="Tahoma" w:cs="Tahoma"/>
                <w:sz w:val="22"/>
                <w:szCs w:val="24"/>
              </w:rPr>
              <w:t>многоквартирном доме</w:t>
            </w:r>
          </w:p>
        </w:tc>
      </w:tr>
      <w:tr w:rsidR="000267D7" w:rsidRPr="000267D7" w14:paraId="7F738D25" w14:textId="77777777" w:rsidTr="00A85E68">
        <w:tc>
          <w:tcPr>
            <w:tcW w:w="1150" w:type="pct"/>
            <w:vAlign w:val="center"/>
          </w:tcPr>
          <w:p w14:paraId="48A9BB65" w14:textId="77777777" w:rsidR="000267D7" w:rsidRPr="000267D7" w:rsidRDefault="000267D7" w:rsidP="00AB6494">
            <w:pPr>
              <w:rPr>
                <w:rFonts w:ascii="Tahoma" w:hAnsi="Tahoma" w:cs="Tahoma"/>
                <w:b/>
                <w:sz w:val="22"/>
                <w:szCs w:val="24"/>
              </w:rPr>
            </w:pPr>
            <w:r w:rsidRPr="000267D7">
              <w:rPr>
                <w:rFonts w:ascii="Tahoma" w:hAnsi="Tahoma" w:cs="Tahoma"/>
                <w:b/>
                <w:sz w:val="22"/>
                <w:szCs w:val="24"/>
              </w:rPr>
              <w:t>ТКО</w:t>
            </w:r>
          </w:p>
        </w:tc>
        <w:tc>
          <w:tcPr>
            <w:tcW w:w="3850" w:type="pct"/>
          </w:tcPr>
          <w:p w14:paraId="3286FBB8" w14:textId="074975B6" w:rsidR="000267D7" w:rsidRPr="000267D7" w:rsidRDefault="000A42BD" w:rsidP="00AB6494">
            <w:pPr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т</w:t>
            </w:r>
            <w:r w:rsidR="000267D7" w:rsidRPr="000267D7">
              <w:rPr>
                <w:rFonts w:ascii="Tahoma" w:hAnsi="Tahoma" w:cs="Tahoma"/>
                <w:sz w:val="22"/>
                <w:szCs w:val="24"/>
              </w:rPr>
              <w:t>вердые коммунальные отходы</w:t>
            </w:r>
          </w:p>
        </w:tc>
      </w:tr>
      <w:tr w:rsidR="00801E8E" w:rsidRPr="000267D7" w14:paraId="689F6E06" w14:textId="77777777" w:rsidTr="00A85E68">
        <w:tc>
          <w:tcPr>
            <w:tcW w:w="1150" w:type="pct"/>
            <w:vAlign w:val="center"/>
          </w:tcPr>
          <w:p w14:paraId="17EA8F57" w14:textId="262960CD" w:rsidR="00801E8E" w:rsidRPr="000267D7" w:rsidRDefault="00801E8E" w:rsidP="00AB6494">
            <w:pPr>
              <w:rPr>
                <w:rFonts w:ascii="Tahoma" w:hAnsi="Tahoma" w:cs="Tahoma"/>
                <w:b/>
                <w:sz w:val="22"/>
                <w:szCs w:val="24"/>
              </w:rPr>
            </w:pPr>
            <w:r>
              <w:rPr>
                <w:rFonts w:ascii="Tahoma" w:hAnsi="Tahoma" w:cs="Tahoma"/>
                <w:b/>
                <w:sz w:val="22"/>
                <w:szCs w:val="24"/>
              </w:rPr>
              <w:t>ХВС</w:t>
            </w:r>
          </w:p>
        </w:tc>
        <w:tc>
          <w:tcPr>
            <w:tcW w:w="3850" w:type="pct"/>
          </w:tcPr>
          <w:p w14:paraId="1C89AC30" w14:textId="28358562" w:rsidR="00801E8E" w:rsidRPr="000267D7" w:rsidRDefault="000A42BD" w:rsidP="00AB6494">
            <w:pPr>
              <w:rPr>
                <w:rFonts w:ascii="Tahoma" w:hAnsi="Tahoma" w:cs="Tahoma"/>
                <w:sz w:val="22"/>
                <w:szCs w:val="24"/>
              </w:rPr>
            </w:pPr>
            <w:r>
              <w:rPr>
                <w:rFonts w:ascii="Tahoma" w:hAnsi="Tahoma" w:cs="Tahoma"/>
                <w:sz w:val="22"/>
                <w:szCs w:val="24"/>
              </w:rPr>
              <w:t>х</w:t>
            </w:r>
            <w:r w:rsidR="00801E8E">
              <w:rPr>
                <w:rFonts w:ascii="Tahoma" w:hAnsi="Tahoma" w:cs="Tahoma"/>
                <w:sz w:val="22"/>
                <w:szCs w:val="24"/>
              </w:rPr>
              <w:t>олодное водоснабжение</w:t>
            </w:r>
          </w:p>
        </w:tc>
      </w:tr>
    </w:tbl>
    <w:p w14:paraId="72F40A16" w14:textId="77777777" w:rsidR="004B0867" w:rsidRDefault="004B0867">
      <w:pPr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br w:type="page"/>
      </w:r>
    </w:p>
    <w:p w14:paraId="24E27FDD" w14:textId="15BC4AE3" w:rsidR="008C3E66" w:rsidRDefault="00BA1744" w:rsidP="006A7317">
      <w:pPr>
        <w:pStyle w:val="Style3"/>
        <w:pBdr>
          <w:left w:val="single" w:sz="48" w:space="6" w:color="286D94"/>
        </w:pBdr>
        <w:spacing w:after="0"/>
        <w:rPr>
          <w:sz w:val="40"/>
          <w:szCs w:val="40"/>
        </w:rPr>
      </w:pPr>
      <w:bookmarkStart w:id="16" w:name="_Toc199958911"/>
      <w:bookmarkStart w:id="17" w:name="_Toc201943179"/>
      <w:r w:rsidRPr="005F1920">
        <w:rPr>
          <w:sz w:val="40"/>
          <w:szCs w:val="40"/>
        </w:rPr>
        <w:lastRenderedPageBreak/>
        <w:t>Стандарт работ по содержанию общего имущества в многоквартирном доме</w:t>
      </w:r>
      <w:bookmarkEnd w:id="16"/>
      <w:bookmarkEnd w:id="17"/>
    </w:p>
    <w:p w14:paraId="7391B044" w14:textId="77777777" w:rsidR="00F83F23" w:rsidRPr="00F072CD" w:rsidRDefault="00F83F23" w:rsidP="00F83F23">
      <w:pPr>
        <w:rPr>
          <w:sz w:val="6"/>
        </w:rPr>
      </w:pPr>
    </w:p>
    <w:tbl>
      <w:tblPr>
        <w:tblStyle w:val="31"/>
        <w:tblpPr w:leftFromText="180" w:rightFromText="180" w:vertAnchor="text" w:tblpXSpec="center" w:tblpY="1"/>
        <w:tblOverlap w:val="never"/>
        <w:tblW w:w="5063" w:type="pct"/>
        <w:tblLook w:val="0620" w:firstRow="1" w:lastRow="0" w:firstColumn="0" w:lastColumn="0" w:noHBand="1" w:noVBand="1"/>
      </w:tblPr>
      <w:tblGrid>
        <w:gridCol w:w="997"/>
        <w:gridCol w:w="8637"/>
      </w:tblGrid>
      <w:tr w:rsidR="00F54EF9" w:rsidRPr="00DE5189" w14:paraId="7EB23778" w14:textId="77777777" w:rsidTr="00E852A8">
        <w:trPr>
          <w:cantSplit/>
        </w:trPr>
        <w:tc>
          <w:tcPr>
            <w:tcW w:w="517" w:type="pct"/>
            <w:shd w:val="clear" w:color="auto" w:fill="286D94"/>
            <w:vAlign w:val="center"/>
          </w:tcPr>
          <w:p w14:paraId="3669C180" w14:textId="249AC77D" w:rsidR="00F54EF9" w:rsidRPr="000B54BB" w:rsidRDefault="00F54EF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color w:val="FFFFFF" w:themeColor="background1"/>
                <w:sz w:val="26"/>
                <w:szCs w:val="26"/>
              </w:rPr>
            </w:pPr>
            <w:bookmarkStart w:id="18" w:name="_Toc201943180"/>
            <w:r w:rsidRPr="000B54BB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  <w:t>200</w:t>
            </w:r>
            <w:bookmarkEnd w:id="18"/>
          </w:p>
        </w:tc>
        <w:tc>
          <w:tcPr>
            <w:tcW w:w="4483" w:type="pct"/>
            <w:shd w:val="clear" w:color="auto" w:fill="286D94"/>
            <w:vAlign w:val="center"/>
          </w:tcPr>
          <w:p w14:paraId="12310C51" w14:textId="3A3D0C1F" w:rsidR="00F54EF9" w:rsidRPr="00B57A69" w:rsidRDefault="00F54EF9" w:rsidP="00A83C16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color w:val="FFFFFF" w:themeColor="background1"/>
                <w:spacing w:val="-8"/>
                <w:sz w:val="26"/>
                <w:szCs w:val="26"/>
              </w:rPr>
            </w:pPr>
            <w:bookmarkStart w:id="19" w:name="_Toc201943181"/>
            <w:r w:rsidRPr="00B57A69">
              <w:rPr>
                <w:rFonts w:ascii="Tahoma" w:hAnsi="Tahoma" w:cs="Tahoma"/>
                <w:b/>
                <w:color w:val="FFFFFF" w:themeColor="background1"/>
                <w:spacing w:val="-8"/>
                <w:sz w:val="26"/>
                <w:szCs w:val="26"/>
                <w14:numForm w14:val="oldStyle"/>
                <w14:numSpacing w14:val="tabular"/>
              </w:rPr>
              <w:t>Работы по содержанию конструкций многоквартирного дома</w:t>
            </w:r>
            <w:bookmarkEnd w:id="19"/>
          </w:p>
        </w:tc>
      </w:tr>
      <w:tr w:rsidR="00DE5189" w:rsidRPr="00DE5189" w14:paraId="6B5A8F89" w14:textId="77777777" w:rsidTr="00E852A8">
        <w:trPr>
          <w:cantSplit/>
          <w:trHeight w:val="397"/>
        </w:trPr>
        <w:tc>
          <w:tcPr>
            <w:tcW w:w="517" w:type="pct"/>
            <w:shd w:val="clear" w:color="auto" w:fill="94C7E2"/>
            <w:vAlign w:val="center"/>
          </w:tcPr>
          <w:p w14:paraId="17485691" w14:textId="6D8149A8" w:rsidR="00DE5189" w:rsidRPr="00060C44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4"/>
                <w:szCs w:val="24"/>
                <w14:numForm w14:val="oldStyle"/>
                <w14:numSpacing w14:val="tabular"/>
              </w:rPr>
            </w:pPr>
            <w:bookmarkStart w:id="20" w:name="_Toc201943182"/>
            <w:r w:rsidRPr="00060C44">
              <w:rPr>
                <w:rFonts w:ascii="Tahoma" w:hAnsi="Tahoma" w:cs="Tahoma"/>
                <w:b/>
                <w:sz w:val="24"/>
                <w:szCs w:val="24"/>
                <w14:numForm w14:val="oldStyle"/>
                <w14:numSpacing w14:val="tabular"/>
              </w:rPr>
              <w:t>210</w:t>
            </w:r>
            <w:bookmarkEnd w:id="20"/>
          </w:p>
        </w:tc>
        <w:tc>
          <w:tcPr>
            <w:tcW w:w="4483" w:type="pct"/>
            <w:shd w:val="clear" w:color="auto" w:fill="94C7E2"/>
            <w:vAlign w:val="center"/>
          </w:tcPr>
          <w:p w14:paraId="4D2DA688" w14:textId="0E48175B" w:rsidR="002141A0" w:rsidRPr="00060C44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4"/>
                <w:szCs w:val="24"/>
                <w14:numForm w14:val="oldStyle"/>
                <w14:numSpacing w14:val="tabular"/>
              </w:rPr>
            </w:pPr>
            <w:bookmarkStart w:id="21" w:name="_Toc201943183"/>
            <w:r w:rsidRPr="00060C44">
              <w:rPr>
                <w:rFonts w:ascii="Tahoma" w:hAnsi="Tahoma" w:cs="Tahoma"/>
                <w:b/>
                <w:sz w:val="24"/>
                <w:szCs w:val="24"/>
                <w14:numForm w14:val="oldStyle"/>
                <w14:numSpacing w14:val="tabular"/>
              </w:rPr>
              <w:t>Работы по содержанию несущих конструкций</w:t>
            </w:r>
            <w:bookmarkEnd w:id="21"/>
          </w:p>
        </w:tc>
      </w:tr>
      <w:tr w:rsidR="00DE5189" w:rsidRPr="00DE5189" w14:paraId="5228329B" w14:textId="77777777" w:rsidTr="00E852A8">
        <w:trPr>
          <w:cantSplit/>
          <w:trHeight w:val="397"/>
        </w:trPr>
        <w:tc>
          <w:tcPr>
            <w:tcW w:w="517" w:type="pct"/>
            <w:shd w:val="clear" w:color="auto" w:fill="BDD6EE"/>
            <w:vAlign w:val="center"/>
          </w:tcPr>
          <w:p w14:paraId="0C417CB3" w14:textId="6DB7FEB9" w:rsidR="002141A0" w:rsidRPr="00243108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22" w:name="_Toc201943184"/>
            <w:r w:rsidRPr="00243108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211</w:t>
            </w:r>
            <w:bookmarkEnd w:id="22"/>
          </w:p>
        </w:tc>
        <w:tc>
          <w:tcPr>
            <w:tcW w:w="4483" w:type="pct"/>
            <w:shd w:val="clear" w:color="auto" w:fill="BDD6EE"/>
            <w:vAlign w:val="center"/>
          </w:tcPr>
          <w:p w14:paraId="4759914E" w14:textId="7FA94CF2" w:rsidR="00DE5189" w:rsidRPr="00243108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23" w:name="_Toc201943185"/>
            <w:r w:rsidRPr="00243108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фундаментов</w:t>
            </w:r>
            <w:r w:rsidRPr="00243108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8"/>
            </w:r>
            <w:r w:rsidR="00F17E7A" w:rsidRPr="00F17E7A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t>,</w:t>
            </w:r>
            <w:r w:rsidR="000345F0" w:rsidRPr="00243108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t xml:space="preserve"> </w:t>
            </w:r>
            <w:r w:rsidRPr="00243108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9"/>
            </w:r>
            <w:bookmarkEnd w:id="23"/>
          </w:p>
        </w:tc>
      </w:tr>
      <w:tr w:rsidR="00DE5189" w:rsidRPr="00DE5189" w14:paraId="19CD2A63" w14:textId="77777777" w:rsidTr="00E852A8">
        <w:trPr>
          <w:cantSplit/>
          <w:trHeight w:val="848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6B2A32E8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  <w:shd w:val="clear" w:color="auto" w:fill="auto"/>
            <w:vAlign w:val="center"/>
          </w:tcPr>
          <w:p w14:paraId="7FC6D121" w14:textId="77777777" w:rsidR="007C119E" w:rsidRDefault="00DE5189" w:rsidP="00F90734">
            <w:pPr>
              <w:spacing w:before="80"/>
              <w:rPr>
                <w:rFonts w:ascii="Tahoma" w:hAnsi="Tahoma" w:cs="Tahoma"/>
                <w:sz w:val="22"/>
              </w:rPr>
            </w:pPr>
            <w:r w:rsidRPr="007C119E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="007C119E">
              <w:rPr>
                <w:rFonts w:ascii="Tahoma" w:hAnsi="Tahoma" w:cs="Tahoma"/>
                <w:i/>
                <w:sz w:val="22"/>
              </w:rPr>
              <w:t>:</w:t>
            </w:r>
            <w:r w:rsidRPr="00DE5189">
              <w:rPr>
                <w:rFonts w:ascii="Tahoma" w:hAnsi="Tahoma" w:cs="Tahoma"/>
                <w:sz w:val="22"/>
              </w:rPr>
              <w:t xml:space="preserve"> </w:t>
            </w:r>
          </w:p>
          <w:p w14:paraId="4CEFDCE0" w14:textId="7866D032" w:rsidR="00DE5189" w:rsidRP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осмотр видимых частей конструкций фундамент</w:t>
            </w:r>
            <w:r w:rsidR="0084356F">
              <w:rPr>
                <w:rFonts w:ascii="Tahoma" w:hAnsi="Tahoma" w:cs="Tahoma"/>
                <w:sz w:val="22"/>
              </w:rPr>
              <w:t>а</w:t>
            </w:r>
            <w:r w:rsidRPr="00DE5189">
              <w:rPr>
                <w:rFonts w:ascii="Tahoma" w:hAnsi="Tahoma" w:cs="Tahoma"/>
                <w:sz w:val="22"/>
              </w:rPr>
              <w:t xml:space="preserve"> </w:t>
            </w:r>
            <w:r w:rsidR="007C119E">
              <w:rPr>
                <w:rFonts w:ascii="Tahoma" w:hAnsi="Tahoma" w:cs="Tahoma"/>
                <w:sz w:val="22"/>
              </w:rPr>
              <w:t>для</w:t>
            </w:r>
            <w:r w:rsidRPr="00DE5189">
              <w:rPr>
                <w:rFonts w:ascii="Tahoma" w:hAnsi="Tahoma" w:cs="Tahoma"/>
                <w:sz w:val="22"/>
              </w:rPr>
              <w:t xml:space="preserve"> выявления дефектов и повреждений, которые могут снизить прочность конструкций и ухудшить эксплуатационное состояние здания в целом</w:t>
            </w:r>
            <w:r w:rsidR="00500A32" w:rsidRPr="00500A32">
              <w:rPr>
                <w:rFonts w:ascii="Tahoma" w:hAnsi="Tahoma" w:cs="Tahoma"/>
                <w:sz w:val="22"/>
              </w:rPr>
              <w:t xml:space="preserve"> [31; </w:t>
            </w:r>
            <w:r w:rsidR="00500A32">
              <w:rPr>
                <w:rFonts w:ascii="Tahoma" w:hAnsi="Tahoma" w:cs="Tahoma"/>
                <w:sz w:val="22"/>
              </w:rPr>
              <w:t>п</w:t>
            </w:r>
            <w:r w:rsidR="00500A32" w:rsidRPr="00500A32">
              <w:rPr>
                <w:rFonts w:ascii="Tahoma" w:hAnsi="Tahoma" w:cs="Tahoma"/>
                <w:sz w:val="22"/>
              </w:rPr>
              <w:t>. 4.2]</w:t>
            </w:r>
            <w:r w:rsidR="007C119E">
              <w:rPr>
                <w:rFonts w:ascii="Tahoma" w:hAnsi="Tahoma" w:cs="Tahoma"/>
                <w:sz w:val="22"/>
              </w:rPr>
              <w:t>;</w:t>
            </w:r>
          </w:p>
          <w:p w14:paraId="28F95B1D" w14:textId="179F3219" w:rsidR="00DE5189" w:rsidRP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соответствия отмостки и рельефа участка (вертикальной планировки территории) вокруг здания проектным параметрам для выявления признаков неравномерных осадок фундамента</w:t>
            </w:r>
            <w:r w:rsidR="00500A32">
              <w:rPr>
                <w:rFonts w:ascii="Tahoma" w:hAnsi="Tahoma" w:cs="Tahoma"/>
                <w:sz w:val="22"/>
              </w:rPr>
              <w:t xml:space="preserve"> </w:t>
            </w:r>
            <w:r w:rsidR="00500A32" w:rsidRPr="00500A32">
              <w:rPr>
                <w:rFonts w:ascii="Tahoma" w:hAnsi="Tahoma" w:cs="Tahoma"/>
                <w:sz w:val="22"/>
              </w:rPr>
              <w:t>[1</w:t>
            </w:r>
            <w:r w:rsidR="00500A32">
              <w:rPr>
                <w:rFonts w:ascii="Tahoma" w:hAnsi="Tahoma" w:cs="Tahoma"/>
                <w:sz w:val="22"/>
              </w:rPr>
              <w:t>3</w:t>
            </w:r>
            <w:r w:rsidR="00677481">
              <w:rPr>
                <w:rFonts w:ascii="Tahoma" w:hAnsi="Tahoma" w:cs="Tahoma"/>
                <w:sz w:val="22"/>
              </w:rPr>
              <w:t>,</w:t>
            </w:r>
            <w:r w:rsidR="00500A32" w:rsidRPr="00500A32">
              <w:rPr>
                <w:rFonts w:ascii="Tahoma" w:hAnsi="Tahoma" w:cs="Tahoma"/>
                <w:sz w:val="22"/>
              </w:rPr>
              <w:t xml:space="preserve"> </w:t>
            </w:r>
            <w:r w:rsidR="00500A32">
              <w:rPr>
                <w:rFonts w:ascii="Tahoma" w:hAnsi="Tahoma" w:cs="Tahoma"/>
                <w:sz w:val="22"/>
              </w:rPr>
              <w:t>п. 1</w:t>
            </w:r>
            <w:r w:rsidR="00500A32" w:rsidRPr="00500A32">
              <w:rPr>
                <w:rFonts w:ascii="Tahoma" w:hAnsi="Tahoma" w:cs="Tahoma"/>
                <w:sz w:val="22"/>
              </w:rPr>
              <w:t>]</w:t>
            </w:r>
            <w:r w:rsidR="00500A32">
              <w:rPr>
                <w:rFonts w:ascii="Tahoma" w:hAnsi="Tahoma" w:cs="Tahoma"/>
                <w:sz w:val="22"/>
              </w:rPr>
              <w:t>;</w:t>
            </w:r>
          </w:p>
          <w:p w14:paraId="012923EE" w14:textId="1A847AC3" w:rsid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состояния входов в подвалы и приямков</w:t>
            </w:r>
            <w:r w:rsidR="00500A32">
              <w:rPr>
                <w:rFonts w:ascii="Tahoma" w:hAnsi="Tahoma" w:cs="Tahoma"/>
                <w:sz w:val="22"/>
              </w:rPr>
              <w:t xml:space="preserve"> </w:t>
            </w:r>
            <w:r w:rsidR="00500A32" w:rsidRPr="00500A32">
              <w:rPr>
                <w:rFonts w:ascii="Tahoma" w:hAnsi="Tahoma" w:cs="Tahoma"/>
                <w:sz w:val="22"/>
              </w:rPr>
              <w:t>[1</w:t>
            </w:r>
            <w:r w:rsidR="00500A32">
              <w:rPr>
                <w:rFonts w:ascii="Tahoma" w:hAnsi="Tahoma" w:cs="Tahoma"/>
                <w:sz w:val="22"/>
              </w:rPr>
              <w:t>3</w:t>
            </w:r>
            <w:r w:rsidR="00677481">
              <w:rPr>
                <w:rFonts w:ascii="Tahoma" w:hAnsi="Tahoma" w:cs="Tahoma"/>
                <w:sz w:val="22"/>
              </w:rPr>
              <w:t>,</w:t>
            </w:r>
            <w:r w:rsidR="00500A32" w:rsidRPr="00500A32">
              <w:rPr>
                <w:rFonts w:ascii="Tahoma" w:hAnsi="Tahoma" w:cs="Tahoma"/>
                <w:sz w:val="22"/>
              </w:rPr>
              <w:t xml:space="preserve"> </w:t>
            </w:r>
            <w:r w:rsidR="00500A32">
              <w:rPr>
                <w:rFonts w:ascii="Tahoma" w:hAnsi="Tahoma" w:cs="Tahoma"/>
                <w:sz w:val="22"/>
              </w:rPr>
              <w:t>п. 2</w:t>
            </w:r>
            <w:r w:rsidR="00500A32" w:rsidRPr="00500A32">
              <w:rPr>
                <w:rFonts w:ascii="Tahoma" w:hAnsi="Tahoma" w:cs="Tahoma"/>
                <w:sz w:val="22"/>
              </w:rPr>
              <w:t>]</w:t>
            </w:r>
            <w:r w:rsidR="00500A32">
              <w:rPr>
                <w:rFonts w:ascii="Tahoma" w:hAnsi="Tahoma" w:cs="Tahoma"/>
                <w:sz w:val="22"/>
              </w:rPr>
              <w:t>;</w:t>
            </w:r>
          </w:p>
          <w:p w14:paraId="4EC305C9" w14:textId="4DDF6F46" w:rsidR="00D409A9" w:rsidRPr="00DE5189" w:rsidRDefault="00D409A9" w:rsidP="00D631BF">
            <w:pPr>
              <w:spacing w:before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для </w:t>
            </w:r>
            <w:r w:rsidRPr="009664DA">
              <w:rPr>
                <w:rFonts w:ascii="Tahoma" w:hAnsi="Tahoma" w:cs="Tahoma"/>
                <w:sz w:val="22"/>
              </w:rPr>
              <w:t>бетонных, железобетонных и каменных конструкций</w:t>
            </w:r>
            <w:r w:rsidRPr="00DE5189">
              <w:rPr>
                <w:rFonts w:ascii="Tahoma" w:hAnsi="Tahoma" w:cs="Tahoma"/>
                <w:sz w:val="22"/>
              </w:rPr>
              <w:t xml:space="preserve"> фундамента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22542460" w14:textId="49FFF02B" w:rsidR="00DE5189" w:rsidRPr="009664DA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проверка технического состояния </w:t>
            </w:r>
            <w:r w:rsidR="00D409A9">
              <w:rPr>
                <w:rFonts w:ascii="Tahoma" w:hAnsi="Tahoma" w:cs="Tahoma"/>
                <w:sz w:val="22"/>
              </w:rPr>
              <w:t xml:space="preserve">конструкций </w:t>
            </w:r>
            <w:r w:rsidRPr="009664DA">
              <w:rPr>
                <w:rFonts w:ascii="Tahoma" w:hAnsi="Tahoma" w:cs="Tahoma"/>
                <w:sz w:val="22"/>
              </w:rPr>
              <w:t>для выявления коррозии арматуры, расслаивания, трещин, выпучивания, отклонения от вертикали</w:t>
            </w:r>
            <w:r w:rsidR="00500A32">
              <w:rPr>
                <w:rFonts w:ascii="Tahoma" w:hAnsi="Tahoma" w:cs="Tahoma"/>
                <w:sz w:val="22"/>
              </w:rPr>
              <w:t xml:space="preserve"> </w:t>
            </w:r>
            <w:r w:rsidR="00500A32" w:rsidRPr="00500A32">
              <w:rPr>
                <w:rFonts w:ascii="Tahoma" w:hAnsi="Tahoma" w:cs="Tahoma"/>
                <w:sz w:val="22"/>
              </w:rPr>
              <w:t>[</w:t>
            </w:r>
            <w:r w:rsidR="00500A32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6</w:t>
            </w:r>
            <w:r w:rsidR="00677481">
              <w:rPr>
                <w:rFonts w:ascii="Tahoma" w:hAnsi="Tahoma" w:cs="Tahoma"/>
                <w:sz w:val="22"/>
              </w:rPr>
              <w:t>,</w:t>
            </w:r>
            <w:r w:rsidR="00500A32" w:rsidRPr="00500A32">
              <w:rPr>
                <w:rFonts w:ascii="Tahoma" w:hAnsi="Tahoma" w:cs="Tahoma"/>
                <w:sz w:val="22"/>
              </w:rPr>
              <w:t xml:space="preserve"> </w:t>
            </w:r>
            <w:r w:rsidR="00677481">
              <w:rPr>
                <w:rFonts w:ascii="Tahoma" w:hAnsi="Tahoma" w:cs="Tahoma"/>
                <w:sz w:val="22"/>
              </w:rPr>
              <w:t>п</w:t>
            </w:r>
            <w:r w:rsidR="00500A32" w:rsidRPr="00500A32">
              <w:rPr>
                <w:rFonts w:ascii="Tahoma" w:hAnsi="Tahoma" w:cs="Tahoma"/>
                <w:sz w:val="22"/>
              </w:rPr>
              <w:t>риложени</w:t>
            </w:r>
            <w:r w:rsidR="00677481">
              <w:rPr>
                <w:rFonts w:ascii="Tahoma" w:hAnsi="Tahoma" w:cs="Tahoma"/>
                <w:sz w:val="22"/>
              </w:rPr>
              <w:t>е</w:t>
            </w:r>
            <w:r w:rsidR="00500A32" w:rsidRPr="00500A32">
              <w:rPr>
                <w:rFonts w:ascii="Tahoma" w:hAnsi="Tahoma" w:cs="Tahoma"/>
                <w:sz w:val="22"/>
              </w:rPr>
              <w:t xml:space="preserve"> А]</w:t>
            </w:r>
            <w:r w:rsidR="00500A32">
              <w:rPr>
                <w:rFonts w:ascii="Tahoma" w:hAnsi="Tahoma" w:cs="Tahoma"/>
                <w:sz w:val="22"/>
              </w:rPr>
              <w:t>;</w:t>
            </w:r>
          </w:p>
          <w:p w14:paraId="112CF5C7" w14:textId="6AADDD94" w:rsidR="00D409A9" w:rsidRPr="00DE5189" w:rsidRDefault="00D409A9" w:rsidP="00F90734">
            <w:pPr>
              <w:spacing w:before="80"/>
              <w:ind w:left="39"/>
              <w:contextualSpacing/>
              <w:rPr>
                <w:rFonts w:ascii="Tahoma" w:hAnsi="Tahoma" w:cs="Tahoma"/>
                <w:sz w:val="22"/>
              </w:rPr>
            </w:pPr>
            <w:r w:rsidRPr="009664DA">
              <w:rPr>
                <w:rFonts w:ascii="Tahoma" w:hAnsi="Tahoma" w:cs="Tahoma"/>
                <w:sz w:val="22"/>
              </w:rPr>
              <w:t>для столбчатых или свайных деревянных фундаментов</w:t>
            </w:r>
            <w:r w:rsidR="006D4DF2" w:rsidRPr="009664DA">
              <w:rPr>
                <w:rFonts w:ascii="Tahoma" w:hAnsi="Tahoma" w:cs="Tahoma"/>
                <w:sz w:val="22"/>
              </w:rPr>
              <w:t>:</w:t>
            </w:r>
          </w:p>
          <w:p w14:paraId="11043239" w14:textId="4F9F9BBE" w:rsid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технического состояния конструкций для выявления поражения гнилью и частичного разрушения деревянного основания</w:t>
            </w:r>
            <w:r w:rsidR="00500A32">
              <w:rPr>
                <w:rFonts w:ascii="Tahoma" w:hAnsi="Tahoma" w:cs="Tahoma"/>
                <w:sz w:val="22"/>
              </w:rPr>
              <w:t xml:space="preserve"> </w:t>
            </w:r>
            <w:r w:rsidR="00500A32" w:rsidRPr="00500A32">
              <w:rPr>
                <w:rFonts w:ascii="Tahoma" w:hAnsi="Tahoma" w:cs="Tahoma"/>
                <w:sz w:val="22"/>
              </w:rPr>
              <w:t>[</w:t>
            </w:r>
            <w:r w:rsidR="004F7BBC">
              <w:rPr>
                <w:rFonts w:ascii="Tahoma" w:hAnsi="Tahoma" w:cs="Tahoma"/>
                <w:sz w:val="22"/>
              </w:rPr>
              <w:t>66</w:t>
            </w:r>
            <w:r w:rsidR="00677481">
              <w:rPr>
                <w:rFonts w:ascii="Tahoma" w:hAnsi="Tahoma" w:cs="Tahoma"/>
                <w:sz w:val="22"/>
              </w:rPr>
              <w:t>, п</w:t>
            </w:r>
            <w:r w:rsidR="00500A32" w:rsidRPr="00500A32">
              <w:rPr>
                <w:rFonts w:ascii="Tahoma" w:hAnsi="Tahoma" w:cs="Tahoma"/>
                <w:sz w:val="22"/>
              </w:rPr>
              <w:t>риложени</w:t>
            </w:r>
            <w:r w:rsidR="00C92DEF">
              <w:rPr>
                <w:rFonts w:ascii="Tahoma" w:hAnsi="Tahoma" w:cs="Tahoma"/>
                <w:sz w:val="22"/>
              </w:rPr>
              <w:t>е</w:t>
            </w:r>
            <w:r w:rsidR="000F6878">
              <w:rPr>
                <w:rFonts w:ascii="Tahoma" w:hAnsi="Tahoma" w:cs="Tahoma"/>
                <w:sz w:val="22"/>
                <w:lang w:val="en-US"/>
              </w:rPr>
              <w:t> </w:t>
            </w:r>
            <w:r w:rsidR="00500A32" w:rsidRPr="00500A32">
              <w:rPr>
                <w:rFonts w:ascii="Tahoma" w:hAnsi="Tahoma" w:cs="Tahoma"/>
                <w:sz w:val="22"/>
              </w:rPr>
              <w:t>А]</w:t>
            </w:r>
            <w:r w:rsidR="00500A32">
              <w:rPr>
                <w:rFonts w:ascii="Tahoma" w:hAnsi="Tahoma" w:cs="Tahoma"/>
                <w:sz w:val="22"/>
              </w:rPr>
              <w:t>;</w:t>
            </w:r>
          </w:p>
          <w:p w14:paraId="5F234BB9" w14:textId="512258C3" w:rsidR="006D4DF2" w:rsidRPr="00DE5189" w:rsidRDefault="006D4DF2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для фундаментных стен:</w:t>
            </w:r>
          </w:p>
          <w:p w14:paraId="69076E4A" w14:textId="77777777" w:rsidR="00DE5189" w:rsidRP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целостности облицовки фундаментных стен;</w:t>
            </w:r>
          </w:p>
          <w:p w14:paraId="5682012E" w14:textId="5B648BAA" w:rsidR="006D4DF2" w:rsidRPr="009664DA" w:rsidRDefault="006D4DF2" w:rsidP="00F90734">
            <w:pPr>
              <w:spacing w:before="80"/>
              <w:ind w:left="39"/>
              <w:contextualSpacing/>
              <w:rPr>
                <w:rFonts w:ascii="Tahoma" w:hAnsi="Tahoma" w:cs="Tahoma"/>
                <w:sz w:val="22"/>
              </w:rPr>
            </w:pPr>
            <w:r w:rsidRPr="009664DA">
              <w:rPr>
                <w:rFonts w:ascii="Tahoma" w:hAnsi="Tahoma" w:cs="Tahoma"/>
                <w:sz w:val="22"/>
              </w:rPr>
              <w:t>в условиях вечной мерзлоты:</w:t>
            </w:r>
          </w:p>
          <w:p w14:paraId="5C725387" w14:textId="3926B8CB" w:rsidR="00B75D0A" w:rsidRPr="00F072CD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определение температуры вечномерзлых грунтов для фундаментов</w:t>
            </w:r>
            <w:r w:rsidR="00500A32">
              <w:rPr>
                <w:rFonts w:ascii="Tahoma" w:hAnsi="Tahoma" w:cs="Tahoma"/>
                <w:sz w:val="22"/>
              </w:rPr>
              <w:t xml:space="preserve"> </w:t>
            </w:r>
            <w:r w:rsidR="00500A32" w:rsidRPr="00500A32">
              <w:rPr>
                <w:rFonts w:ascii="Tahoma" w:hAnsi="Tahoma" w:cs="Tahoma"/>
                <w:sz w:val="22"/>
              </w:rPr>
              <w:t>[1</w:t>
            </w:r>
            <w:r w:rsidR="00500A32">
              <w:rPr>
                <w:rFonts w:ascii="Tahoma" w:hAnsi="Tahoma" w:cs="Tahoma"/>
                <w:sz w:val="22"/>
              </w:rPr>
              <w:t>3</w:t>
            </w:r>
            <w:r w:rsidR="00B744C2">
              <w:rPr>
                <w:rFonts w:ascii="Tahoma" w:hAnsi="Tahoma" w:cs="Tahoma"/>
                <w:sz w:val="22"/>
              </w:rPr>
              <w:t xml:space="preserve">, </w:t>
            </w:r>
            <w:r w:rsidR="00500A32">
              <w:rPr>
                <w:rFonts w:ascii="Tahoma" w:hAnsi="Tahoma" w:cs="Tahoma"/>
                <w:sz w:val="22"/>
              </w:rPr>
              <w:t>п.</w:t>
            </w:r>
            <w:r w:rsidR="000F6878">
              <w:rPr>
                <w:rFonts w:ascii="Tahoma" w:hAnsi="Tahoma" w:cs="Tahoma"/>
                <w:sz w:val="22"/>
                <w:lang w:val="en-US"/>
              </w:rPr>
              <w:t> </w:t>
            </w:r>
            <w:r w:rsidR="00500A32">
              <w:rPr>
                <w:rFonts w:ascii="Tahoma" w:hAnsi="Tahoma" w:cs="Tahoma"/>
                <w:sz w:val="22"/>
              </w:rPr>
              <w:t>1</w:t>
            </w:r>
            <w:r w:rsidR="00500A32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0C3E151D" w14:textId="68E96270" w:rsidR="00DE5189" w:rsidRPr="00DE5189" w:rsidRDefault="00DE5189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C26662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DE5189">
              <w:rPr>
                <w:rFonts w:ascii="Tahoma" w:hAnsi="Tahoma" w:cs="Tahoma"/>
                <w:sz w:val="22"/>
              </w:rPr>
              <w:t>:</w:t>
            </w:r>
          </w:p>
          <w:p w14:paraId="44BCA1B2" w14:textId="1D8C0563" w:rsidR="00DE5189" w:rsidRPr="007175FD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7175FD">
              <w:rPr>
                <w:rFonts w:ascii="Tahoma" w:hAnsi="Tahoma" w:cs="Tahoma"/>
                <w:sz w:val="22"/>
              </w:rPr>
              <w:t>установка «маяков»</w:t>
            </w:r>
            <w:r w:rsidRPr="00D631BF">
              <w:rPr>
                <w:rFonts w:ascii="Tahoma" w:hAnsi="Tahoma" w:cs="Tahoma"/>
                <w:sz w:val="22"/>
              </w:rPr>
              <w:t xml:space="preserve"> </w:t>
            </w:r>
            <w:r w:rsidRPr="007175FD">
              <w:rPr>
                <w:rFonts w:ascii="Tahoma" w:hAnsi="Tahoma" w:cs="Tahoma"/>
                <w:sz w:val="22"/>
              </w:rPr>
              <w:t>в местах обнаружения неровностей осадк</w:t>
            </w:r>
            <w:r w:rsidR="007175FD" w:rsidRPr="007175FD">
              <w:rPr>
                <w:rFonts w:ascii="Tahoma" w:hAnsi="Tahoma" w:cs="Tahoma"/>
                <w:sz w:val="22"/>
              </w:rPr>
              <w:t>и</w:t>
            </w:r>
            <w:r w:rsidRPr="007175FD">
              <w:rPr>
                <w:rFonts w:ascii="Tahoma" w:hAnsi="Tahoma" w:cs="Tahoma"/>
                <w:sz w:val="22"/>
              </w:rPr>
              <w:t xml:space="preserve"> фундамента и трещин отмостки</w:t>
            </w:r>
            <w:r w:rsidR="00D93D95">
              <w:rPr>
                <w:rFonts w:ascii="Tahoma" w:hAnsi="Tahoma" w:cs="Tahoma"/>
                <w:sz w:val="22"/>
              </w:rPr>
              <w:t xml:space="preserve"> </w:t>
            </w:r>
            <w:r w:rsidR="00D93D95" w:rsidRPr="00500A32">
              <w:rPr>
                <w:rFonts w:ascii="Tahoma" w:hAnsi="Tahoma" w:cs="Tahoma"/>
                <w:sz w:val="22"/>
              </w:rPr>
              <w:t>[</w:t>
            </w:r>
            <w:r w:rsidR="00D93D95">
              <w:rPr>
                <w:rFonts w:ascii="Tahoma" w:hAnsi="Tahoma" w:cs="Tahoma"/>
                <w:sz w:val="22"/>
              </w:rPr>
              <w:t>2</w:t>
            </w:r>
            <w:r w:rsidR="00D93D95" w:rsidRPr="00500A32">
              <w:rPr>
                <w:rFonts w:ascii="Tahoma" w:hAnsi="Tahoma" w:cs="Tahoma"/>
                <w:sz w:val="22"/>
              </w:rPr>
              <w:t>1</w:t>
            </w:r>
            <w:r w:rsidR="00B744C2">
              <w:rPr>
                <w:rFonts w:ascii="Tahoma" w:hAnsi="Tahoma" w:cs="Tahoma"/>
                <w:sz w:val="22"/>
              </w:rPr>
              <w:t>,</w:t>
            </w:r>
            <w:r w:rsidR="00D93D95" w:rsidRPr="00500A32">
              <w:rPr>
                <w:rFonts w:ascii="Tahoma" w:hAnsi="Tahoma" w:cs="Tahoma"/>
                <w:sz w:val="22"/>
              </w:rPr>
              <w:t xml:space="preserve"> </w:t>
            </w:r>
            <w:r w:rsidR="00B744C2">
              <w:rPr>
                <w:rFonts w:ascii="Tahoma" w:hAnsi="Tahoma" w:cs="Tahoma"/>
                <w:sz w:val="22"/>
              </w:rPr>
              <w:t>п</w:t>
            </w:r>
            <w:r w:rsidR="00D93D95">
              <w:rPr>
                <w:rFonts w:ascii="Tahoma" w:hAnsi="Tahoma" w:cs="Tahoma"/>
                <w:sz w:val="22"/>
              </w:rPr>
              <w:t xml:space="preserve">. </w:t>
            </w:r>
            <w:r w:rsidR="00D93D95" w:rsidRPr="00D93D95">
              <w:rPr>
                <w:rFonts w:ascii="Tahoma" w:hAnsi="Tahoma" w:cs="Tahoma"/>
                <w:sz w:val="22"/>
              </w:rPr>
              <w:t>4.1.3</w:t>
            </w:r>
            <w:r w:rsidR="00B744C2">
              <w:rPr>
                <w:rFonts w:ascii="Tahoma" w:hAnsi="Tahoma" w:cs="Tahoma"/>
                <w:sz w:val="22"/>
              </w:rPr>
              <w:t>,</w:t>
            </w:r>
            <w:r w:rsidR="00D93D95" w:rsidRPr="00D93D95">
              <w:rPr>
                <w:rFonts w:ascii="Tahoma" w:hAnsi="Tahoma" w:cs="Tahoma"/>
                <w:sz w:val="22"/>
              </w:rPr>
              <w:t xml:space="preserve"> 6.2.9</w:t>
            </w:r>
            <w:r w:rsidR="00D93D95" w:rsidRPr="00500A32">
              <w:rPr>
                <w:rFonts w:ascii="Tahoma" w:hAnsi="Tahoma" w:cs="Tahoma"/>
                <w:sz w:val="22"/>
              </w:rPr>
              <w:t>]</w:t>
            </w:r>
            <w:r w:rsidR="00D93D95">
              <w:rPr>
                <w:rFonts w:ascii="Tahoma" w:hAnsi="Tahoma" w:cs="Tahoma"/>
                <w:sz w:val="22"/>
              </w:rPr>
              <w:t>;</w:t>
            </w:r>
          </w:p>
          <w:p w14:paraId="1644701E" w14:textId="4E316D60" w:rsidR="00B75D0A" w:rsidRPr="00F072CD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очистка водоотвода из приямков.</w:t>
            </w:r>
          </w:p>
          <w:p w14:paraId="28FABA6E" w14:textId="1D16FF14" w:rsidR="00DE5189" w:rsidRPr="00DE5189" w:rsidRDefault="00DE5189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C26662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DE5189">
              <w:rPr>
                <w:rFonts w:ascii="Tahoma" w:hAnsi="Tahoma" w:cs="Tahoma"/>
                <w:sz w:val="22"/>
              </w:rPr>
              <w:t xml:space="preserve">: </w:t>
            </w:r>
          </w:p>
          <w:p w14:paraId="2E46C443" w14:textId="26087BCE" w:rsidR="00C26662" w:rsidRPr="00C26662" w:rsidRDefault="00C26662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C26662">
              <w:rPr>
                <w:rFonts w:ascii="Tahoma" w:hAnsi="Tahoma" w:cs="Tahoma"/>
                <w:sz w:val="22"/>
              </w:rPr>
              <w:t>заделка и расшивка швов, трещин и др</w:t>
            </w:r>
            <w:r>
              <w:rPr>
                <w:rFonts w:ascii="Tahoma" w:hAnsi="Tahoma" w:cs="Tahoma"/>
                <w:sz w:val="22"/>
              </w:rPr>
              <w:t>.</w:t>
            </w:r>
            <w:r w:rsidR="00D93D95" w:rsidRPr="00500A32">
              <w:rPr>
                <w:rFonts w:ascii="Tahoma" w:hAnsi="Tahoma" w:cs="Tahoma"/>
                <w:sz w:val="22"/>
              </w:rPr>
              <w:t xml:space="preserve"> [</w:t>
            </w:r>
            <w:r w:rsidR="004F7BBC">
              <w:rPr>
                <w:rFonts w:ascii="Tahoma" w:hAnsi="Tahoma" w:cs="Tahoma"/>
                <w:sz w:val="22"/>
              </w:rPr>
              <w:t>66</w:t>
            </w:r>
            <w:r w:rsidR="00B744C2">
              <w:rPr>
                <w:rFonts w:ascii="Tahoma" w:hAnsi="Tahoma" w:cs="Tahoma"/>
                <w:sz w:val="22"/>
              </w:rPr>
              <w:t>,</w:t>
            </w:r>
            <w:r w:rsidR="00D93D95" w:rsidRPr="00500A32">
              <w:rPr>
                <w:rFonts w:ascii="Tahoma" w:hAnsi="Tahoma" w:cs="Tahoma"/>
                <w:sz w:val="22"/>
              </w:rPr>
              <w:t xml:space="preserve"> </w:t>
            </w:r>
            <w:r w:rsidR="0084356F">
              <w:rPr>
                <w:rFonts w:ascii="Tahoma" w:hAnsi="Tahoma" w:cs="Tahoma"/>
                <w:sz w:val="22"/>
              </w:rPr>
              <w:t>п</w:t>
            </w:r>
            <w:r w:rsidR="00D93D95" w:rsidRPr="00500A32">
              <w:rPr>
                <w:rFonts w:ascii="Tahoma" w:hAnsi="Tahoma" w:cs="Tahoma"/>
                <w:sz w:val="22"/>
              </w:rPr>
              <w:t>риложени</w:t>
            </w:r>
            <w:r w:rsidR="00C92DEF">
              <w:rPr>
                <w:rFonts w:ascii="Tahoma" w:hAnsi="Tahoma" w:cs="Tahoma"/>
                <w:sz w:val="22"/>
              </w:rPr>
              <w:t>е</w:t>
            </w:r>
            <w:r w:rsidR="00D93D95" w:rsidRPr="00500A32">
              <w:rPr>
                <w:rFonts w:ascii="Tahoma" w:hAnsi="Tahoma" w:cs="Tahoma"/>
                <w:sz w:val="22"/>
              </w:rPr>
              <w:t xml:space="preserve"> А]</w:t>
            </w:r>
            <w:r w:rsidRPr="00C26662">
              <w:rPr>
                <w:rFonts w:ascii="Tahoma" w:hAnsi="Tahoma" w:cs="Tahoma"/>
                <w:sz w:val="22"/>
              </w:rPr>
              <w:t>;</w:t>
            </w:r>
          </w:p>
          <w:p w14:paraId="71372E96" w14:textId="218CB69F" w:rsidR="00883085" w:rsidRDefault="00883085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заделка продухов</w:t>
            </w:r>
            <w:r>
              <w:rPr>
                <w:rFonts w:ascii="Tahoma" w:hAnsi="Tahoma" w:cs="Tahoma"/>
                <w:sz w:val="22"/>
              </w:rPr>
              <w:t xml:space="preserve"> в подвалы (цоколи) здания</w:t>
            </w:r>
            <w:r w:rsidRPr="00DE5189">
              <w:rPr>
                <w:rFonts w:ascii="Tahoma" w:hAnsi="Tahoma" w:cs="Tahoma"/>
                <w:sz w:val="22"/>
              </w:rPr>
              <w:t xml:space="preserve"> на зимний период и открытие весной</w:t>
            </w:r>
            <w:r>
              <w:rPr>
                <w:rFonts w:ascii="Tahoma" w:hAnsi="Tahoma" w:cs="Tahoma"/>
                <w:sz w:val="22"/>
              </w:rPr>
              <w:t>;</w:t>
            </w:r>
            <w:r w:rsidRPr="00DE5189">
              <w:rPr>
                <w:rFonts w:ascii="Tahoma" w:hAnsi="Tahoma" w:cs="Tahoma"/>
                <w:sz w:val="22"/>
              </w:rPr>
              <w:t xml:space="preserve"> </w:t>
            </w:r>
          </w:p>
          <w:p w14:paraId="5C240637" w14:textId="6AF5AD04" w:rsidR="00DE5189" w:rsidRP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поврежденных участков гидроизоляции фундаментов</w:t>
            </w:r>
            <w:r w:rsidR="00D93D95">
              <w:rPr>
                <w:rFonts w:ascii="Tahoma" w:hAnsi="Tahoma" w:cs="Tahoma"/>
                <w:sz w:val="22"/>
              </w:rPr>
              <w:t xml:space="preserve"> </w:t>
            </w:r>
            <w:r w:rsidR="00D93D95" w:rsidRPr="00500A32">
              <w:rPr>
                <w:rFonts w:ascii="Tahoma" w:hAnsi="Tahoma" w:cs="Tahoma"/>
                <w:sz w:val="22"/>
              </w:rPr>
              <w:t>[</w:t>
            </w:r>
            <w:r w:rsidR="00D93D95">
              <w:rPr>
                <w:rFonts w:ascii="Tahoma" w:hAnsi="Tahoma" w:cs="Tahoma"/>
                <w:sz w:val="22"/>
              </w:rPr>
              <w:t>2</w:t>
            </w:r>
            <w:r w:rsidR="00D93D95" w:rsidRPr="00500A32">
              <w:rPr>
                <w:rFonts w:ascii="Tahoma" w:hAnsi="Tahoma" w:cs="Tahoma"/>
                <w:sz w:val="22"/>
              </w:rPr>
              <w:t>1</w:t>
            </w:r>
            <w:r w:rsidR="00B744C2">
              <w:rPr>
                <w:rFonts w:ascii="Tahoma" w:hAnsi="Tahoma" w:cs="Tahoma"/>
                <w:sz w:val="22"/>
              </w:rPr>
              <w:t>,</w:t>
            </w:r>
            <w:r w:rsidR="00D93D95" w:rsidRPr="00500A32">
              <w:rPr>
                <w:rFonts w:ascii="Tahoma" w:hAnsi="Tahoma" w:cs="Tahoma"/>
                <w:sz w:val="22"/>
              </w:rPr>
              <w:t xml:space="preserve"> </w:t>
            </w:r>
            <w:r w:rsidR="00D93D95">
              <w:rPr>
                <w:rFonts w:ascii="Tahoma" w:hAnsi="Tahoma" w:cs="Tahoma"/>
                <w:sz w:val="22"/>
              </w:rPr>
              <w:t>п. 4.1.11</w:t>
            </w:r>
            <w:r w:rsidR="00D93D95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; </w:t>
            </w:r>
          </w:p>
          <w:p w14:paraId="6D0F4C43" w14:textId="74A83C14" w:rsidR="00DE5189" w:rsidRP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герметизация и утепление вводов инженерных коммуникаций через фундаменты и стены подвалов</w:t>
            </w:r>
            <w:r w:rsidR="00D93D95">
              <w:rPr>
                <w:rFonts w:ascii="Tahoma" w:hAnsi="Tahoma" w:cs="Tahoma"/>
                <w:sz w:val="22"/>
              </w:rPr>
              <w:t xml:space="preserve"> </w:t>
            </w:r>
            <w:r w:rsidR="00D93D95" w:rsidRPr="00500A32">
              <w:rPr>
                <w:rFonts w:ascii="Tahoma" w:hAnsi="Tahoma" w:cs="Tahoma"/>
                <w:sz w:val="22"/>
              </w:rPr>
              <w:t>[</w:t>
            </w:r>
            <w:r w:rsidR="00D93D95">
              <w:rPr>
                <w:rFonts w:ascii="Tahoma" w:hAnsi="Tahoma" w:cs="Tahoma"/>
                <w:sz w:val="22"/>
              </w:rPr>
              <w:t>2</w:t>
            </w:r>
            <w:r w:rsidR="00D93D95" w:rsidRPr="00500A32">
              <w:rPr>
                <w:rFonts w:ascii="Tahoma" w:hAnsi="Tahoma" w:cs="Tahoma"/>
                <w:sz w:val="22"/>
              </w:rPr>
              <w:t>1</w:t>
            </w:r>
            <w:r w:rsidR="00B744C2">
              <w:rPr>
                <w:rFonts w:ascii="Tahoma" w:hAnsi="Tahoma" w:cs="Tahoma"/>
                <w:sz w:val="22"/>
              </w:rPr>
              <w:t>,</w:t>
            </w:r>
            <w:r w:rsidR="00D93D95" w:rsidRPr="00500A32">
              <w:rPr>
                <w:rFonts w:ascii="Tahoma" w:hAnsi="Tahoma" w:cs="Tahoma"/>
                <w:sz w:val="22"/>
              </w:rPr>
              <w:t xml:space="preserve"> </w:t>
            </w:r>
            <w:r w:rsidR="00D93D95">
              <w:rPr>
                <w:rFonts w:ascii="Tahoma" w:hAnsi="Tahoma" w:cs="Tahoma"/>
                <w:sz w:val="22"/>
              </w:rPr>
              <w:t>п. 4.1.11</w:t>
            </w:r>
            <w:r w:rsidR="00D93D95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7EED8FD6" w14:textId="1FB75EF0" w:rsidR="00DE5189" w:rsidRP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D3F64">
              <w:rPr>
                <w:rFonts w:ascii="Tahoma" w:hAnsi="Tahoma" w:cs="Tahoma"/>
                <w:sz w:val="22"/>
              </w:rPr>
              <w:t>защита стальных свай и других стальных элементов от коррозии</w:t>
            </w:r>
            <w:r w:rsidR="00C92DEF">
              <w:rPr>
                <w:rFonts w:ascii="Tahoma" w:hAnsi="Tahoma" w:cs="Tahoma"/>
                <w:sz w:val="22"/>
              </w:rPr>
              <w:t xml:space="preserve"> </w:t>
            </w:r>
            <w:r w:rsidR="00C92DEF" w:rsidRPr="00500A32">
              <w:rPr>
                <w:rFonts w:ascii="Tahoma" w:hAnsi="Tahoma" w:cs="Tahoma"/>
                <w:sz w:val="22"/>
              </w:rPr>
              <w:t>[</w:t>
            </w:r>
            <w:r w:rsidR="00C92DEF">
              <w:rPr>
                <w:rFonts w:ascii="Tahoma" w:hAnsi="Tahoma" w:cs="Tahoma"/>
                <w:sz w:val="22"/>
              </w:rPr>
              <w:t>33</w:t>
            </w:r>
            <w:r w:rsidR="00B744C2">
              <w:rPr>
                <w:rFonts w:ascii="Tahoma" w:hAnsi="Tahoma" w:cs="Tahoma"/>
                <w:sz w:val="22"/>
              </w:rPr>
              <w:t>,</w:t>
            </w:r>
            <w:r w:rsidR="00C92DEF" w:rsidRPr="00500A32">
              <w:rPr>
                <w:rFonts w:ascii="Tahoma" w:hAnsi="Tahoma" w:cs="Tahoma"/>
                <w:sz w:val="22"/>
              </w:rPr>
              <w:t xml:space="preserve"> </w:t>
            </w:r>
            <w:r w:rsidR="00C92DEF">
              <w:rPr>
                <w:rFonts w:ascii="Tahoma" w:hAnsi="Tahoma" w:cs="Tahoma"/>
                <w:sz w:val="22"/>
              </w:rPr>
              <w:t>п.</w:t>
            </w:r>
            <w:r w:rsidR="000F6878">
              <w:rPr>
                <w:rFonts w:ascii="Tahoma" w:hAnsi="Tahoma" w:cs="Tahoma"/>
                <w:sz w:val="22"/>
                <w:lang w:val="en-US"/>
              </w:rPr>
              <w:t> </w:t>
            </w:r>
            <w:r w:rsidR="00C92DEF">
              <w:rPr>
                <w:rFonts w:ascii="Tahoma" w:hAnsi="Tahoma" w:cs="Tahoma"/>
                <w:sz w:val="22"/>
              </w:rPr>
              <w:t>4.12</w:t>
            </w:r>
            <w:r w:rsidR="00C92DEF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7AB3FB5A" w14:textId="77777777" w:rsidR="00DE5189" w:rsidRP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постановка на раствор отдельных ослабевших кирпичей в фундаментных стенах;</w:t>
            </w:r>
          </w:p>
          <w:p w14:paraId="65BE9A36" w14:textId="77777777" w:rsidR="00DE5189" w:rsidRP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замена кирпичей облицовки и венцов;</w:t>
            </w:r>
          </w:p>
          <w:p w14:paraId="5C2F06D2" w14:textId="77777777" w:rsidR="00DE5189" w:rsidRP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заделка трещин отмостки вокруг здания;</w:t>
            </w:r>
          </w:p>
          <w:p w14:paraId="23B0C122" w14:textId="77777777" w:rsidR="00DE5189" w:rsidRPr="00DE5189" w:rsidRDefault="00DE5189" w:rsidP="00D631B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мелкий ремонт приямков, входов в подвалы;</w:t>
            </w:r>
          </w:p>
          <w:p w14:paraId="4EEDF497" w14:textId="0650EB54" w:rsidR="00443F41" w:rsidRPr="00F072CD" w:rsidRDefault="00DE5189" w:rsidP="00CC3EC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мелкий ремонт вентиляционных продухов в подвалы (цоколи) здания</w:t>
            </w:r>
            <w:r w:rsidR="00E80C25">
              <w:rPr>
                <w:rFonts w:ascii="Tahoma" w:hAnsi="Tahoma" w:cs="Tahoma"/>
                <w:sz w:val="22"/>
              </w:rPr>
              <w:t>,</w:t>
            </w:r>
            <w:r w:rsidR="00E80C25" w:rsidRPr="00DE5189">
              <w:rPr>
                <w:rFonts w:ascii="Tahoma" w:hAnsi="Tahoma" w:cs="Tahoma"/>
                <w:sz w:val="22"/>
              </w:rPr>
              <w:t xml:space="preserve"> ремонт или замена жалюзийных решеток, сеток на продухах</w:t>
            </w:r>
            <w:r w:rsidR="00C92DEF">
              <w:rPr>
                <w:rFonts w:ascii="Tahoma" w:hAnsi="Tahoma" w:cs="Tahoma"/>
                <w:sz w:val="22"/>
              </w:rPr>
              <w:t xml:space="preserve"> </w:t>
            </w:r>
            <w:r w:rsidR="00C92DEF" w:rsidRPr="00500A32">
              <w:rPr>
                <w:rFonts w:ascii="Tahoma" w:hAnsi="Tahoma" w:cs="Tahoma"/>
                <w:sz w:val="22"/>
              </w:rPr>
              <w:t>[</w:t>
            </w:r>
            <w:r w:rsidR="004F7BBC">
              <w:rPr>
                <w:rFonts w:ascii="Tahoma" w:hAnsi="Tahoma" w:cs="Tahoma"/>
                <w:sz w:val="22"/>
              </w:rPr>
              <w:t>66</w:t>
            </w:r>
            <w:r w:rsidR="00BD572E">
              <w:rPr>
                <w:rFonts w:ascii="Tahoma" w:hAnsi="Tahoma" w:cs="Tahoma"/>
                <w:sz w:val="22"/>
              </w:rPr>
              <w:t>,</w:t>
            </w:r>
            <w:r w:rsidR="00C92DEF" w:rsidRPr="00500A32">
              <w:rPr>
                <w:rFonts w:ascii="Tahoma" w:hAnsi="Tahoma" w:cs="Tahoma"/>
                <w:sz w:val="22"/>
              </w:rPr>
              <w:t xml:space="preserve"> </w:t>
            </w:r>
            <w:r w:rsidR="00C92DEF">
              <w:rPr>
                <w:rFonts w:ascii="Tahoma" w:hAnsi="Tahoma" w:cs="Tahoma"/>
                <w:sz w:val="22"/>
              </w:rPr>
              <w:t>п</w:t>
            </w:r>
            <w:r w:rsidR="00C92DEF" w:rsidRPr="00C92DEF">
              <w:rPr>
                <w:rFonts w:ascii="Tahoma" w:hAnsi="Tahoma" w:cs="Tahoma"/>
                <w:sz w:val="22"/>
              </w:rPr>
              <w:t xml:space="preserve">. 2 </w:t>
            </w:r>
            <w:r w:rsidR="00677481" w:rsidRPr="00677481">
              <w:rPr>
                <w:rFonts w:ascii="Tahoma" w:hAnsi="Tahoma" w:cs="Tahoma"/>
                <w:sz w:val="22"/>
              </w:rPr>
              <w:t>п</w:t>
            </w:r>
            <w:r w:rsidR="00C92DEF" w:rsidRPr="00C92DEF">
              <w:rPr>
                <w:rFonts w:ascii="Tahoma" w:hAnsi="Tahoma" w:cs="Tahoma"/>
                <w:sz w:val="22"/>
              </w:rPr>
              <w:t>риложения</w:t>
            </w:r>
            <w:r w:rsidR="009E3069">
              <w:rPr>
                <w:rFonts w:ascii="Tahoma" w:hAnsi="Tahoma" w:cs="Tahoma"/>
                <w:sz w:val="22"/>
              </w:rPr>
              <w:t xml:space="preserve"> А</w:t>
            </w:r>
            <w:r w:rsidR="00C92DEF" w:rsidRPr="00500A32">
              <w:rPr>
                <w:rFonts w:ascii="Tahoma" w:hAnsi="Tahoma" w:cs="Tahoma"/>
                <w:sz w:val="22"/>
              </w:rPr>
              <w:t>]</w:t>
            </w:r>
            <w:r w:rsidR="00883085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3C382FB1" w14:textId="77777777" w:rsidTr="00E852A8">
        <w:trPr>
          <w:cantSplit/>
          <w:trHeight w:val="5936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6EDFD029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  <w:shd w:val="clear" w:color="auto" w:fill="auto"/>
            <w:vAlign w:val="center"/>
          </w:tcPr>
          <w:p w14:paraId="3E60C4C9" w14:textId="19C81373" w:rsidR="00DE5189" w:rsidRPr="00DE5189" w:rsidRDefault="00DE5189" w:rsidP="00D631BF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Детальные осмотры фундамента проводятся 2 раза в год</w:t>
            </w:r>
            <w:r w:rsidR="00FF02CA">
              <w:rPr>
                <w:rFonts w:ascii="Tahoma" w:hAnsi="Tahoma" w:cs="Tahoma"/>
                <w:sz w:val="22"/>
              </w:rPr>
              <w:t xml:space="preserve"> </w:t>
            </w:r>
            <w:r w:rsidR="00FF02CA" w:rsidRPr="00500A32">
              <w:rPr>
                <w:rFonts w:ascii="Tahoma" w:hAnsi="Tahoma" w:cs="Tahoma"/>
                <w:sz w:val="22"/>
              </w:rPr>
              <w:t>[</w:t>
            </w:r>
            <w:r w:rsidR="00FF02CA">
              <w:rPr>
                <w:rFonts w:ascii="Tahoma" w:hAnsi="Tahoma" w:cs="Tahoma"/>
                <w:sz w:val="22"/>
              </w:rPr>
              <w:t>20</w:t>
            </w:r>
            <w:r w:rsidR="00677481">
              <w:rPr>
                <w:rFonts w:ascii="Tahoma" w:hAnsi="Tahoma" w:cs="Tahoma"/>
                <w:sz w:val="22"/>
              </w:rPr>
              <w:t>,</w:t>
            </w:r>
            <w:r w:rsidR="00FF02CA" w:rsidRPr="00500A32">
              <w:rPr>
                <w:rFonts w:ascii="Tahoma" w:hAnsi="Tahoma" w:cs="Tahoma"/>
                <w:sz w:val="22"/>
              </w:rPr>
              <w:t xml:space="preserve"> </w:t>
            </w:r>
            <w:r w:rsidR="00FF02CA">
              <w:rPr>
                <w:rFonts w:ascii="Tahoma" w:hAnsi="Tahoma" w:cs="Tahoma"/>
                <w:sz w:val="22"/>
              </w:rPr>
              <w:t>п</w:t>
            </w:r>
            <w:r w:rsidR="00FF02CA" w:rsidRPr="00C92DEF">
              <w:rPr>
                <w:rFonts w:ascii="Tahoma" w:hAnsi="Tahoma" w:cs="Tahoma"/>
                <w:sz w:val="22"/>
              </w:rPr>
              <w:t xml:space="preserve">. </w:t>
            </w:r>
            <w:r w:rsidR="00FF02CA">
              <w:rPr>
                <w:rFonts w:ascii="Tahoma" w:hAnsi="Tahoma" w:cs="Tahoma"/>
                <w:sz w:val="22"/>
              </w:rPr>
              <w:t>13</w:t>
            </w:r>
            <w:r w:rsidR="001031D9">
              <w:rPr>
                <w:rFonts w:ascii="Tahoma" w:hAnsi="Tahoma" w:cs="Tahoma"/>
                <w:sz w:val="22"/>
              </w:rPr>
              <w:t>;</w:t>
            </w:r>
            <w:r w:rsidR="00677481">
              <w:rPr>
                <w:rFonts w:ascii="Tahoma" w:hAnsi="Tahoma" w:cs="Tahoma"/>
                <w:sz w:val="22"/>
              </w:rPr>
              <w:t xml:space="preserve"> 2</w:t>
            </w:r>
            <w:r w:rsidR="00FF02CA">
              <w:rPr>
                <w:rFonts w:ascii="Tahoma" w:hAnsi="Tahoma" w:cs="Tahoma"/>
                <w:sz w:val="22"/>
              </w:rPr>
              <w:t>1</w:t>
            </w:r>
            <w:r w:rsidR="00677481">
              <w:rPr>
                <w:rFonts w:ascii="Tahoma" w:hAnsi="Tahoma" w:cs="Tahoma"/>
                <w:sz w:val="22"/>
              </w:rPr>
              <w:t>,</w:t>
            </w:r>
            <w:r w:rsidR="00FF02CA" w:rsidRPr="00500A32">
              <w:rPr>
                <w:rFonts w:ascii="Tahoma" w:hAnsi="Tahoma" w:cs="Tahoma"/>
                <w:sz w:val="22"/>
              </w:rPr>
              <w:t xml:space="preserve"> </w:t>
            </w:r>
            <w:r w:rsidR="00FF02CA">
              <w:rPr>
                <w:rFonts w:ascii="Tahoma" w:hAnsi="Tahoma" w:cs="Tahoma"/>
                <w:sz w:val="22"/>
              </w:rPr>
              <w:t>п</w:t>
            </w:r>
            <w:r w:rsidR="00FF02CA" w:rsidRPr="00C92DEF">
              <w:rPr>
                <w:rFonts w:ascii="Tahoma" w:hAnsi="Tahoma" w:cs="Tahoma"/>
                <w:sz w:val="22"/>
              </w:rPr>
              <w:t>.</w:t>
            </w:r>
            <w:r w:rsidR="001031D9">
              <w:rPr>
                <w:rFonts w:ascii="Tahoma" w:hAnsi="Tahoma" w:cs="Tahoma"/>
                <w:sz w:val="22"/>
              </w:rPr>
              <w:t> </w:t>
            </w:r>
            <w:r w:rsidR="00FF02CA" w:rsidRPr="00C92DEF">
              <w:rPr>
                <w:rFonts w:ascii="Tahoma" w:hAnsi="Tahoma" w:cs="Tahoma"/>
                <w:sz w:val="22"/>
              </w:rPr>
              <w:t>2</w:t>
            </w:r>
            <w:r w:rsidR="00FF02CA">
              <w:rPr>
                <w:rFonts w:ascii="Tahoma" w:hAnsi="Tahoma" w:cs="Tahoma"/>
                <w:sz w:val="22"/>
              </w:rPr>
              <w:t>.1.1</w:t>
            </w:r>
            <w:r w:rsidR="00FF02CA" w:rsidRPr="00500A32">
              <w:rPr>
                <w:rFonts w:ascii="Tahoma" w:hAnsi="Tahoma" w:cs="Tahoma"/>
                <w:sz w:val="22"/>
              </w:rPr>
              <w:t>]</w:t>
            </w:r>
            <w:r w:rsidR="00FF02CA">
              <w:rPr>
                <w:rFonts w:ascii="Tahoma" w:hAnsi="Tahoma" w:cs="Tahoma"/>
                <w:sz w:val="22"/>
              </w:rPr>
              <w:t xml:space="preserve"> </w:t>
            </w:r>
            <w:r w:rsidR="006E30C3" w:rsidRPr="00DE5189">
              <w:rPr>
                <w:rFonts w:ascii="Tahoma" w:hAnsi="Tahoma" w:cs="Tahoma"/>
                <w:sz w:val="22"/>
              </w:rPr>
              <w:t>в соответствии с утвержденным графиком осмотров</w:t>
            </w:r>
            <w:r w:rsidR="00FF02CA">
              <w:rPr>
                <w:rFonts w:ascii="Tahoma" w:hAnsi="Tahoma" w:cs="Tahoma"/>
                <w:sz w:val="22"/>
              </w:rPr>
              <w:t xml:space="preserve"> </w:t>
            </w:r>
            <w:r w:rsidR="00FF02CA" w:rsidRPr="00500A32">
              <w:rPr>
                <w:rFonts w:ascii="Tahoma" w:hAnsi="Tahoma" w:cs="Tahoma"/>
                <w:sz w:val="22"/>
              </w:rPr>
              <w:t>[</w:t>
            </w:r>
            <w:r w:rsidR="004F7BBC">
              <w:rPr>
                <w:rFonts w:ascii="Tahoma" w:hAnsi="Tahoma" w:cs="Tahoma"/>
                <w:sz w:val="22"/>
              </w:rPr>
              <w:t>67</w:t>
            </w:r>
            <w:r w:rsidR="00BD572E" w:rsidRPr="00BD572E">
              <w:rPr>
                <w:rFonts w:ascii="Tahoma" w:hAnsi="Tahoma" w:cs="Tahoma"/>
                <w:sz w:val="22"/>
              </w:rPr>
              <w:t>,</w:t>
            </w:r>
            <w:r w:rsidR="00FF02CA" w:rsidRPr="00500A32">
              <w:rPr>
                <w:rFonts w:ascii="Tahoma" w:hAnsi="Tahoma" w:cs="Tahoma"/>
                <w:sz w:val="22"/>
              </w:rPr>
              <w:t xml:space="preserve"> </w:t>
            </w:r>
            <w:r w:rsidR="00FF02CA">
              <w:rPr>
                <w:rFonts w:ascii="Tahoma" w:hAnsi="Tahoma" w:cs="Tahoma"/>
                <w:sz w:val="22"/>
              </w:rPr>
              <w:t>п</w:t>
            </w:r>
            <w:r w:rsidR="00FF02CA" w:rsidRPr="00C92DEF">
              <w:rPr>
                <w:rFonts w:ascii="Tahoma" w:hAnsi="Tahoma" w:cs="Tahoma"/>
                <w:sz w:val="22"/>
              </w:rPr>
              <w:t>.</w:t>
            </w:r>
            <w:r w:rsidR="00FF02CA">
              <w:rPr>
                <w:rFonts w:ascii="Tahoma" w:hAnsi="Tahoma" w:cs="Tahoma"/>
                <w:sz w:val="22"/>
              </w:rPr>
              <w:t xml:space="preserve"> 5.1</w:t>
            </w:r>
            <w:r w:rsidR="00FF02CA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216A1974" w14:textId="398E917A" w:rsidR="00DE5189" w:rsidRPr="00DE5189" w:rsidRDefault="00DE5189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ливней, урагана, обильных снегопадов, наводнений и других природных явлений, вызывающих повреждения конструкций фундамента МКД, после аварий или при выявлении деформации конструкций, нарушающ</w:t>
            </w:r>
            <w:r w:rsidR="00171F8C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нормальной эксплуатации фундамента</w:t>
            </w:r>
            <w:r w:rsidR="00FF02CA">
              <w:rPr>
                <w:rFonts w:ascii="Tahoma" w:hAnsi="Tahoma" w:cs="Tahoma"/>
                <w:sz w:val="22"/>
              </w:rPr>
              <w:t xml:space="preserve"> </w:t>
            </w:r>
            <w:r w:rsidR="00FF02CA" w:rsidRPr="00500A32">
              <w:rPr>
                <w:rFonts w:ascii="Tahoma" w:hAnsi="Tahoma" w:cs="Tahoma"/>
                <w:sz w:val="22"/>
              </w:rPr>
              <w:t>[</w:t>
            </w:r>
            <w:r w:rsidR="00FF02CA">
              <w:rPr>
                <w:rFonts w:ascii="Tahoma" w:hAnsi="Tahoma" w:cs="Tahoma"/>
                <w:sz w:val="22"/>
              </w:rPr>
              <w:t>20</w:t>
            </w:r>
            <w:r w:rsidR="00677481">
              <w:rPr>
                <w:rFonts w:ascii="Tahoma" w:hAnsi="Tahoma" w:cs="Tahoma"/>
                <w:sz w:val="22"/>
              </w:rPr>
              <w:t>,</w:t>
            </w:r>
            <w:r w:rsidR="00FF02CA" w:rsidRPr="00500A32">
              <w:rPr>
                <w:rFonts w:ascii="Tahoma" w:hAnsi="Tahoma" w:cs="Tahoma"/>
                <w:sz w:val="22"/>
              </w:rPr>
              <w:t xml:space="preserve"> </w:t>
            </w:r>
            <w:r w:rsidR="00FF02CA">
              <w:rPr>
                <w:rFonts w:ascii="Tahoma" w:hAnsi="Tahoma" w:cs="Tahoma"/>
                <w:sz w:val="22"/>
              </w:rPr>
              <w:t>п</w:t>
            </w:r>
            <w:r w:rsidR="00FF02CA" w:rsidRPr="00C92DEF">
              <w:rPr>
                <w:rFonts w:ascii="Tahoma" w:hAnsi="Tahoma" w:cs="Tahoma"/>
                <w:sz w:val="22"/>
              </w:rPr>
              <w:t xml:space="preserve">. </w:t>
            </w:r>
            <w:r w:rsidR="00FF02CA">
              <w:rPr>
                <w:rFonts w:ascii="Tahoma" w:hAnsi="Tahoma" w:cs="Tahoma"/>
                <w:sz w:val="22"/>
              </w:rPr>
              <w:t>13</w:t>
            </w:r>
            <w:r w:rsidR="001031D9">
              <w:rPr>
                <w:rFonts w:ascii="Tahoma" w:hAnsi="Tahoma" w:cs="Tahoma"/>
                <w:sz w:val="22"/>
              </w:rPr>
              <w:t>;</w:t>
            </w:r>
            <w:r w:rsidR="00677481">
              <w:rPr>
                <w:rFonts w:ascii="Tahoma" w:hAnsi="Tahoma" w:cs="Tahoma"/>
                <w:sz w:val="22"/>
              </w:rPr>
              <w:t xml:space="preserve"> </w:t>
            </w:r>
            <w:r w:rsidR="00FF02CA">
              <w:rPr>
                <w:rFonts w:ascii="Tahoma" w:hAnsi="Tahoma" w:cs="Tahoma"/>
                <w:sz w:val="22"/>
              </w:rPr>
              <w:t>21</w:t>
            </w:r>
            <w:r w:rsidR="00677481">
              <w:rPr>
                <w:rFonts w:ascii="Tahoma" w:hAnsi="Tahoma" w:cs="Tahoma"/>
                <w:sz w:val="22"/>
              </w:rPr>
              <w:t>,</w:t>
            </w:r>
            <w:r w:rsidR="00FF02CA" w:rsidRPr="00500A32">
              <w:rPr>
                <w:rFonts w:ascii="Tahoma" w:hAnsi="Tahoma" w:cs="Tahoma"/>
                <w:sz w:val="22"/>
              </w:rPr>
              <w:t xml:space="preserve"> </w:t>
            </w:r>
            <w:r w:rsidR="00FF02CA">
              <w:rPr>
                <w:rFonts w:ascii="Tahoma" w:hAnsi="Tahoma" w:cs="Tahoma"/>
                <w:sz w:val="22"/>
              </w:rPr>
              <w:t>п</w:t>
            </w:r>
            <w:r w:rsidR="00FF02CA" w:rsidRPr="00C92DEF">
              <w:rPr>
                <w:rFonts w:ascii="Tahoma" w:hAnsi="Tahoma" w:cs="Tahoma"/>
                <w:sz w:val="22"/>
              </w:rPr>
              <w:t>. 2</w:t>
            </w:r>
            <w:r w:rsidR="00FF02CA">
              <w:rPr>
                <w:rFonts w:ascii="Tahoma" w:hAnsi="Tahoma" w:cs="Tahoma"/>
                <w:sz w:val="22"/>
              </w:rPr>
              <w:t>.1.1</w:t>
            </w:r>
            <w:r w:rsidR="00FF02CA" w:rsidRPr="00500A32">
              <w:rPr>
                <w:rFonts w:ascii="Tahoma" w:hAnsi="Tahoma" w:cs="Tahoma"/>
                <w:sz w:val="22"/>
              </w:rPr>
              <w:t>]</w:t>
            </w:r>
            <w:r w:rsidR="00FF02CA">
              <w:rPr>
                <w:rFonts w:ascii="Tahoma" w:hAnsi="Tahoma" w:cs="Tahoma"/>
                <w:sz w:val="22"/>
              </w:rPr>
              <w:t>.</w:t>
            </w:r>
          </w:p>
          <w:p w14:paraId="7E5F4716" w14:textId="0573E512" w:rsidR="00DE5189" w:rsidRPr="00DE5189" w:rsidRDefault="00DE5189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конструкций фундамента МКД, а также выявленные в ходе осмотра неисправности и поврежде</w:t>
            </w:r>
            <w:r w:rsidR="00FF02CA">
              <w:rPr>
                <w:rFonts w:ascii="Tahoma" w:hAnsi="Tahoma" w:cs="Tahoma"/>
                <w:sz w:val="22"/>
              </w:rPr>
              <w:t>ния отражаются в журнале осмотр</w:t>
            </w:r>
            <w:r w:rsidR="00BD572E">
              <w:rPr>
                <w:rFonts w:ascii="Tahoma" w:hAnsi="Tahoma" w:cs="Tahoma"/>
                <w:sz w:val="22"/>
              </w:rPr>
              <w:t>а</w:t>
            </w:r>
            <w:r w:rsidR="00FF02CA">
              <w:rPr>
                <w:rFonts w:ascii="Tahoma" w:hAnsi="Tahoma" w:cs="Tahoma"/>
                <w:sz w:val="22"/>
              </w:rPr>
              <w:t xml:space="preserve"> </w:t>
            </w:r>
            <w:r w:rsidR="00FF02CA" w:rsidRPr="00500A32">
              <w:rPr>
                <w:rFonts w:ascii="Tahoma" w:hAnsi="Tahoma" w:cs="Tahoma"/>
                <w:sz w:val="22"/>
              </w:rPr>
              <w:t>[</w:t>
            </w:r>
            <w:r w:rsidR="00FF02CA">
              <w:rPr>
                <w:rFonts w:ascii="Tahoma" w:hAnsi="Tahoma" w:cs="Tahoma"/>
                <w:sz w:val="22"/>
              </w:rPr>
              <w:t>20</w:t>
            </w:r>
            <w:r w:rsidR="00BD572E">
              <w:rPr>
                <w:rFonts w:ascii="Tahoma" w:hAnsi="Tahoma" w:cs="Tahoma"/>
                <w:sz w:val="22"/>
              </w:rPr>
              <w:t>,</w:t>
            </w:r>
            <w:r w:rsidR="00FF02CA" w:rsidRPr="00500A32">
              <w:rPr>
                <w:rFonts w:ascii="Tahoma" w:hAnsi="Tahoma" w:cs="Tahoma"/>
                <w:sz w:val="22"/>
              </w:rPr>
              <w:t xml:space="preserve"> </w:t>
            </w:r>
            <w:r w:rsidR="00FF02CA">
              <w:rPr>
                <w:rFonts w:ascii="Tahoma" w:hAnsi="Tahoma" w:cs="Tahoma"/>
                <w:sz w:val="22"/>
              </w:rPr>
              <w:t>п</w:t>
            </w:r>
            <w:r w:rsidR="00FF02CA" w:rsidRPr="00C92DEF">
              <w:rPr>
                <w:rFonts w:ascii="Tahoma" w:hAnsi="Tahoma" w:cs="Tahoma"/>
                <w:sz w:val="22"/>
              </w:rPr>
              <w:t xml:space="preserve">. </w:t>
            </w:r>
            <w:r w:rsidR="00FF02CA">
              <w:rPr>
                <w:rFonts w:ascii="Tahoma" w:hAnsi="Tahoma" w:cs="Tahoma"/>
                <w:sz w:val="22"/>
              </w:rPr>
              <w:t>14</w:t>
            </w:r>
            <w:r w:rsidR="001031D9">
              <w:rPr>
                <w:rFonts w:ascii="Tahoma" w:hAnsi="Tahoma" w:cs="Tahoma"/>
                <w:sz w:val="22"/>
              </w:rPr>
              <w:t>;</w:t>
            </w:r>
            <w:r w:rsidR="00FF02CA">
              <w:rPr>
                <w:rFonts w:ascii="Tahoma" w:hAnsi="Tahoma" w:cs="Tahoma"/>
                <w:sz w:val="22"/>
              </w:rPr>
              <w:t xml:space="preserve"> 21</w:t>
            </w:r>
            <w:r w:rsidR="00BD572E">
              <w:rPr>
                <w:rFonts w:ascii="Tahoma" w:hAnsi="Tahoma" w:cs="Tahoma"/>
                <w:sz w:val="22"/>
              </w:rPr>
              <w:t>,</w:t>
            </w:r>
            <w:r w:rsidR="00FF02CA" w:rsidRPr="00500A32">
              <w:rPr>
                <w:rFonts w:ascii="Tahoma" w:hAnsi="Tahoma" w:cs="Tahoma"/>
                <w:sz w:val="22"/>
              </w:rPr>
              <w:t xml:space="preserve"> </w:t>
            </w:r>
            <w:r w:rsidR="00FF02CA">
              <w:rPr>
                <w:rFonts w:ascii="Tahoma" w:hAnsi="Tahoma" w:cs="Tahoma"/>
                <w:sz w:val="22"/>
              </w:rPr>
              <w:t>п</w:t>
            </w:r>
            <w:r w:rsidR="00FF02CA" w:rsidRPr="00C92DEF">
              <w:rPr>
                <w:rFonts w:ascii="Tahoma" w:hAnsi="Tahoma" w:cs="Tahoma"/>
                <w:sz w:val="22"/>
              </w:rPr>
              <w:t>.</w:t>
            </w:r>
            <w:r w:rsidR="001031D9">
              <w:rPr>
                <w:rFonts w:ascii="Tahoma" w:hAnsi="Tahoma" w:cs="Tahoma"/>
                <w:sz w:val="22"/>
              </w:rPr>
              <w:t> </w:t>
            </w:r>
            <w:r w:rsidR="00FF02CA" w:rsidRPr="00C92DEF">
              <w:rPr>
                <w:rFonts w:ascii="Tahoma" w:hAnsi="Tahoma" w:cs="Tahoma"/>
                <w:sz w:val="22"/>
              </w:rPr>
              <w:t>2</w:t>
            </w:r>
            <w:r w:rsidR="00FF02CA">
              <w:rPr>
                <w:rFonts w:ascii="Tahoma" w:hAnsi="Tahoma" w:cs="Tahoma"/>
                <w:sz w:val="22"/>
              </w:rPr>
              <w:t>.1.4</w:t>
            </w:r>
            <w:r w:rsidR="00FF02CA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 Проведенные работы по устранению нарушений отражаются в журнале выполнения работ.</w:t>
            </w:r>
          </w:p>
          <w:p w14:paraId="28370FEE" w14:textId="77777777" w:rsidR="00DE5189" w:rsidRPr="00DE5189" w:rsidRDefault="00DE5189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Температура вечномерзлых грунтов фиксируется в журнале осмотра. </w:t>
            </w:r>
          </w:p>
          <w:p w14:paraId="636AD787" w14:textId="5A5AC97D" w:rsidR="00DE5189" w:rsidRPr="00DE5189" w:rsidRDefault="00DE5189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При выявлении дефектов и повреждений</w:t>
            </w:r>
            <w:r w:rsidR="00D440E8">
              <w:rPr>
                <w:rFonts w:ascii="Tahoma" w:hAnsi="Tahoma" w:cs="Tahoma"/>
                <w:sz w:val="22"/>
              </w:rPr>
              <w:t>, неравномерной осадки фундамента</w:t>
            </w:r>
            <w:r w:rsidRPr="00DE5189">
              <w:rPr>
                <w:rFonts w:ascii="Tahoma" w:hAnsi="Tahoma" w:cs="Tahoma"/>
                <w:sz w:val="22"/>
              </w:rPr>
              <w:t xml:space="preserve"> составляется предложение собственникам о проведении технического обследования конструкций </w:t>
            </w:r>
            <w:r w:rsidR="00D440E8">
              <w:rPr>
                <w:rFonts w:ascii="Tahoma" w:hAnsi="Tahoma" w:cs="Tahoma"/>
                <w:sz w:val="22"/>
              </w:rPr>
              <w:t xml:space="preserve">фундамента </w:t>
            </w:r>
            <w:r w:rsidRPr="00DE5189">
              <w:rPr>
                <w:rFonts w:ascii="Tahoma" w:hAnsi="Tahoma" w:cs="Tahoma"/>
                <w:sz w:val="22"/>
              </w:rPr>
              <w:t>для оценки их технического состояния, а</w:t>
            </w:r>
            <w:r w:rsidR="00B04E3D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 xml:space="preserve">при необходимости – мониторинга технического состояния конструкций </w:t>
            </w:r>
            <w:r w:rsidR="00D440E8">
              <w:rPr>
                <w:rFonts w:ascii="Tahoma" w:hAnsi="Tahoma" w:cs="Tahoma"/>
                <w:sz w:val="22"/>
              </w:rPr>
              <w:t xml:space="preserve">фундамента </w:t>
            </w:r>
            <w:r w:rsidRPr="00DE5189">
              <w:rPr>
                <w:rFonts w:ascii="Tahoma" w:hAnsi="Tahoma" w:cs="Tahoma"/>
                <w:sz w:val="22"/>
              </w:rPr>
              <w:t>в процессе эксплуатации</w:t>
            </w:r>
            <w:r w:rsidR="00FF02CA">
              <w:rPr>
                <w:rFonts w:ascii="Tahoma" w:hAnsi="Tahoma" w:cs="Tahoma"/>
                <w:sz w:val="22"/>
              </w:rPr>
              <w:t xml:space="preserve"> </w:t>
            </w:r>
            <w:r w:rsidR="00FF02CA" w:rsidRPr="00500A32">
              <w:rPr>
                <w:rFonts w:ascii="Tahoma" w:hAnsi="Tahoma" w:cs="Tahoma"/>
                <w:sz w:val="22"/>
              </w:rPr>
              <w:t>[</w:t>
            </w:r>
            <w:r w:rsidR="009E3069">
              <w:rPr>
                <w:rFonts w:ascii="Tahoma" w:hAnsi="Tahoma" w:cs="Tahoma"/>
                <w:sz w:val="22"/>
              </w:rPr>
              <w:t>31</w:t>
            </w:r>
            <w:r w:rsidR="00BD572E">
              <w:rPr>
                <w:rFonts w:ascii="Tahoma" w:hAnsi="Tahoma" w:cs="Tahoma"/>
                <w:sz w:val="22"/>
              </w:rPr>
              <w:t>,</w:t>
            </w:r>
            <w:r w:rsidR="00FF02CA" w:rsidRPr="00500A32">
              <w:rPr>
                <w:rFonts w:ascii="Tahoma" w:hAnsi="Tahoma" w:cs="Tahoma"/>
                <w:sz w:val="22"/>
              </w:rPr>
              <w:t xml:space="preserve"> </w:t>
            </w:r>
            <w:r w:rsidR="00BD572E">
              <w:rPr>
                <w:rFonts w:ascii="Tahoma" w:hAnsi="Tahoma" w:cs="Tahoma"/>
                <w:sz w:val="22"/>
              </w:rPr>
              <w:t>п</w:t>
            </w:r>
            <w:r w:rsidR="00FF02CA" w:rsidRPr="00C92DEF">
              <w:rPr>
                <w:rFonts w:ascii="Tahoma" w:hAnsi="Tahoma" w:cs="Tahoma"/>
                <w:sz w:val="22"/>
              </w:rPr>
              <w:t xml:space="preserve">. </w:t>
            </w:r>
            <w:r w:rsidR="009E3069">
              <w:rPr>
                <w:rFonts w:ascii="Tahoma" w:hAnsi="Tahoma" w:cs="Tahoma"/>
                <w:sz w:val="22"/>
              </w:rPr>
              <w:t>4.2</w:t>
            </w:r>
            <w:r w:rsidR="00BD572E">
              <w:rPr>
                <w:rFonts w:ascii="Tahoma" w:hAnsi="Tahoma" w:cs="Tahoma"/>
                <w:sz w:val="22"/>
              </w:rPr>
              <w:t>,</w:t>
            </w:r>
            <w:r w:rsidR="009E3069">
              <w:rPr>
                <w:rFonts w:ascii="Tahoma" w:hAnsi="Tahoma" w:cs="Tahoma"/>
                <w:sz w:val="22"/>
              </w:rPr>
              <w:t xml:space="preserve"> 4.5</w:t>
            </w:r>
            <w:r w:rsidR="00FF02CA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14DB4D7B" w14:textId="1560022C" w:rsidR="00DE5189" w:rsidRPr="00DE5189" w:rsidRDefault="00DE5189" w:rsidP="00CC3ECF">
            <w:pPr>
              <w:spacing w:after="120"/>
              <w:rPr>
                <w:rFonts w:ascii="Tahoma" w:hAnsi="Tahoma" w:cs="Tahoma"/>
                <w:sz w:val="22"/>
                <w:highlight w:val="yellow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нарушений, не подлежащих устранению в ходе технического обслуживания, должен быть составлен план мероприятий по устранению причин нарушений и восстановлению эксплуатационных свойств конструкций</w:t>
            </w:r>
            <w:r w:rsidR="009E306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фундамента</w:t>
            </w:r>
            <w:r w:rsidR="007D0037">
              <w:rPr>
                <w:rFonts w:ascii="Tahoma" w:hAnsi="Tahoma" w:cs="Tahoma"/>
                <w:sz w:val="22"/>
              </w:rPr>
              <w:t xml:space="preserve"> </w:t>
            </w:r>
            <w:r w:rsidR="007D0037" w:rsidRPr="00500A32">
              <w:rPr>
                <w:rFonts w:ascii="Tahoma" w:hAnsi="Tahoma" w:cs="Tahoma"/>
                <w:sz w:val="22"/>
              </w:rPr>
              <w:t>[1</w:t>
            </w:r>
            <w:r w:rsidR="007D0037">
              <w:rPr>
                <w:rFonts w:ascii="Tahoma" w:hAnsi="Tahoma" w:cs="Tahoma"/>
                <w:sz w:val="22"/>
              </w:rPr>
              <w:t>3,</w:t>
            </w:r>
            <w:r w:rsidR="007D0037" w:rsidRPr="00500A32">
              <w:rPr>
                <w:rFonts w:ascii="Tahoma" w:hAnsi="Tahoma" w:cs="Tahoma"/>
                <w:sz w:val="22"/>
              </w:rPr>
              <w:t xml:space="preserve"> </w:t>
            </w:r>
            <w:r w:rsidR="007D0037">
              <w:rPr>
                <w:rFonts w:ascii="Tahoma" w:hAnsi="Tahoma" w:cs="Tahoma"/>
                <w:sz w:val="22"/>
              </w:rPr>
              <w:t>п. 1</w:t>
            </w:r>
            <w:r w:rsidR="007D0037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2EF6A2F6" w14:textId="77777777" w:rsidTr="00E852A8">
        <w:trPr>
          <w:cantSplit/>
          <w:trHeight w:val="2812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528A6221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  <w:shd w:val="clear" w:color="auto" w:fill="auto"/>
            <w:vAlign w:val="center"/>
          </w:tcPr>
          <w:p w14:paraId="2B311A01" w14:textId="4FEA52F5" w:rsidR="00883085" w:rsidRDefault="00DE5189" w:rsidP="00D631BF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Фундамент МКД </w:t>
            </w:r>
            <w:r w:rsidR="00883085">
              <w:rPr>
                <w:rFonts w:ascii="Tahoma" w:hAnsi="Tahoma" w:cs="Tahoma"/>
                <w:sz w:val="22"/>
              </w:rPr>
              <w:t xml:space="preserve">находится </w:t>
            </w:r>
            <w:r w:rsidRPr="00DE5189">
              <w:rPr>
                <w:rFonts w:ascii="Tahoma" w:hAnsi="Tahoma" w:cs="Tahoma"/>
                <w:sz w:val="22"/>
              </w:rPr>
              <w:t>в надлежащем техническом состоянии</w:t>
            </w:r>
            <w:r w:rsidR="007D0037">
              <w:rPr>
                <w:rFonts w:ascii="Tahoma" w:hAnsi="Tahoma" w:cs="Tahoma"/>
                <w:sz w:val="22"/>
              </w:rPr>
              <w:t xml:space="preserve"> – отсутствуют </w:t>
            </w:r>
            <w:r w:rsidR="007D0037" w:rsidRPr="00DE5189">
              <w:rPr>
                <w:rFonts w:ascii="Tahoma" w:hAnsi="Tahoma" w:cs="Tahoma"/>
                <w:sz w:val="22"/>
              </w:rPr>
              <w:t>дефект</w:t>
            </w:r>
            <w:r w:rsidR="007D0037">
              <w:rPr>
                <w:rFonts w:ascii="Tahoma" w:hAnsi="Tahoma" w:cs="Tahoma"/>
                <w:sz w:val="22"/>
              </w:rPr>
              <w:t>ы</w:t>
            </w:r>
            <w:r w:rsidR="007D0037" w:rsidRPr="00DE5189">
              <w:rPr>
                <w:rFonts w:ascii="Tahoma" w:hAnsi="Tahoma" w:cs="Tahoma"/>
                <w:sz w:val="22"/>
              </w:rPr>
              <w:t xml:space="preserve"> и повреждени</w:t>
            </w:r>
            <w:r w:rsidR="007D0037">
              <w:rPr>
                <w:rFonts w:ascii="Tahoma" w:hAnsi="Tahoma" w:cs="Tahoma"/>
                <w:sz w:val="22"/>
              </w:rPr>
              <w:t>я</w:t>
            </w:r>
            <w:r w:rsidR="007D0037" w:rsidRPr="00DE5189">
              <w:rPr>
                <w:rFonts w:ascii="Tahoma" w:hAnsi="Tahoma" w:cs="Tahoma"/>
                <w:sz w:val="22"/>
              </w:rPr>
              <w:t xml:space="preserve">, которые могут снизить прочность конструкций и ухудшить эксплуатационное состояние </w:t>
            </w:r>
            <w:r w:rsidR="007D0037">
              <w:rPr>
                <w:rFonts w:ascii="Tahoma" w:hAnsi="Tahoma" w:cs="Tahoma"/>
                <w:sz w:val="22"/>
              </w:rPr>
              <w:t>МКД</w:t>
            </w:r>
            <w:r w:rsidR="007D0037" w:rsidRPr="00DE5189">
              <w:rPr>
                <w:rFonts w:ascii="Tahoma" w:hAnsi="Tahoma" w:cs="Tahoma"/>
                <w:sz w:val="22"/>
              </w:rPr>
              <w:t xml:space="preserve"> в целом</w:t>
            </w:r>
            <w:r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1D6119BF" w14:textId="4B4543B9" w:rsidR="00336947" w:rsidRDefault="00336947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Результаты осмотров, работы, проведенные в </w:t>
            </w:r>
            <w:r w:rsidR="000A141A">
              <w:rPr>
                <w:rFonts w:ascii="Tahoma" w:hAnsi="Tahoma" w:cs="Tahoma"/>
                <w:sz w:val="22"/>
              </w:rPr>
              <w:t>отношении фундамента, отражены в соответствующих журналах.</w:t>
            </w:r>
          </w:p>
          <w:p w14:paraId="21E37B1C" w14:textId="1DAFF162" w:rsidR="00DE5189" w:rsidRPr="00DE518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7C30C1">
              <w:rPr>
                <w:rFonts w:ascii="Tahoma" w:hAnsi="Tahoma" w:cs="Tahoma"/>
                <w:sz w:val="22"/>
              </w:rPr>
              <w:t xml:space="preserve">При </w:t>
            </w:r>
            <w:r w:rsidR="00336947" w:rsidRPr="007C30C1">
              <w:rPr>
                <w:rFonts w:ascii="Tahoma" w:hAnsi="Tahoma" w:cs="Tahoma"/>
                <w:sz w:val="22"/>
              </w:rPr>
              <w:t xml:space="preserve">выявлении </w:t>
            </w:r>
            <w:r w:rsidRPr="007C30C1">
              <w:rPr>
                <w:rFonts w:ascii="Tahoma" w:hAnsi="Tahoma" w:cs="Tahoma"/>
                <w:sz w:val="22"/>
              </w:rPr>
              <w:t>дефектов, повреждений конструкци</w:t>
            </w:r>
            <w:r w:rsidR="00641EBE">
              <w:rPr>
                <w:rFonts w:ascii="Tahoma" w:hAnsi="Tahoma" w:cs="Tahoma"/>
                <w:sz w:val="22"/>
              </w:rPr>
              <w:t>й фундамента собственникам пред</w:t>
            </w:r>
            <w:r w:rsidRPr="007C30C1">
              <w:rPr>
                <w:rFonts w:ascii="Tahoma" w:hAnsi="Tahoma" w:cs="Tahoma"/>
                <w:sz w:val="22"/>
              </w:rPr>
              <w:t>став</w:t>
            </w:r>
            <w:r w:rsidR="007C30C1" w:rsidRPr="007C30C1">
              <w:rPr>
                <w:rFonts w:ascii="Tahoma" w:hAnsi="Tahoma" w:cs="Tahoma"/>
                <w:sz w:val="22"/>
              </w:rPr>
              <w:t>лены</w:t>
            </w:r>
            <w:r w:rsidRPr="007C30C1">
              <w:rPr>
                <w:rFonts w:ascii="Tahoma" w:hAnsi="Tahoma" w:cs="Tahoma"/>
                <w:sz w:val="22"/>
              </w:rPr>
              <w:t xml:space="preserve"> предложения по техническому обследованию фундамента, план мероприятий по устранению причин нарушений и восстановлению эксплуатационных свойств конструкций (предложения по текущему или капитальному ремонту конструкций фундамента).</w:t>
            </w:r>
          </w:p>
        </w:tc>
      </w:tr>
      <w:tr w:rsidR="00DE5189" w:rsidRPr="00DE5189" w14:paraId="27E1A993" w14:textId="77777777" w:rsidTr="00E852A8">
        <w:trPr>
          <w:cantSplit/>
          <w:trHeight w:val="397"/>
        </w:trPr>
        <w:tc>
          <w:tcPr>
            <w:tcW w:w="517" w:type="pct"/>
            <w:shd w:val="clear" w:color="auto" w:fill="BDD6EE" w:themeFill="accent1" w:themeFillTint="66"/>
            <w:vAlign w:val="center"/>
          </w:tcPr>
          <w:p w14:paraId="46D67D46" w14:textId="16766A5B" w:rsidR="00DE5189" w:rsidRPr="00DB6BBA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24" w:name="_Toc201943186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212</w:t>
            </w:r>
            <w:bookmarkEnd w:id="24"/>
          </w:p>
        </w:tc>
        <w:tc>
          <w:tcPr>
            <w:tcW w:w="4483" w:type="pct"/>
            <w:shd w:val="clear" w:color="auto" w:fill="BDD6EE" w:themeFill="accent1" w:themeFillTint="66"/>
            <w:vAlign w:val="center"/>
          </w:tcPr>
          <w:p w14:paraId="2D90D254" w14:textId="722F585F" w:rsidR="00DE5189" w:rsidRPr="00DB6BBA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25" w:name="_Toc201943187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перекрытий (покрытий)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10"/>
            </w:r>
            <w:r w:rsidR="00F17E7A" w:rsidRPr="00F17E7A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t>,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t xml:space="preserve"> 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11"/>
            </w:r>
            <w:bookmarkEnd w:id="25"/>
          </w:p>
        </w:tc>
      </w:tr>
      <w:tr w:rsidR="00D631BF" w:rsidRPr="00DE5189" w14:paraId="57B979CB" w14:textId="77777777" w:rsidTr="00E852A8">
        <w:trPr>
          <w:cantSplit/>
          <w:trHeight w:val="1134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322B689B" w14:textId="2C8BB224" w:rsidR="00D631BF" w:rsidRPr="00EA03A5" w:rsidRDefault="00D631BF" w:rsidP="006D46E1">
            <w:pPr>
              <w:spacing w:before="80" w:after="80"/>
              <w:ind w:left="113" w:right="113"/>
              <w:jc w:val="center"/>
              <w:rPr>
                <w:rFonts w:ascii="Tahoma" w:hAnsi="Tahoma" w:cs="Tahoma"/>
                <w:b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  <w:shd w:val="clear" w:color="auto" w:fill="auto"/>
          </w:tcPr>
          <w:p w14:paraId="007C5972" w14:textId="77777777" w:rsidR="00D631BF" w:rsidRPr="00EA03A5" w:rsidRDefault="00D631BF" w:rsidP="00D631BF">
            <w:pPr>
              <w:spacing w:before="40"/>
              <w:rPr>
                <w:rFonts w:ascii="Tahoma" w:hAnsi="Tahoma" w:cs="Tahoma"/>
                <w:b/>
                <w:i/>
                <w:sz w:val="22"/>
              </w:rPr>
            </w:pPr>
            <w:r w:rsidRPr="00ED6A49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>
              <w:rPr>
                <w:rFonts w:ascii="Tahoma" w:hAnsi="Tahoma" w:cs="Tahoma"/>
                <w:i/>
                <w:sz w:val="22"/>
              </w:rPr>
              <w:t>:</w:t>
            </w:r>
          </w:p>
          <w:p w14:paraId="3D801D84" w14:textId="77777777" w:rsidR="00D631BF" w:rsidRPr="00ED6A49" w:rsidRDefault="00D631BF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D6A49">
              <w:rPr>
                <w:rFonts w:ascii="Tahoma" w:hAnsi="Tahoma" w:cs="Tahoma"/>
                <w:sz w:val="22"/>
              </w:rPr>
              <w:t>осмотр видимых частей перекрытий (покрытий) здания в целях выявления нарушений условий эксплуатации, несанкционированных изменений конструктивного решения перекрытий (покрытий);</w:t>
            </w:r>
          </w:p>
          <w:p w14:paraId="76F92625" w14:textId="77777777" w:rsidR="00D631BF" w:rsidRPr="00DE5189" w:rsidRDefault="00D631BF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состояния основания, поверхностного слоя и вентиляции деревянных полов;</w:t>
            </w:r>
          </w:p>
          <w:p w14:paraId="4F3952E6" w14:textId="77777777" w:rsidR="00D631BF" w:rsidRDefault="00D631BF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4</w:t>
            </w:r>
            <w:r w:rsidRPr="00C92DEF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риложения</w:t>
            </w:r>
            <w:r>
              <w:rPr>
                <w:rFonts w:ascii="Tahoma" w:hAnsi="Tahoma" w:cs="Tahoma"/>
                <w:sz w:val="22"/>
              </w:rPr>
              <w:t xml:space="preserve"> А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652E2C53" w14:textId="77777777" w:rsidR="00D631BF" w:rsidRPr="00DE5189" w:rsidRDefault="00D631BF" w:rsidP="00D631BF">
            <w:pPr>
              <w:spacing w:before="80"/>
              <w:ind w:left="3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в домах с </w:t>
            </w:r>
            <w:r w:rsidRPr="007C30C1">
              <w:rPr>
                <w:rFonts w:ascii="Tahoma" w:hAnsi="Tahoma" w:cs="Tahoma"/>
                <w:sz w:val="22"/>
              </w:rPr>
              <w:t>перекрытиями и покрытиями из монолитного железобетона и сборных железобетонных плит:</w:t>
            </w:r>
          </w:p>
          <w:p w14:paraId="37676623" w14:textId="23847BBC" w:rsidR="00D631BF" w:rsidRPr="00ED6A49" w:rsidRDefault="00D631BF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D6A49">
              <w:rPr>
                <w:rFonts w:ascii="Tahoma" w:hAnsi="Tahoma" w:cs="Tahoma"/>
                <w:sz w:val="22"/>
              </w:rPr>
              <w:lastRenderedPageBreak/>
              <w:t>выявление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14:paraId="14C61B78" w14:textId="77777777" w:rsidR="00D631BF" w:rsidRPr="00ED6A49" w:rsidRDefault="00D631BF" w:rsidP="00D631BF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ED6A49">
              <w:rPr>
                <w:rFonts w:ascii="Tahoma" w:hAnsi="Tahoma" w:cs="Tahoma"/>
                <w:sz w:val="22"/>
              </w:rPr>
              <w:t>в домах с перекрытиями и покрытиями из сборного железобетонного настила:</w:t>
            </w:r>
          </w:p>
          <w:p w14:paraId="0F187A67" w14:textId="5147C973" w:rsidR="00D631BF" w:rsidRPr="00ED6A49" w:rsidRDefault="00D631BF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D6A49">
              <w:rPr>
                <w:rFonts w:ascii="Tahoma" w:hAnsi="Tahoma" w:cs="Tahoma"/>
                <w:sz w:val="22"/>
              </w:rPr>
              <w:t>выявление трещин, смещения плит по высоте одна относительно другой, отслоения выравнивающего слоя в заделке швов, след</w:t>
            </w:r>
            <w:r w:rsidR="00D354CB">
              <w:rPr>
                <w:rFonts w:ascii="Tahoma" w:hAnsi="Tahoma" w:cs="Tahoma"/>
                <w:sz w:val="22"/>
              </w:rPr>
              <w:t>ов</w:t>
            </w:r>
            <w:r w:rsidRPr="00ED6A49">
              <w:rPr>
                <w:rFonts w:ascii="Tahoma" w:hAnsi="Tahoma" w:cs="Tahoma"/>
                <w:sz w:val="22"/>
              </w:rPr>
              <w:t xml:space="preserve"> протечек или промерзаний на плитах и на стенах в местах опирания, отслоения защитного слоя бетона, оголения арматуры, коррозии арматуры;</w:t>
            </w:r>
          </w:p>
          <w:p w14:paraId="391C708C" w14:textId="77777777" w:rsidR="00D631BF" w:rsidRPr="00ED6A49" w:rsidRDefault="00D631BF" w:rsidP="00D631BF">
            <w:pPr>
              <w:spacing w:before="80"/>
              <w:ind w:left="39"/>
              <w:contextualSpacing/>
              <w:rPr>
                <w:rFonts w:ascii="Tahoma" w:hAnsi="Tahoma" w:cs="Tahoma"/>
                <w:sz w:val="22"/>
              </w:rPr>
            </w:pPr>
            <w:r w:rsidRPr="00ED6A49">
              <w:rPr>
                <w:rFonts w:ascii="Tahoma" w:hAnsi="Tahoma" w:cs="Tahoma"/>
                <w:sz w:val="22"/>
              </w:rPr>
              <w:t>в домах с перекрытиями из кирпичных сводов:</w:t>
            </w:r>
          </w:p>
          <w:p w14:paraId="13168E5E" w14:textId="77777777" w:rsidR="00D631BF" w:rsidRPr="00ED6A49" w:rsidRDefault="00D631BF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D6A49">
              <w:rPr>
                <w:rFonts w:ascii="Tahoma" w:hAnsi="Tahoma" w:cs="Tahoma"/>
                <w:sz w:val="22"/>
              </w:rPr>
              <w:t>выявление трещин в сводах, изменений состояния кладки, коррозии балок;</w:t>
            </w:r>
          </w:p>
          <w:p w14:paraId="63606804" w14:textId="77777777" w:rsidR="00D631BF" w:rsidRPr="00ED6A49" w:rsidRDefault="00D631BF" w:rsidP="00D631BF">
            <w:pPr>
              <w:spacing w:before="80"/>
              <w:ind w:left="39"/>
              <w:contextualSpacing/>
              <w:rPr>
                <w:rFonts w:ascii="Tahoma" w:hAnsi="Tahoma" w:cs="Tahoma"/>
                <w:sz w:val="22"/>
              </w:rPr>
            </w:pPr>
            <w:r w:rsidRPr="00ED6A49">
              <w:rPr>
                <w:rFonts w:ascii="Tahoma" w:hAnsi="Tahoma" w:cs="Tahoma"/>
                <w:sz w:val="22"/>
              </w:rPr>
              <w:t>в домах с деревянными перекрытиями и покрытиями</w:t>
            </w:r>
          </w:p>
          <w:p w14:paraId="04834051" w14:textId="77777777" w:rsidR="00D631BF" w:rsidRPr="00B75D0A" w:rsidRDefault="00D631BF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D6A49">
              <w:rPr>
                <w:rFonts w:ascii="Tahoma" w:hAnsi="Tahoma" w:cs="Tahoma"/>
                <w:sz w:val="22"/>
              </w:rPr>
              <w:t>выявление зыбкости перекрытия,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элементов.</w:t>
            </w:r>
          </w:p>
          <w:p w14:paraId="3A471541" w14:textId="77777777" w:rsidR="00D631BF" w:rsidRPr="00DE5189" w:rsidRDefault="00D631BF" w:rsidP="00D631BF">
            <w:pPr>
              <w:spacing w:before="80"/>
              <w:rPr>
                <w:rFonts w:ascii="Tahoma" w:hAnsi="Tahoma" w:cs="Tahoma"/>
                <w:sz w:val="22"/>
              </w:rPr>
            </w:pPr>
            <w:r w:rsidRPr="00ED6A49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 w:rsidRPr="00DE5189">
              <w:rPr>
                <w:rFonts w:ascii="Tahoma" w:hAnsi="Tahoma" w:cs="Tahoma"/>
                <w:sz w:val="22"/>
              </w:rPr>
              <w:t>:</w:t>
            </w:r>
          </w:p>
          <w:p w14:paraId="0E10F1E7" w14:textId="77777777" w:rsidR="00D631BF" w:rsidRDefault="00D631BF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D6A49">
              <w:rPr>
                <w:rFonts w:ascii="Tahoma" w:hAnsi="Tahoma" w:cs="Tahoma"/>
                <w:sz w:val="22"/>
              </w:rPr>
              <w:t>усиление отдельных элементов перекрытий (участков межбалочного заполнения, дощатой подшивки, отдельных балок);</w:t>
            </w:r>
          </w:p>
          <w:p w14:paraId="4658CCE6" w14:textId="05EA7180" w:rsidR="00D631BF" w:rsidRPr="00D631BF" w:rsidRDefault="00D631BF" w:rsidP="00CC3EC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D631BF">
              <w:rPr>
                <w:rFonts w:ascii="Tahoma" w:hAnsi="Tahoma" w:cs="Tahoma"/>
                <w:sz w:val="22"/>
              </w:rPr>
              <w:t>восстановление засыпки и стяжки [66, п. 3 приложения А].</w:t>
            </w:r>
          </w:p>
        </w:tc>
      </w:tr>
      <w:tr w:rsidR="00DE5189" w:rsidRPr="00DE5189" w14:paraId="041A316A" w14:textId="77777777" w:rsidTr="00E852A8">
        <w:trPr>
          <w:cantSplit/>
          <w:trHeight w:val="5221"/>
        </w:trPr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6BA8ABC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67356CE0" w14:textId="48A48D5C" w:rsidR="00DE5189" w:rsidRPr="00DE5189" w:rsidRDefault="00DE5189" w:rsidP="00D631BF">
            <w:pPr>
              <w:spacing w:before="40"/>
              <w:rPr>
                <w:rFonts w:ascii="Tahoma" w:hAnsi="Tahoma" w:cs="Tahoma"/>
                <w:sz w:val="22"/>
              </w:rPr>
            </w:pPr>
            <w:r w:rsidRPr="00370266">
              <w:rPr>
                <w:rFonts w:ascii="Tahoma" w:hAnsi="Tahoma" w:cs="Tahoma"/>
                <w:sz w:val="22"/>
              </w:rPr>
              <w:t>Детальные осмотры перекрытий (покрытий) проводятся 2 раза в год</w:t>
            </w:r>
            <w:r w:rsidR="009E3069">
              <w:rPr>
                <w:rFonts w:ascii="Tahoma" w:hAnsi="Tahoma" w:cs="Tahoma"/>
                <w:sz w:val="22"/>
              </w:rPr>
              <w:t xml:space="preserve"> </w:t>
            </w:r>
            <w:r w:rsidR="009E3069" w:rsidRPr="00500A32">
              <w:rPr>
                <w:rFonts w:ascii="Tahoma" w:hAnsi="Tahoma" w:cs="Tahoma"/>
                <w:sz w:val="22"/>
              </w:rPr>
              <w:t>[</w:t>
            </w:r>
            <w:r w:rsidR="009E3069">
              <w:rPr>
                <w:rFonts w:ascii="Tahoma" w:hAnsi="Tahoma" w:cs="Tahoma"/>
                <w:sz w:val="22"/>
              </w:rPr>
              <w:t>20</w:t>
            </w:r>
            <w:r w:rsidR="004813CF">
              <w:rPr>
                <w:rFonts w:ascii="Tahoma" w:hAnsi="Tahoma" w:cs="Tahoma"/>
                <w:sz w:val="22"/>
              </w:rPr>
              <w:t>,</w:t>
            </w:r>
            <w:r w:rsidR="009E3069" w:rsidRPr="00500A32">
              <w:rPr>
                <w:rFonts w:ascii="Tahoma" w:hAnsi="Tahoma" w:cs="Tahoma"/>
                <w:sz w:val="22"/>
              </w:rPr>
              <w:t xml:space="preserve"> </w:t>
            </w:r>
            <w:r w:rsidR="009E3069">
              <w:rPr>
                <w:rFonts w:ascii="Tahoma" w:hAnsi="Tahoma" w:cs="Tahoma"/>
                <w:sz w:val="22"/>
              </w:rPr>
              <w:t>п</w:t>
            </w:r>
            <w:r w:rsidR="009E3069" w:rsidRPr="00C92DEF">
              <w:rPr>
                <w:rFonts w:ascii="Tahoma" w:hAnsi="Tahoma" w:cs="Tahoma"/>
                <w:sz w:val="22"/>
              </w:rPr>
              <w:t xml:space="preserve">. </w:t>
            </w:r>
            <w:r w:rsidR="009E3069">
              <w:rPr>
                <w:rFonts w:ascii="Tahoma" w:hAnsi="Tahoma" w:cs="Tahoma"/>
                <w:sz w:val="22"/>
              </w:rPr>
              <w:t>13</w:t>
            </w:r>
            <w:r w:rsidR="00D02162">
              <w:rPr>
                <w:rFonts w:ascii="Tahoma" w:hAnsi="Tahoma" w:cs="Tahoma"/>
                <w:sz w:val="22"/>
              </w:rPr>
              <w:t>;</w:t>
            </w:r>
            <w:r w:rsidR="009E3069">
              <w:rPr>
                <w:rFonts w:ascii="Tahoma" w:hAnsi="Tahoma" w:cs="Tahoma"/>
                <w:sz w:val="22"/>
              </w:rPr>
              <w:t xml:space="preserve"> 21</w:t>
            </w:r>
            <w:r w:rsidR="004813CF">
              <w:rPr>
                <w:rFonts w:ascii="Tahoma" w:hAnsi="Tahoma" w:cs="Tahoma"/>
                <w:sz w:val="22"/>
              </w:rPr>
              <w:t>,</w:t>
            </w:r>
            <w:r w:rsidR="009E3069" w:rsidRPr="00500A32">
              <w:rPr>
                <w:rFonts w:ascii="Tahoma" w:hAnsi="Tahoma" w:cs="Tahoma"/>
                <w:sz w:val="22"/>
              </w:rPr>
              <w:t xml:space="preserve"> </w:t>
            </w:r>
            <w:r w:rsidR="009E3069">
              <w:rPr>
                <w:rFonts w:ascii="Tahoma" w:hAnsi="Tahoma" w:cs="Tahoma"/>
                <w:sz w:val="22"/>
              </w:rPr>
              <w:t>п</w:t>
            </w:r>
            <w:r w:rsidR="009E3069" w:rsidRPr="00C92DEF">
              <w:rPr>
                <w:rFonts w:ascii="Tahoma" w:hAnsi="Tahoma" w:cs="Tahoma"/>
                <w:sz w:val="22"/>
              </w:rPr>
              <w:t>. 2</w:t>
            </w:r>
            <w:r w:rsidR="009E3069">
              <w:rPr>
                <w:rFonts w:ascii="Tahoma" w:hAnsi="Tahoma" w:cs="Tahoma"/>
                <w:sz w:val="22"/>
              </w:rPr>
              <w:t>.1.1</w:t>
            </w:r>
            <w:r w:rsidR="009E3069" w:rsidRPr="00500A32">
              <w:rPr>
                <w:rFonts w:ascii="Tahoma" w:hAnsi="Tahoma" w:cs="Tahoma"/>
                <w:sz w:val="22"/>
              </w:rPr>
              <w:t>]</w:t>
            </w:r>
            <w:r w:rsidR="00540C33" w:rsidRPr="00370266">
              <w:rPr>
                <w:rFonts w:ascii="Tahoma" w:hAnsi="Tahoma" w:cs="Tahoma"/>
                <w:sz w:val="22"/>
              </w:rPr>
              <w:t xml:space="preserve"> в соответствии с утвержденным графиком осмотров</w:t>
            </w:r>
            <w:r w:rsidR="009E3069">
              <w:rPr>
                <w:rFonts w:ascii="Tahoma" w:hAnsi="Tahoma" w:cs="Tahoma"/>
                <w:sz w:val="22"/>
              </w:rPr>
              <w:t xml:space="preserve"> </w:t>
            </w:r>
            <w:r w:rsidR="009E3069" w:rsidRPr="00500A32">
              <w:rPr>
                <w:rFonts w:ascii="Tahoma" w:hAnsi="Tahoma" w:cs="Tahoma"/>
                <w:sz w:val="22"/>
              </w:rPr>
              <w:t>[</w:t>
            </w:r>
            <w:r w:rsidR="009E3069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7</w:t>
            </w:r>
            <w:r w:rsidR="00577B02">
              <w:rPr>
                <w:rFonts w:ascii="Tahoma" w:hAnsi="Tahoma" w:cs="Tahoma"/>
                <w:sz w:val="22"/>
              </w:rPr>
              <w:t>,</w:t>
            </w:r>
            <w:r w:rsidR="009E3069" w:rsidRPr="00500A32">
              <w:rPr>
                <w:rFonts w:ascii="Tahoma" w:hAnsi="Tahoma" w:cs="Tahoma"/>
                <w:sz w:val="22"/>
              </w:rPr>
              <w:t xml:space="preserve"> </w:t>
            </w:r>
            <w:r w:rsidR="009E3069">
              <w:rPr>
                <w:rFonts w:ascii="Tahoma" w:hAnsi="Tahoma" w:cs="Tahoma"/>
                <w:sz w:val="22"/>
              </w:rPr>
              <w:t>п. 5.1</w:t>
            </w:r>
            <w:r w:rsidR="009E3069" w:rsidRPr="00500A32">
              <w:rPr>
                <w:rFonts w:ascii="Tahoma" w:hAnsi="Tahoma" w:cs="Tahoma"/>
                <w:sz w:val="22"/>
              </w:rPr>
              <w:t>]</w:t>
            </w:r>
            <w:r w:rsidRPr="00370266">
              <w:rPr>
                <w:rFonts w:ascii="Tahoma" w:hAnsi="Tahoma" w:cs="Tahoma"/>
                <w:sz w:val="22"/>
              </w:rPr>
              <w:t>.</w:t>
            </w:r>
          </w:p>
          <w:p w14:paraId="079EB7A1" w14:textId="1B2DA744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перекрытий в МКД</w:t>
            </w:r>
            <w:r w:rsidR="009E3069">
              <w:rPr>
                <w:rFonts w:ascii="Tahoma" w:hAnsi="Tahoma" w:cs="Tahoma"/>
                <w:sz w:val="22"/>
              </w:rPr>
              <w:t xml:space="preserve"> </w:t>
            </w:r>
            <w:r w:rsidR="009E3069" w:rsidRPr="00500A32">
              <w:rPr>
                <w:rFonts w:ascii="Tahoma" w:hAnsi="Tahoma" w:cs="Tahoma"/>
                <w:sz w:val="22"/>
              </w:rPr>
              <w:t>[</w:t>
            </w:r>
            <w:r w:rsidR="009E3069">
              <w:rPr>
                <w:rFonts w:ascii="Tahoma" w:hAnsi="Tahoma" w:cs="Tahoma"/>
                <w:sz w:val="22"/>
              </w:rPr>
              <w:t>20</w:t>
            </w:r>
            <w:r w:rsidR="00577B02">
              <w:rPr>
                <w:rFonts w:ascii="Tahoma" w:hAnsi="Tahoma" w:cs="Tahoma"/>
                <w:sz w:val="22"/>
              </w:rPr>
              <w:t>,</w:t>
            </w:r>
            <w:r w:rsidR="009E3069" w:rsidRPr="00500A32">
              <w:rPr>
                <w:rFonts w:ascii="Tahoma" w:hAnsi="Tahoma" w:cs="Tahoma"/>
                <w:sz w:val="22"/>
              </w:rPr>
              <w:t xml:space="preserve"> </w:t>
            </w:r>
            <w:r w:rsidR="009E3069">
              <w:rPr>
                <w:rFonts w:ascii="Tahoma" w:hAnsi="Tahoma" w:cs="Tahoma"/>
                <w:sz w:val="22"/>
              </w:rPr>
              <w:t>п</w:t>
            </w:r>
            <w:r w:rsidR="009E3069" w:rsidRPr="00C92DEF">
              <w:rPr>
                <w:rFonts w:ascii="Tahoma" w:hAnsi="Tahoma" w:cs="Tahoma"/>
                <w:sz w:val="22"/>
              </w:rPr>
              <w:t>.</w:t>
            </w:r>
            <w:r w:rsidR="009E3069">
              <w:rPr>
                <w:rFonts w:ascii="Tahoma" w:hAnsi="Tahoma" w:cs="Tahoma"/>
                <w:sz w:val="22"/>
              </w:rPr>
              <w:t xml:space="preserve"> 13</w:t>
            </w:r>
            <w:r w:rsidR="009E3069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 или при выявлении деформации конструкций, нарушающ</w:t>
            </w:r>
            <w:r w:rsidR="00171F8C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нормальной эксплуатации</w:t>
            </w:r>
            <w:r w:rsidR="009E306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перекрытий (покрытий)</w:t>
            </w:r>
            <w:r w:rsidR="00577B02">
              <w:rPr>
                <w:rFonts w:ascii="Tahoma" w:hAnsi="Tahoma" w:cs="Tahoma"/>
                <w:sz w:val="22"/>
              </w:rPr>
              <w:t xml:space="preserve"> </w:t>
            </w:r>
            <w:r w:rsidR="00577B02" w:rsidRPr="00500A32">
              <w:rPr>
                <w:rFonts w:ascii="Tahoma" w:hAnsi="Tahoma" w:cs="Tahoma"/>
                <w:sz w:val="22"/>
              </w:rPr>
              <w:t>[</w:t>
            </w:r>
            <w:r w:rsidR="00577B02">
              <w:rPr>
                <w:rFonts w:ascii="Tahoma" w:hAnsi="Tahoma" w:cs="Tahoma"/>
                <w:sz w:val="22"/>
              </w:rPr>
              <w:t>21,</w:t>
            </w:r>
            <w:r w:rsidR="00577B02" w:rsidRPr="00500A32">
              <w:rPr>
                <w:rFonts w:ascii="Tahoma" w:hAnsi="Tahoma" w:cs="Tahoma"/>
                <w:sz w:val="22"/>
              </w:rPr>
              <w:t xml:space="preserve"> </w:t>
            </w:r>
            <w:r w:rsidR="00577B02">
              <w:rPr>
                <w:rFonts w:ascii="Tahoma" w:hAnsi="Tahoma" w:cs="Tahoma"/>
                <w:sz w:val="22"/>
              </w:rPr>
              <w:t>п</w:t>
            </w:r>
            <w:r w:rsidR="00577B02" w:rsidRPr="00C92DEF">
              <w:rPr>
                <w:rFonts w:ascii="Tahoma" w:hAnsi="Tahoma" w:cs="Tahoma"/>
                <w:sz w:val="22"/>
              </w:rPr>
              <w:t>. 2</w:t>
            </w:r>
            <w:r w:rsidR="00577B02">
              <w:rPr>
                <w:rFonts w:ascii="Tahoma" w:hAnsi="Tahoma" w:cs="Tahoma"/>
                <w:sz w:val="22"/>
              </w:rPr>
              <w:t>.1.1</w:t>
            </w:r>
            <w:r w:rsidR="00577B02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6EF73E54" w14:textId="67AC465D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перекрытий (покрытий) МКД, а также выявленные неисправности и повреждения отражаются в журнале осмотра</w:t>
            </w:r>
            <w:r w:rsidR="009E3069">
              <w:rPr>
                <w:rFonts w:ascii="Tahoma" w:hAnsi="Tahoma" w:cs="Tahoma"/>
                <w:sz w:val="22"/>
              </w:rPr>
              <w:t xml:space="preserve"> </w:t>
            </w:r>
            <w:r w:rsidR="009E3069" w:rsidRPr="00500A32">
              <w:rPr>
                <w:rFonts w:ascii="Tahoma" w:hAnsi="Tahoma" w:cs="Tahoma"/>
                <w:sz w:val="22"/>
              </w:rPr>
              <w:t>[</w:t>
            </w:r>
            <w:r w:rsidR="009E3069">
              <w:rPr>
                <w:rFonts w:ascii="Tahoma" w:hAnsi="Tahoma" w:cs="Tahoma"/>
                <w:sz w:val="22"/>
              </w:rPr>
              <w:t>20</w:t>
            </w:r>
            <w:r w:rsidR="00577B02">
              <w:rPr>
                <w:rFonts w:ascii="Tahoma" w:hAnsi="Tahoma" w:cs="Tahoma"/>
                <w:sz w:val="22"/>
              </w:rPr>
              <w:t>,</w:t>
            </w:r>
            <w:r w:rsidR="009E3069" w:rsidRPr="00500A32">
              <w:rPr>
                <w:rFonts w:ascii="Tahoma" w:hAnsi="Tahoma" w:cs="Tahoma"/>
                <w:sz w:val="22"/>
              </w:rPr>
              <w:t xml:space="preserve"> </w:t>
            </w:r>
            <w:r w:rsidR="009E3069">
              <w:rPr>
                <w:rFonts w:ascii="Tahoma" w:hAnsi="Tahoma" w:cs="Tahoma"/>
                <w:sz w:val="22"/>
              </w:rPr>
              <w:t>п</w:t>
            </w:r>
            <w:r w:rsidR="009E3069" w:rsidRPr="00C92DEF">
              <w:rPr>
                <w:rFonts w:ascii="Tahoma" w:hAnsi="Tahoma" w:cs="Tahoma"/>
                <w:sz w:val="22"/>
              </w:rPr>
              <w:t xml:space="preserve">. </w:t>
            </w:r>
            <w:r w:rsidR="009E3069">
              <w:rPr>
                <w:rFonts w:ascii="Tahoma" w:hAnsi="Tahoma" w:cs="Tahoma"/>
                <w:sz w:val="22"/>
              </w:rPr>
              <w:t>1</w:t>
            </w:r>
            <w:r w:rsidR="00866418">
              <w:rPr>
                <w:rFonts w:ascii="Tahoma" w:hAnsi="Tahoma" w:cs="Tahoma"/>
                <w:sz w:val="22"/>
              </w:rPr>
              <w:t>4</w:t>
            </w:r>
            <w:r w:rsidR="00D02162">
              <w:rPr>
                <w:rFonts w:ascii="Tahoma" w:hAnsi="Tahoma" w:cs="Tahoma"/>
                <w:sz w:val="22"/>
              </w:rPr>
              <w:t>;</w:t>
            </w:r>
            <w:r w:rsidR="009E3069">
              <w:rPr>
                <w:rFonts w:ascii="Tahoma" w:hAnsi="Tahoma" w:cs="Tahoma"/>
                <w:sz w:val="22"/>
              </w:rPr>
              <w:t xml:space="preserve"> 21</w:t>
            </w:r>
            <w:r w:rsidR="00577B02">
              <w:rPr>
                <w:rFonts w:ascii="Tahoma" w:hAnsi="Tahoma" w:cs="Tahoma"/>
                <w:sz w:val="22"/>
              </w:rPr>
              <w:t xml:space="preserve">, </w:t>
            </w:r>
            <w:r w:rsidR="009E3069">
              <w:rPr>
                <w:rFonts w:ascii="Tahoma" w:hAnsi="Tahoma" w:cs="Tahoma"/>
                <w:sz w:val="22"/>
              </w:rPr>
              <w:t>п</w:t>
            </w:r>
            <w:r w:rsidR="009E3069" w:rsidRPr="00C92DEF">
              <w:rPr>
                <w:rFonts w:ascii="Tahoma" w:hAnsi="Tahoma" w:cs="Tahoma"/>
                <w:sz w:val="22"/>
              </w:rPr>
              <w:t>. 2</w:t>
            </w:r>
            <w:r w:rsidR="009E3069">
              <w:rPr>
                <w:rFonts w:ascii="Tahoma" w:hAnsi="Tahoma" w:cs="Tahoma"/>
                <w:sz w:val="22"/>
              </w:rPr>
              <w:t>.1.</w:t>
            </w:r>
            <w:r w:rsidR="00866418">
              <w:rPr>
                <w:rFonts w:ascii="Tahoma" w:hAnsi="Tahoma" w:cs="Tahoma"/>
                <w:sz w:val="22"/>
              </w:rPr>
              <w:t>4</w:t>
            </w:r>
            <w:r w:rsidR="009E3069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1E1F081D" w14:textId="46B04993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При выявлении дефектов и повреждений конструкций </w:t>
            </w:r>
            <w:r w:rsidR="00567BC6">
              <w:rPr>
                <w:rFonts w:ascii="Tahoma" w:hAnsi="Tahoma" w:cs="Tahoma"/>
                <w:sz w:val="22"/>
              </w:rPr>
              <w:t xml:space="preserve">перекрытий (покрытий) </w:t>
            </w:r>
            <w:r w:rsidRPr="00DE5189">
              <w:rPr>
                <w:rFonts w:ascii="Tahoma" w:hAnsi="Tahoma" w:cs="Tahoma"/>
                <w:sz w:val="22"/>
              </w:rPr>
              <w:t xml:space="preserve">составляется предложение собственникам о проведении технического обследования конструкций </w:t>
            </w:r>
            <w:r w:rsidR="00370266">
              <w:rPr>
                <w:rFonts w:ascii="Tahoma" w:hAnsi="Tahoma" w:cs="Tahoma"/>
                <w:sz w:val="22"/>
              </w:rPr>
              <w:t xml:space="preserve">перекрытий (покрытий) </w:t>
            </w:r>
            <w:r w:rsidRPr="00DE5189">
              <w:rPr>
                <w:rFonts w:ascii="Tahoma" w:hAnsi="Tahoma" w:cs="Tahoma"/>
                <w:sz w:val="22"/>
              </w:rPr>
              <w:t xml:space="preserve">для оценки их технического состояния, а при необходимости – мониторинга технического состояния </w:t>
            </w:r>
            <w:r w:rsidR="00370266">
              <w:rPr>
                <w:rFonts w:ascii="Tahoma" w:hAnsi="Tahoma" w:cs="Tahoma"/>
                <w:sz w:val="22"/>
              </w:rPr>
              <w:t xml:space="preserve">указанных </w:t>
            </w:r>
            <w:r w:rsidRPr="00DE5189">
              <w:rPr>
                <w:rFonts w:ascii="Tahoma" w:hAnsi="Tahoma" w:cs="Tahoma"/>
                <w:sz w:val="22"/>
              </w:rPr>
              <w:t>конструкций в процессе эксплуатации</w:t>
            </w:r>
            <w:r w:rsidR="007E4FC7">
              <w:rPr>
                <w:rFonts w:ascii="Tahoma" w:hAnsi="Tahoma" w:cs="Tahoma"/>
                <w:sz w:val="22"/>
              </w:rPr>
              <w:t xml:space="preserve"> </w:t>
            </w:r>
            <w:r w:rsidR="007E4FC7" w:rsidRPr="00500A32">
              <w:rPr>
                <w:rFonts w:ascii="Tahoma" w:hAnsi="Tahoma" w:cs="Tahoma"/>
                <w:sz w:val="22"/>
              </w:rPr>
              <w:t>[</w:t>
            </w:r>
            <w:r w:rsidR="007E4FC7">
              <w:rPr>
                <w:rFonts w:ascii="Tahoma" w:hAnsi="Tahoma" w:cs="Tahoma"/>
                <w:sz w:val="22"/>
              </w:rPr>
              <w:t>31</w:t>
            </w:r>
            <w:r w:rsidR="00577B02">
              <w:rPr>
                <w:rFonts w:ascii="Tahoma" w:hAnsi="Tahoma" w:cs="Tahoma"/>
                <w:sz w:val="22"/>
              </w:rPr>
              <w:t>,</w:t>
            </w:r>
            <w:r w:rsidR="007E4FC7" w:rsidRPr="00500A32">
              <w:rPr>
                <w:rFonts w:ascii="Tahoma" w:hAnsi="Tahoma" w:cs="Tahoma"/>
                <w:sz w:val="22"/>
              </w:rPr>
              <w:t xml:space="preserve"> </w:t>
            </w:r>
            <w:r w:rsidR="00577B02">
              <w:rPr>
                <w:rFonts w:ascii="Tahoma" w:hAnsi="Tahoma" w:cs="Tahoma"/>
                <w:sz w:val="22"/>
              </w:rPr>
              <w:t>п</w:t>
            </w:r>
            <w:r w:rsidR="007E4FC7" w:rsidRPr="00C92DEF">
              <w:rPr>
                <w:rFonts w:ascii="Tahoma" w:hAnsi="Tahoma" w:cs="Tahoma"/>
                <w:sz w:val="22"/>
              </w:rPr>
              <w:t xml:space="preserve">. </w:t>
            </w:r>
            <w:r w:rsidR="007E4FC7">
              <w:rPr>
                <w:rFonts w:ascii="Tahoma" w:hAnsi="Tahoma" w:cs="Tahoma"/>
                <w:sz w:val="22"/>
              </w:rPr>
              <w:t>4.2</w:t>
            </w:r>
            <w:r w:rsidR="00577B02">
              <w:rPr>
                <w:rFonts w:ascii="Tahoma" w:hAnsi="Tahoma" w:cs="Tahoma"/>
                <w:sz w:val="22"/>
              </w:rPr>
              <w:t>,</w:t>
            </w:r>
            <w:r w:rsidR="007E4FC7">
              <w:rPr>
                <w:rFonts w:ascii="Tahoma" w:hAnsi="Tahoma" w:cs="Tahoma"/>
                <w:sz w:val="22"/>
              </w:rPr>
              <w:t xml:space="preserve"> 4.5</w:t>
            </w:r>
            <w:r w:rsidR="007E4FC7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27871415" w14:textId="23692331" w:rsidR="00DE5189" w:rsidRPr="00DE518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трещин, прогибов и (или) колебаний перекрытий (покрытий) должен быть составлен план мероприятий по устранению причин нарушений и</w:t>
            </w:r>
            <w:r w:rsidR="00D02162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восстановлению эксплуатационных свойств конструкций перекрытий (покрытий)</w:t>
            </w:r>
            <w:r w:rsidR="00695902">
              <w:rPr>
                <w:rFonts w:ascii="Tahoma" w:hAnsi="Tahoma" w:cs="Tahoma"/>
                <w:sz w:val="22"/>
              </w:rPr>
              <w:t xml:space="preserve"> </w:t>
            </w:r>
            <w:r w:rsidR="00695902" w:rsidRPr="00500A32">
              <w:rPr>
                <w:rFonts w:ascii="Tahoma" w:hAnsi="Tahoma" w:cs="Tahoma"/>
                <w:sz w:val="22"/>
              </w:rPr>
              <w:t>[</w:t>
            </w:r>
            <w:r w:rsidR="00695902">
              <w:rPr>
                <w:rFonts w:ascii="Tahoma" w:hAnsi="Tahoma" w:cs="Tahoma"/>
                <w:sz w:val="22"/>
              </w:rPr>
              <w:t>13</w:t>
            </w:r>
            <w:r w:rsidR="00577B02">
              <w:rPr>
                <w:rFonts w:ascii="Tahoma" w:hAnsi="Tahoma" w:cs="Tahoma"/>
                <w:sz w:val="22"/>
              </w:rPr>
              <w:t>,</w:t>
            </w:r>
            <w:r w:rsidR="00695902" w:rsidRPr="00500A32">
              <w:rPr>
                <w:rFonts w:ascii="Tahoma" w:hAnsi="Tahoma" w:cs="Tahoma"/>
                <w:sz w:val="22"/>
              </w:rPr>
              <w:t xml:space="preserve"> </w:t>
            </w:r>
            <w:r w:rsidR="00695902">
              <w:rPr>
                <w:rFonts w:ascii="Tahoma" w:hAnsi="Tahoma" w:cs="Tahoma"/>
                <w:sz w:val="22"/>
              </w:rPr>
              <w:t>п. 4</w:t>
            </w:r>
            <w:r w:rsidR="00695902" w:rsidRPr="00500A32">
              <w:rPr>
                <w:rFonts w:ascii="Tahoma" w:hAnsi="Tahoma" w:cs="Tahoma"/>
                <w:sz w:val="22"/>
              </w:rPr>
              <w:t>]</w:t>
            </w:r>
            <w:r w:rsidR="00567BC6" w:rsidRPr="00DE5189">
              <w:rPr>
                <w:rFonts w:ascii="Tahoma" w:hAnsi="Tahoma" w:cs="Tahoma"/>
                <w:sz w:val="22"/>
              </w:rPr>
              <w:t xml:space="preserve"> (предложения по капитальному р</w:t>
            </w:r>
            <w:r w:rsidR="00567BC6">
              <w:rPr>
                <w:rFonts w:ascii="Tahoma" w:hAnsi="Tahoma" w:cs="Tahoma"/>
                <w:sz w:val="22"/>
              </w:rPr>
              <w:t>емонту конструкций перекрытий)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380439BE" w14:textId="77777777" w:rsidTr="00E852A8">
        <w:trPr>
          <w:cantSplit/>
          <w:trHeight w:val="2738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E6636E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082" w14:textId="0F1F2793" w:rsidR="00E30601" w:rsidRDefault="00DE5189" w:rsidP="00D631BF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Перекрытия (покрытия) в МКД </w:t>
            </w:r>
            <w:r w:rsidR="00567BC6">
              <w:rPr>
                <w:rFonts w:ascii="Tahoma" w:hAnsi="Tahoma" w:cs="Tahoma"/>
                <w:sz w:val="22"/>
              </w:rPr>
              <w:t>находятся</w:t>
            </w:r>
            <w:r w:rsidR="00567BC6" w:rsidRPr="00DE518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в надлежащем техническом состоянии</w:t>
            </w:r>
            <w:r w:rsidR="00577B02">
              <w:rPr>
                <w:rFonts w:ascii="Tahoma" w:hAnsi="Tahoma" w:cs="Tahoma"/>
                <w:sz w:val="22"/>
              </w:rPr>
              <w:t xml:space="preserve"> – отсутствуют дефекты и повреждения, которые могут снизить прочность </w:t>
            </w:r>
            <w:r w:rsidR="001E67BE">
              <w:rPr>
                <w:rFonts w:ascii="Tahoma" w:hAnsi="Tahoma" w:cs="Tahoma"/>
                <w:sz w:val="22"/>
              </w:rPr>
              <w:t>и</w:t>
            </w:r>
            <w:r w:rsidR="00D02162">
              <w:rPr>
                <w:rFonts w:ascii="Tahoma" w:hAnsi="Tahoma" w:cs="Tahoma"/>
                <w:sz w:val="22"/>
              </w:rPr>
              <w:t> </w:t>
            </w:r>
            <w:r w:rsidR="001E67BE">
              <w:rPr>
                <w:rFonts w:ascii="Tahoma" w:hAnsi="Tahoma" w:cs="Tahoma"/>
                <w:sz w:val="22"/>
              </w:rPr>
              <w:t xml:space="preserve">устойчивость </w:t>
            </w:r>
            <w:r w:rsidR="00577B02">
              <w:rPr>
                <w:rFonts w:ascii="Tahoma" w:hAnsi="Tahoma" w:cs="Tahoma"/>
                <w:sz w:val="22"/>
              </w:rPr>
              <w:t>конструкций</w:t>
            </w:r>
            <w:r w:rsidR="005E5FBA">
              <w:rPr>
                <w:rFonts w:ascii="Tahoma" w:hAnsi="Tahoma" w:cs="Tahoma"/>
                <w:sz w:val="22"/>
              </w:rPr>
              <w:t xml:space="preserve"> и ухудшить эксплуатационное состояние МКД в</w:t>
            </w:r>
            <w:r w:rsidR="00D02162">
              <w:rPr>
                <w:rFonts w:ascii="Tahoma" w:hAnsi="Tahoma" w:cs="Tahoma"/>
                <w:sz w:val="22"/>
              </w:rPr>
              <w:t> </w:t>
            </w:r>
            <w:r w:rsidR="005E5FBA">
              <w:rPr>
                <w:rFonts w:ascii="Tahoma" w:hAnsi="Tahoma" w:cs="Tahoma"/>
                <w:sz w:val="22"/>
              </w:rPr>
              <w:t>целом.</w:t>
            </w:r>
          </w:p>
          <w:p w14:paraId="66C96D1A" w14:textId="15710DC6" w:rsidR="00567BC6" w:rsidRDefault="00E30601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Результаты осмотров, выполненные работы в отношении перекрытий (покрытий) отражены в соответствующих журналах.</w:t>
            </w:r>
            <w:r w:rsidR="00DE5189" w:rsidRPr="00DE5189">
              <w:rPr>
                <w:rFonts w:ascii="Tahoma" w:hAnsi="Tahoma" w:cs="Tahoma"/>
                <w:sz w:val="22"/>
              </w:rPr>
              <w:t xml:space="preserve"> </w:t>
            </w:r>
          </w:p>
          <w:p w14:paraId="1E838EA6" w14:textId="06ECD67F" w:rsidR="00F83F23" w:rsidRPr="00370266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370266">
              <w:rPr>
                <w:rFonts w:ascii="Tahoma" w:hAnsi="Tahoma" w:cs="Tahoma"/>
                <w:sz w:val="22"/>
              </w:rPr>
              <w:t>При наличии нарушений конструкци</w:t>
            </w:r>
            <w:r w:rsidR="00641EBE">
              <w:rPr>
                <w:rFonts w:ascii="Tahoma" w:hAnsi="Tahoma" w:cs="Tahoma"/>
                <w:sz w:val="22"/>
              </w:rPr>
              <w:t>й перекрытий собственникам пред</w:t>
            </w:r>
            <w:r w:rsidRPr="00370266">
              <w:rPr>
                <w:rFonts w:ascii="Tahoma" w:hAnsi="Tahoma" w:cs="Tahoma"/>
                <w:sz w:val="22"/>
              </w:rPr>
              <w:t>ставл</w:t>
            </w:r>
            <w:r w:rsidR="0009412D">
              <w:rPr>
                <w:rFonts w:ascii="Tahoma" w:hAnsi="Tahoma" w:cs="Tahoma"/>
                <w:sz w:val="22"/>
              </w:rPr>
              <w:t>ены</w:t>
            </w:r>
            <w:r w:rsidRPr="00370266">
              <w:rPr>
                <w:rFonts w:ascii="Tahoma" w:hAnsi="Tahoma" w:cs="Tahoma"/>
                <w:sz w:val="22"/>
              </w:rPr>
              <w:t xml:space="preserve"> предложения по техническому обследованию перекрытий (покрытий), план мероприятий по устранению причин нарушений и восстановлению эксплуатационных свойств конструкций (предложения по капитальному р</w:t>
            </w:r>
            <w:r w:rsidR="006C5296" w:rsidRPr="00370266">
              <w:rPr>
                <w:rFonts w:ascii="Tahoma" w:hAnsi="Tahoma" w:cs="Tahoma"/>
                <w:sz w:val="22"/>
              </w:rPr>
              <w:t>емонту конструкций перекрытий).</w:t>
            </w:r>
          </w:p>
        </w:tc>
      </w:tr>
      <w:tr w:rsidR="00D631BF" w:rsidRPr="00DE5189" w14:paraId="6B230F77" w14:textId="77777777" w:rsidTr="00E852A8">
        <w:trPr>
          <w:cantSplit/>
          <w:trHeight w:val="964"/>
        </w:trPr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72947CA" w14:textId="77777777" w:rsidR="00D631BF" w:rsidRPr="00DE5189" w:rsidRDefault="00D631BF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4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3BB3E" w14:textId="2BD4BDAB" w:rsidR="00D631BF" w:rsidRPr="00DE5189" w:rsidRDefault="00D631BF" w:rsidP="00D631BF">
            <w:pPr>
              <w:spacing w:before="40"/>
              <w:rPr>
                <w:rFonts w:ascii="Tahoma" w:hAnsi="Tahoma" w:cs="Tahoma"/>
                <w:sz w:val="22"/>
              </w:rPr>
            </w:pPr>
          </w:p>
        </w:tc>
      </w:tr>
      <w:tr w:rsidR="00D631BF" w:rsidRPr="00DE5189" w14:paraId="24C4F716" w14:textId="77777777" w:rsidTr="00E852A8">
        <w:trPr>
          <w:cantSplit/>
          <w:trHeight w:val="283"/>
        </w:trPr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6CB258A1" w14:textId="77777777" w:rsidR="00D631BF" w:rsidRPr="00DE5189" w:rsidRDefault="00D631BF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4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BD0C" w14:textId="77777777" w:rsidR="00D631BF" w:rsidRDefault="00D631BF" w:rsidP="00D631BF">
            <w:pPr>
              <w:spacing w:before="40"/>
              <w:rPr>
                <w:rFonts w:ascii="Tahoma" w:hAnsi="Tahoma" w:cs="Tahoma"/>
                <w:sz w:val="10"/>
              </w:rPr>
            </w:pPr>
          </w:p>
          <w:p w14:paraId="10FF1493" w14:textId="1CB8918E" w:rsidR="00CC3ECF" w:rsidRPr="00D631BF" w:rsidRDefault="00CC3ECF" w:rsidP="00D631BF">
            <w:pPr>
              <w:spacing w:before="40"/>
              <w:rPr>
                <w:rFonts w:ascii="Tahoma" w:hAnsi="Tahoma" w:cs="Tahoma"/>
                <w:sz w:val="10"/>
              </w:rPr>
            </w:pPr>
          </w:p>
        </w:tc>
      </w:tr>
      <w:tr w:rsidR="00DE5189" w:rsidRPr="00DE5189" w14:paraId="3D3D07B2" w14:textId="77777777" w:rsidTr="00E852A8">
        <w:trPr>
          <w:cantSplit/>
          <w:trHeight w:val="397"/>
        </w:trPr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527F3C9" w14:textId="05B7344C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26" w:name="_Toc201943188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213</w:t>
            </w:r>
            <w:bookmarkEnd w:id="26"/>
          </w:p>
        </w:tc>
        <w:tc>
          <w:tcPr>
            <w:tcW w:w="4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8C01D9E" w14:textId="77777777" w:rsidR="00DE5189" w:rsidRPr="00DB6BBA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27" w:name="_Toc201943189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колонн и столбов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12"/>
            </w:r>
            <w:bookmarkEnd w:id="27"/>
          </w:p>
        </w:tc>
      </w:tr>
      <w:tr w:rsidR="00DE5189" w:rsidRPr="00DE5189" w14:paraId="7C94AB0F" w14:textId="77777777" w:rsidTr="00E852A8">
        <w:trPr>
          <w:cantSplit/>
          <w:trHeight w:val="6244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95D1493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  <w:tcBorders>
              <w:top w:val="single" w:sz="4" w:space="0" w:color="auto"/>
            </w:tcBorders>
          </w:tcPr>
          <w:p w14:paraId="2C9C9A40" w14:textId="646999C0" w:rsidR="0009412D" w:rsidRDefault="00DE5189" w:rsidP="009B6DCB">
            <w:pPr>
              <w:spacing w:before="40"/>
              <w:rPr>
                <w:rFonts w:ascii="Tahoma" w:hAnsi="Tahoma" w:cs="Tahoma"/>
                <w:sz w:val="22"/>
              </w:rPr>
            </w:pPr>
            <w:r w:rsidRPr="005024CC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="0009412D">
              <w:rPr>
                <w:rFonts w:ascii="Tahoma" w:hAnsi="Tahoma" w:cs="Tahoma"/>
                <w:i/>
                <w:sz w:val="22"/>
              </w:rPr>
              <w:t>:</w:t>
            </w:r>
            <w:r w:rsidR="0009412D">
              <w:rPr>
                <w:rFonts w:ascii="Tahoma" w:hAnsi="Tahoma" w:cs="Tahoma"/>
                <w:sz w:val="22"/>
              </w:rPr>
              <w:t xml:space="preserve"> </w:t>
            </w:r>
          </w:p>
          <w:p w14:paraId="03597DAE" w14:textId="5CEC2DC8" w:rsidR="00DE5189" w:rsidRPr="0009412D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09412D">
              <w:rPr>
                <w:rFonts w:ascii="Tahoma" w:hAnsi="Tahoma" w:cs="Tahoma"/>
                <w:sz w:val="22"/>
              </w:rPr>
              <w:t>осмотр колонн и столбов в целях выявления нарушений условий эксплуатации, несанкционированных изменений конструктивного решения;</w:t>
            </w:r>
          </w:p>
          <w:p w14:paraId="1B373370" w14:textId="25AD2EB6" w:rsid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наличия, характера и величины трещин, выпучивания, отклонения от вертикали, потери устойчивости;</w:t>
            </w:r>
          </w:p>
          <w:p w14:paraId="7FE5C5D8" w14:textId="10A70B06" w:rsidR="007F4305" w:rsidRPr="00DE5189" w:rsidRDefault="007F4305" w:rsidP="00B75D0A">
            <w:pPr>
              <w:spacing w:before="80"/>
              <w:ind w:left="3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домах со сборными и монолитными железобетонными колоннами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2FBCFE25" w14:textId="12DE469C" w:rsid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контроль состояния металлических закладных деталей,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бетона;</w:t>
            </w:r>
          </w:p>
          <w:p w14:paraId="721FEC67" w14:textId="43C4913C" w:rsidR="007F4305" w:rsidRPr="00DE5189" w:rsidRDefault="007F4305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домах с кирпичными столбами</w:t>
            </w:r>
            <w:r w:rsidR="00E93A27">
              <w:rPr>
                <w:rFonts w:ascii="Tahoma" w:hAnsi="Tahoma" w:cs="Tahoma"/>
                <w:sz w:val="22"/>
              </w:rPr>
              <w:t>:</w:t>
            </w:r>
          </w:p>
          <w:p w14:paraId="006E9C99" w14:textId="74479CD2" w:rsid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швам;</w:t>
            </w:r>
          </w:p>
          <w:p w14:paraId="289A657F" w14:textId="493572F3" w:rsidR="00E93A27" w:rsidRPr="00DE5189" w:rsidRDefault="00E93A27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домах с деревянными стойками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2E7A542D" w14:textId="1F550BF0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древесины.</w:t>
            </w:r>
          </w:p>
          <w:p w14:paraId="25FC1DD7" w14:textId="77777777" w:rsidR="00DE5189" w:rsidRPr="005024CC" w:rsidRDefault="00DE5189" w:rsidP="00B75D0A">
            <w:pPr>
              <w:spacing w:before="80"/>
              <w:rPr>
                <w:rFonts w:ascii="Tahoma" w:hAnsi="Tahoma" w:cs="Tahoma"/>
                <w:i/>
                <w:sz w:val="22"/>
              </w:rPr>
            </w:pPr>
            <w:r w:rsidRPr="005024CC">
              <w:rPr>
                <w:rFonts w:ascii="Tahoma" w:hAnsi="Tahoma" w:cs="Tahoma"/>
                <w:i/>
                <w:sz w:val="22"/>
              </w:rPr>
              <w:t>Мероприятия технического обслуживания:</w:t>
            </w:r>
          </w:p>
          <w:p w14:paraId="541177C4" w14:textId="77777777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заделка трещин в штукатурном слое;</w:t>
            </w:r>
          </w:p>
          <w:p w14:paraId="3D2C744E" w14:textId="77777777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удаление отслоившегося бетона или раствора, восстановление защитного слоя;</w:t>
            </w:r>
          </w:p>
          <w:p w14:paraId="6D76AB40" w14:textId="77777777" w:rsidR="00DE5189" w:rsidRPr="00DE5189" w:rsidRDefault="00DE5189" w:rsidP="00CC3EC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срочные мероприятия по усилению устойчивости конструкций (при необходимости).</w:t>
            </w:r>
          </w:p>
        </w:tc>
      </w:tr>
      <w:tr w:rsidR="00DE5189" w:rsidRPr="00DE5189" w14:paraId="5339A217" w14:textId="77777777" w:rsidTr="00E852A8">
        <w:trPr>
          <w:cantSplit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6E73658B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</w:tcPr>
          <w:p w14:paraId="3E3516E2" w14:textId="1EC0EE56" w:rsidR="00DE5189" w:rsidRPr="00DE5189" w:rsidRDefault="00DE5189" w:rsidP="009B6DCB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Детальные осмотры колонн и столбов проводятся 2 раза в год</w:t>
            </w:r>
            <w:r w:rsidR="00695902">
              <w:rPr>
                <w:rFonts w:ascii="Tahoma" w:hAnsi="Tahoma" w:cs="Tahoma"/>
                <w:sz w:val="22"/>
              </w:rPr>
              <w:t xml:space="preserve"> </w:t>
            </w:r>
            <w:r w:rsidR="00695902" w:rsidRPr="00500A32">
              <w:rPr>
                <w:rFonts w:ascii="Tahoma" w:hAnsi="Tahoma" w:cs="Tahoma"/>
                <w:sz w:val="22"/>
              </w:rPr>
              <w:t>[</w:t>
            </w:r>
            <w:r w:rsidR="00695902">
              <w:rPr>
                <w:rFonts w:ascii="Tahoma" w:hAnsi="Tahoma" w:cs="Tahoma"/>
                <w:sz w:val="22"/>
              </w:rPr>
              <w:t>20</w:t>
            </w:r>
            <w:r w:rsidR="001A1E3A">
              <w:rPr>
                <w:rFonts w:ascii="Tahoma" w:hAnsi="Tahoma" w:cs="Tahoma"/>
                <w:sz w:val="22"/>
              </w:rPr>
              <w:t>,</w:t>
            </w:r>
            <w:r w:rsidR="00695902" w:rsidRPr="00500A32">
              <w:rPr>
                <w:rFonts w:ascii="Tahoma" w:hAnsi="Tahoma" w:cs="Tahoma"/>
                <w:sz w:val="22"/>
              </w:rPr>
              <w:t xml:space="preserve"> </w:t>
            </w:r>
            <w:r w:rsidR="00695902">
              <w:rPr>
                <w:rFonts w:ascii="Tahoma" w:hAnsi="Tahoma" w:cs="Tahoma"/>
                <w:sz w:val="22"/>
              </w:rPr>
              <w:t>п</w:t>
            </w:r>
            <w:r w:rsidR="00695902" w:rsidRPr="00C92DEF">
              <w:rPr>
                <w:rFonts w:ascii="Tahoma" w:hAnsi="Tahoma" w:cs="Tahoma"/>
                <w:sz w:val="22"/>
              </w:rPr>
              <w:t xml:space="preserve">. </w:t>
            </w:r>
            <w:r w:rsidR="00695902">
              <w:rPr>
                <w:rFonts w:ascii="Tahoma" w:hAnsi="Tahoma" w:cs="Tahoma"/>
                <w:sz w:val="22"/>
              </w:rPr>
              <w:t>13</w:t>
            </w:r>
            <w:r w:rsidR="00D02162">
              <w:rPr>
                <w:rFonts w:ascii="Tahoma" w:hAnsi="Tahoma" w:cs="Tahoma"/>
                <w:sz w:val="22"/>
              </w:rPr>
              <w:t>;</w:t>
            </w:r>
            <w:r w:rsidR="00695902">
              <w:rPr>
                <w:rFonts w:ascii="Tahoma" w:hAnsi="Tahoma" w:cs="Tahoma"/>
                <w:sz w:val="22"/>
              </w:rPr>
              <w:t xml:space="preserve"> 21</w:t>
            </w:r>
            <w:r w:rsidR="001A1E3A">
              <w:rPr>
                <w:rFonts w:ascii="Tahoma" w:hAnsi="Tahoma" w:cs="Tahoma"/>
                <w:sz w:val="22"/>
              </w:rPr>
              <w:t>,</w:t>
            </w:r>
            <w:r w:rsidR="00695902" w:rsidRPr="00500A32">
              <w:rPr>
                <w:rFonts w:ascii="Tahoma" w:hAnsi="Tahoma" w:cs="Tahoma"/>
                <w:sz w:val="22"/>
              </w:rPr>
              <w:t xml:space="preserve"> </w:t>
            </w:r>
            <w:r w:rsidR="00695902">
              <w:rPr>
                <w:rFonts w:ascii="Tahoma" w:hAnsi="Tahoma" w:cs="Tahoma"/>
                <w:sz w:val="22"/>
              </w:rPr>
              <w:t>п</w:t>
            </w:r>
            <w:r w:rsidR="00695902" w:rsidRPr="00C92DEF">
              <w:rPr>
                <w:rFonts w:ascii="Tahoma" w:hAnsi="Tahoma" w:cs="Tahoma"/>
                <w:sz w:val="22"/>
              </w:rPr>
              <w:t>.</w:t>
            </w:r>
            <w:r w:rsidR="00D02162">
              <w:rPr>
                <w:rFonts w:ascii="Tahoma" w:hAnsi="Tahoma" w:cs="Tahoma"/>
                <w:sz w:val="22"/>
              </w:rPr>
              <w:t> </w:t>
            </w:r>
            <w:r w:rsidR="00695902" w:rsidRPr="00C92DEF">
              <w:rPr>
                <w:rFonts w:ascii="Tahoma" w:hAnsi="Tahoma" w:cs="Tahoma"/>
                <w:sz w:val="22"/>
              </w:rPr>
              <w:t>2</w:t>
            </w:r>
            <w:r w:rsidR="00695902">
              <w:rPr>
                <w:rFonts w:ascii="Tahoma" w:hAnsi="Tahoma" w:cs="Tahoma"/>
                <w:sz w:val="22"/>
              </w:rPr>
              <w:t>.1.1</w:t>
            </w:r>
            <w:r w:rsidR="00695902" w:rsidRPr="00500A32">
              <w:rPr>
                <w:rFonts w:ascii="Tahoma" w:hAnsi="Tahoma" w:cs="Tahoma"/>
                <w:sz w:val="22"/>
              </w:rPr>
              <w:t>]</w:t>
            </w:r>
            <w:r w:rsidR="00695902" w:rsidRPr="00370266">
              <w:rPr>
                <w:rFonts w:ascii="Tahoma" w:hAnsi="Tahoma" w:cs="Tahoma"/>
                <w:sz w:val="22"/>
              </w:rPr>
              <w:t xml:space="preserve"> </w:t>
            </w:r>
            <w:r w:rsidR="00937438" w:rsidRPr="00DE5189">
              <w:rPr>
                <w:rFonts w:ascii="Tahoma" w:hAnsi="Tahoma" w:cs="Tahoma"/>
                <w:sz w:val="22"/>
              </w:rPr>
              <w:t xml:space="preserve">в соответствии с утвержденным </w:t>
            </w:r>
            <w:r w:rsidR="00B22E4F" w:rsidRPr="00370266">
              <w:rPr>
                <w:rFonts w:ascii="Tahoma" w:hAnsi="Tahoma" w:cs="Tahoma"/>
                <w:sz w:val="22"/>
              </w:rPr>
              <w:t xml:space="preserve">графиком </w:t>
            </w:r>
            <w:r w:rsidR="00937438" w:rsidRPr="00DE5189">
              <w:rPr>
                <w:rFonts w:ascii="Tahoma" w:hAnsi="Tahoma" w:cs="Tahoma"/>
                <w:sz w:val="22"/>
              </w:rPr>
              <w:t>осмотров</w:t>
            </w:r>
            <w:r w:rsidR="00695902">
              <w:rPr>
                <w:rFonts w:ascii="Tahoma" w:hAnsi="Tahoma" w:cs="Tahoma"/>
                <w:sz w:val="22"/>
                <w:vertAlign w:val="superscript"/>
              </w:rPr>
              <w:t xml:space="preserve"> </w:t>
            </w:r>
            <w:r w:rsidR="00695902" w:rsidRPr="00500A32">
              <w:rPr>
                <w:rFonts w:ascii="Tahoma" w:hAnsi="Tahoma" w:cs="Tahoma"/>
                <w:sz w:val="22"/>
              </w:rPr>
              <w:t>[</w:t>
            </w:r>
            <w:r w:rsidR="00695902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7</w:t>
            </w:r>
            <w:r w:rsidR="00DC742F">
              <w:rPr>
                <w:rFonts w:ascii="Tahoma" w:hAnsi="Tahoma" w:cs="Tahoma"/>
                <w:sz w:val="22"/>
              </w:rPr>
              <w:t>,</w:t>
            </w:r>
            <w:r w:rsidR="00695902" w:rsidRPr="00500A32">
              <w:rPr>
                <w:rFonts w:ascii="Tahoma" w:hAnsi="Tahoma" w:cs="Tahoma"/>
                <w:sz w:val="22"/>
              </w:rPr>
              <w:t xml:space="preserve"> </w:t>
            </w:r>
            <w:r w:rsidR="00695902">
              <w:rPr>
                <w:rFonts w:ascii="Tahoma" w:hAnsi="Tahoma" w:cs="Tahoma"/>
                <w:sz w:val="22"/>
              </w:rPr>
              <w:t>п. 5.1</w:t>
            </w:r>
            <w:r w:rsidR="00695902" w:rsidRPr="00500A32">
              <w:rPr>
                <w:rFonts w:ascii="Tahoma" w:hAnsi="Tahoma" w:cs="Tahoma"/>
                <w:sz w:val="22"/>
              </w:rPr>
              <w:t>]</w:t>
            </w:r>
            <w:r w:rsidR="00695902" w:rsidRPr="00370266">
              <w:rPr>
                <w:rFonts w:ascii="Tahoma" w:hAnsi="Tahoma" w:cs="Tahoma"/>
                <w:sz w:val="22"/>
              </w:rPr>
              <w:t>.</w:t>
            </w:r>
          </w:p>
          <w:p w14:paraId="15BBA948" w14:textId="2999CFD7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колонн и столбов</w:t>
            </w:r>
            <w:r w:rsidR="00695902">
              <w:rPr>
                <w:rFonts w:ascii="Tahoma" w:hAnsi="Tahoma" w:cs="Tahoma"/>
                <w:sz w:val="22"/>
              </w:rPr>
              <w:t xml:space="preserve"> </w:t>
            </w:r>
            <w:r w:rsidR="00695902" w:rsidRPr="00500A32">
              <w:rPr>
                <w:rFonts w:ascii="Tahoma" w:hAnsi="Tahoma" w:cs="Tahoma"/>
                <w:sz w:val="22"/>
              </w:rPr>
              <w:t>[</w:t>
            </w:r>
            <w:r w:rsidR="00695902">
              <w:rPr>
                <w:rFonts w:ascii="Tahoma" w:hAnsi="Tahoma" w:cs="Tahoma"/>
                <w:sz w:val="22"/>
              </w:rPr>
              <w:t>20</w:t>
            </w:r>
            <w:r w:rsidR="00DC742F">
              <w:rPr>
                <w:rFonts w:ascii="Tahoma" w:hAnsi="Tahoma" w:cs="Tahoma"/>
                <w:sz w:val="22"/>
              </w:rPr>
              <w:t>,</w:t>
            </w:r>
            <w:r w:rsidR="00695902" w:rsidRPr="00500A32">
              <w:rPr>
                <w:rFonts w:ascii="Tahoma" w:hAnsi="Tahoma" w:cs="Tahoma"/>
                <w:sz w:val="22"/>
              </w:rPr>
              <w:t xml:space="preserve"> </w:t>
            </w:r>
            <w:r w:rsidR="00695902">
              <w:rPr>
                <w:rFonts w:ascii="Tahoma" w:hAnsi="Tahoma" w:cs="Tahoma"/>
                <w:sz w:val="22"/>
              </w:rPr>
              <w:t>п</w:t>
            </w:r>
            <w:r w:rsidR="00695902" w:rsidRPr="00C92DEF">
              <w:rPr>
                <w:rFonts w:ascii="Tahoma" w:hAnsi="Tahoma" w:cs="Tahoma"/>
                <w:sz w:val="22"/>
              </w:rPr>
              <w:t xml:space="preserve">. </w:t>
            </w:r>
            <w:r w:rsidR="00695902">
              <w:rPr>
                <w:rFonts w:ascii="Tahoma" w:hAnsi="Tahoma" w:cs="Tahoma"/>
                <w:sz w:val="22"/>
              </w:rPr>
              <w:t>13</w:t>
            </w:r>
            <w:r w:rsidR="00695902" w:rsidRPr="00500A32">
              <w:rPr>
                <w:rFonts w:ascii="Tahoma" w:hAnsi="Tahoma" w:cs="Tahoma"/>
                <w:sz w:val="22"/>
              </w:rPr>
              <w:t>]</w:t>
            </w:r>
            <w:r w:rsidR="00695902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или при выявлении деформации конструкций, нарушающ</w:t>
            </w:r>
            <w:r w:rsidR="00171F8C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нормальной эксплуатации</w:t>
            </w:r>
            <w:r w:rsidR="00695902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колонн и столбов</w:t>
            </w:r>
            <w:r w:rsidR="00DC742F">
              <w:rPr>
                <w:rFonts w:ascii="Tahoma" w:hAnsi="Tahoma" w:cs="Tahoma"/>
                <w:sz w:val="22"/>
              </w:rPr>
              <w:t xml:space="preserve"> </w:t>
            </w:r>
            <w:r w:rsidR="00DC742F" w:rsidRPr="00500A32">
              <w:rPr>
                <w:rFonts w:ascii="Tahoma" w:hAnsi="Tahoma" w:cs="Tahoma"/>
                <w:sz w:val="22"/>
              </w:rPr>
              <w:t>[</w:t>
            </w:r>
            <w:r w:rsidR="00DC742F">
              <w:rPr>
                <w:rFonts w:ascii="Tahoma" w:hAnsi="Tahoma" w:cs="Tahoma"/>
                <w:sz w:val="22"/>
              </w:rPr>
              <w:t>21,</w:t>
            </w:r>
            <w:r w:rsidR="00DC742F" w:rsidRPr="00500A32">
              <w:rPr>
                <w:rFonts w:ascii="Tahoma" w:hAnsi="Tahoma" w:cs="Tahoma"/>
                <w:sz w:val="22"/>
              </w:rPr>
              <w:t xml:space="preserve"> </w:t>
            </w:r>
            <w:r w:rsidR="00DC742F">
              <w:rPr>
                <w:rFonts w:ascii="Tahoma" w:hAnsi="Tahoma" w:cs="Tahoma"/>
                <w:sz w:val="22"/>
              </w:rPr>
              <w:t>п</w:t>
            </w:r>
            <w:r w:rsidR="00DC742F" w:rsidRPr="00C92DEF">
              <w:rPr>
                <w:rFonts w:ascii="Tahoma" w:hAnsi="Tahoma" w:cs="Tahoma"/>
                <w:sz w:val="22"/>
              </w:rPr>
              <w:t>. 2</w:t>
            </w:r>
            <w:r w:rsidR="00DC742F">
              <w:rPr>
                <w:rFonts w:ascii="Tahoma" w:hAnsi="Tahoma" w:cs="Tahoma"/>
                <w:sz w:val="22"/>
              </w:rPr>
              <w:t>.1.1</w:t>
            </w:r>
            <w:r w:rsidR="00DC742F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5B59E614" w14:textId="785C4DDC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колонн и столбов, а также выявленные неисправности и повреждения отражаются в журнале осмотра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="00D55F88" w:rsidRPr="00500A32">
              <w:rPr>
                <w:rFonts w:ascii="Tahoma" w:hAnsi="Tahoma" w:cs="Tahoma"/>
                <w:sz w:val="22"/>
              </w:rPr>
              <w:t>[</w:t>
            </w:r>
            <w:r w:rsidR="00D55F88">
              <w:rPr>
                <w:rFonts w:ascii="Tahoma" w:hAnsi="Tahoma" w:cs="Tahoma"/>
                <w:sz w:val="22"/>
              </w:rPr>
              <w:t>20</w:t>
            </w:r>
            <w:r w:rsidR="00DC742F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>
              <w:rPr>
                <w:rFonts w:ascii="Tahoma" w:hAnsi="Tahoma" w:cs="Tahoma"/>
                <w:sz w:val="22"/>
              </w:rPr>
              <w:t>п</w:t>
            </w:r>
            <w:r w:rsidR="00D55F88" w:rsidRPr="00C92DEF">
              <w:rPr>
                <w:rFonts w:ascii="Tahoma" w:hAnsi="Tahoma" w:cs="Tahoma"/>
                <w:sz w:val="22"/>
              </w:rPr>
              <w:t xml:space="preserve">. </w:t>
            </w:r>
            <w:r w:rsidR="00D55F88">
              <w:rPr>
                <w:rFonts w:ascii="Tahoma" w:hAnsi="Tahoma" w:cs="Tahoma"/>
                <w:sz w:val="22"/>
              </w:rPr>
              <w:t>14</w:t>
            </w:r>
            <w:r w:rsidR="00FA2D86">
              <w:rPr>
                <w:rFonts w:ascii="Tahoma" w:hAnsi="Tahoma" w:cs="Tahoma"/>
                <w:sz w:val="22"/>
              </w:rPr>
              <w:t>;</w:t>
            </w:r>
            <w:r w:rsidR="00D55F88">
              <w:rPr>
                <w:rFonts w:ascii="Tahoma" w:hAnsi="Tahoma" w:cs="Tahoma"/>
                <w:sz w:val="22"/>
              </w:rPr>
              <w:t xml:space="preserve"> 21</w:t>
            </w:r>
            <w:r w:rsidR="00DC742F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>
              <w:rPr>
                <w:rFonts w:ascii="Tahoma" w:hAnsi="Tahoma" w:cs="Tahoma"/>
                <w:sz w:val="22"/>
              </w:rPr>
              <w:t>п</w:t>
            </w:r>
            <w:r w:rsidR="00D55F88" w:rsidRPr="00C92DEF">
              <w:rPr>
                <w:rFonts w:ascii="Tahoma" w:hAnsi="Tahoma" w:cs="Tahoma"/>
                <w:sz w:val="22"/>
              </w:rPr>
              <w:t>. 2</w:t>
            </w:r>
            <w:r w:rsidR="00D55F88">
              <w:rPr>
                <w:rFonts w:ascii="Tahoma" w:hAnsi="Tahoma" w:cs="Tahoma"/>
                <w:sz w:val="22"/>
              </w:rPr>
              <w:t>.1.4</w:t>
            </w:r>
            <w:r w:rsidR="00D55F88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22DC6C94" w14:textId="632BA9B9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При выявлении дефектов и повреждений </w:t>
            </w:r>
            <w:r w:rsidR="00D01C75">
              <w:rPr>
                <w:rFonts w:ascii="Tahoma" w:hAnsi="Tahoma" w:cs="Tahoma"/>
                <w:sz w:val="22"/>
              </w:rPr>
              <w:t xml:space="preserve">колонн и столбов </w:t>
            </w:r>
            <w:r w:rsidRPr="00DE5189">
              <w:rPr>
                <w:rFonts w:ascii="Tahoma" w:hAnsi="Tahoma" w:cs="Tahoma"/>
                <w:sz w:val="22"/>
              </w:rPr>
              <w:t xml:space="preserve">составляется предложение собственникам о проведении технического обследования </w:t>
            </w:r>
            <w:r w:rsidR="008A1C96">
              <w:rPr>
                <w:rFonts w:ascii="Tahoma" w:hAnsi="Tahoma" w:cs="Tahoma"/>
                <w:sz w:val="22"/>
              </w:rPr>
              <w:t>колонн и</w:t>
            </w:r>
            <w:r w:rsidR="00FA2D86">
              <w:rPr>
                <w:rFonts w:ascii="Tahoma" w:hAnsi="Tahoma" w:cs="Tahoma"/>
                <w:sz w:val="22"/>
              </w:rPr>
              <w:t> </w:t>
            </w:r>
            <w:r w:rsidR="008A1C96">
              <w:rPr>
                <w:rFonts w:ascii="Tahoma" w:hAnsi="Tahoma" w:cs="Tahoma"/>
                <w:sz w:val="22"/>
              </w:rPr>
              <w:t>столбов</w:t>
            </w:r>
            <w:r w:rsidRPr="00DE5189">
              <w:rPr>
                <w:rFonts w:ascii="Tahoma" w:hAnsi="Tahoma" w:cs="Tahoma"/>
                <w:sz w:val="22"/>
              </w:rPr>
              <w:t xml:space="preserve"> для оценки их технического состояния, а при необходимости – мониторинга технического состояния </w:t>
            </w:r>
            <w:r w:rsidR="008A1C96">
              <w:rPr>
                <w:rFonts w:ascii="Tahoma" w:hAnsi="Tahoma" w:cs="Tahoma"/>
                <w:sz w:val="22"/>
              </w:rPr>
              <w:t>колонн и столбов</w:t>
            </w:r>
            <w:r w:rsidRPr="00DE5189">
              <w:rPr>
                <w:rFonts w:ascii="Tahoma" w:hAnsi="Tahoma" w:cs="Tahoma"/>
                <w:sz w:val="22"/>
              </w:rPr>
              <w:t xml:space="preserve"> в процессе эксплуатации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="00D55F88" w:rsidRPr="00500A32">
              <w:rPr>
                <w:rFonts w:ascii="Tahoma" w:hAnsi="Tahoma" w:cs="Tahoma"/>
                <w:sz w:val="22"/>
              </w:rPr>
              <w:t>[</w:t>
            </w:r>
            <w:r w:rsidR="00D55F88">
              <w:rPr>
                <w:rFonts w:ascii="Tahoma" w:hAnsi="Tahoma" w:cs="Tahoma"/>
                <w:sz w:val="22"/>
              </w:rPr>
              <w:t>31</w:t>
            </w:r>
            <w:r w:rsidR="00DC742F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C742F">
              <w:rPr>
                <w:rFonts w:ascii="Tahoma" w:hAnsi="Tahoma" w:cs="Tahoma"/>
                <w:sz w:val="22"/>
              </w:rPr>
              <w:t>п</w:t>
            </w:r>
            <w:r w:rsidR="00D55F88" w:rsidRPr="00C92DEF">
              <w:rPr>
                <w:rFonts w:ascii="Tahoma" w:hAnsi="Tahoma" w:cs="Tahoma"/>
                <w:sz w:val="22"/>
              </w:rPr>
              <w:t xml:space="preserve">. </w:t>
            </w:r>
            <w:r w:rsidR="00D55F88">
              <w:rPr>
                <w:rFonts w:ascii="Tahoma" w:hAnsi="Tahoma" w:cs="Tahoma"/>
                <w:sz w:val="22"/>
              </w:rPr>
              <w:t>4.2</w:t>
            </w:r>
            <w:r w:rsidR="00DC742F">
              <w:rPr>
                <w:rFonts w:ascii="Tahoma" w:hAnsi="Tahoma" w:cs="Tahoma"/>
                <w:sz w:val="22"/>
              </w:rPr>
              <w:t>,</w:t>
            </w:r>
            <w:r w:rsidR="00D55F88">
              <w:rPr>
                <w:rFonts w:ascii="Tahoma" w:hAnsi="Tahoma" w:cs="Tahoma"/>
                <w:sz w:val="22"/>
              </w:rPr>
              <w:t xml:space="preserve"> 4.5</w:t>
            </w:r>
            <w:r w:rsidR="00D55F88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7D3E1F09" w14:textId="67B67708" w:rsidR="00916A92" w:rsidRPr="004F474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дефектов, повреждений колонн и столбов, несущих угрозу потери прочности и устойчивости, должен быть составлен план мероприятий по устранению причин нарушений и восстановлению эксплуатационных свойств конструкций перекрытий (покрытий)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="00D55F88" w:rsidRPr="00500A32">
              <w:rPr>
                <w:rFonts w:ascii="Tahoma" w:hAnsi="Tahoma" w:cs="Tahoma"/>
                <w:sz w:val="22"/>
              </w:rPr>
              <w:t>[</w:t>
            </w:r>
            <w:r w:rsidR="00D55F88">
              <w:rPr>
                <w:rFonts w:ascii="Tahoma" w:hAnsi="Tahoma" w:cs="Tahoma"/>
                <w:sz w:val="22"/>
              </w:rPr>
              <w:t>13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; </w:t>
            </w:r>
            <w:r w:rsidR="00D55F88">
              <w:rPr>
                <w:rFonts w:ascii="Tahoma" w:hAnsi="Tahoma" w:cs="Tahoma"/>
                <w:sz w:val="22"/>
              </w:rPr>
              <w:t>п. 5</w:t>
            </w:r>
            <w:r w:rsidR="00D55F88" w:rsidRPr="00500A32">
              <w:rPr>
                <w:rFonts w:ascii="Tahoma" w:hAnsi="Tahoma" w:cs="Tahoma"/>
                <w:sz w:val="22"/>
              </w:rPr>
              <w:t>]</w:t>
            </w:r>
            <w:r w:rsidR="00D01C75" w:rsidRPr="00DE5189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 колонн, столбов)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702F24F3" w14:textId="77777777" w:rsidTr="00E852A8">
        <w:trPr>
          <w:cantSplit/>
          <w:trHeight w:val="2265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650C3614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83" w:type="pct"/>
          </w:tcPr>
          <w:p w14:paraId="1DA9E74B" w14:textId="0CFC485C" w:rsidR="00C96516" w:rsidRDefault="00DE5189" w:rsidP="009B6DCB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Колонны, столбы в МКД содержатся в надлежащем техническом состоянии</w:t>
            </w:r>
            <w:r w:rsidR="00C96516">
              <w:rPr>
                <w:rFonts w:ascii="Tahoma" w:hAnsi="Tahoma" w:cs="Tahoma"/>
                <w:sz w:val="22"/>
              </w:rPr>
              <w:t xml:space="preserve"> – отсутствуют дефекты и повреждения,</w:t>
            </w:r>
            <w:r w:rsidR="00C96516">
              <w:t xml:space="preserve"> </w:t>
            </w:r>
            <w:r w:rsidR="00C96516" w:rsidRPr="00C96516">
              <w:rPr>
                <w:rFonts w:ascii="Tahoma" w:hAnsi="Tahoma" w:cs="Tahoma"/>
                <w:sz w:val="22"/>
              </w:rPr>
              <w:t>которые могут снизить прочность конструкций и ухудшить эксплуатационное состояние МКД в целом</w:t>
            </w:r>
            <w:r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4570B96E" w14:textId="4113E91F" w:rsidR="00C96516" w:rsidRDefault="00C96516" w:rsidP="009B6DCB">
            <w:pPr>
              <w:rPr>
                <w:rFonts w:ascii="Tahoma" w:hAnsi="Tahoma" w:cs="Tahoma"/>
                <w:sz w:val="22"/>
              </w:rPr>
            </w:pPr>
            <w:r w:rsidRPr="00C96516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>
              <w:rPr>
                <w:rFonts w:ascii="Tahoma" w:hAnsi="Tahoma" w:cs="Tahoma"/>
                <w:sz w:val="22"/>
              </w:rPr>
              <w:t>колонн столбов</w:t>
            </w:r>
            <w:r w:rsidRPr="00C96516">
              <w:rPr>
                <w:rFonts w:ascii="Tahoma" w:hAnsi="Tahoma" w:cs="Tahoma"/>
                <w:sz w:val="22"/>
              </w:rPr>
              <w:t xml:space="preserve"> отражены в соответствующих журналах.</w:t>
            </w:r>
          </w:p>
          <w:p w14:paraId="2083826C" w14:textId="2601B64F" w:rsidR="00DE5189" w:rsidRPr="00DE518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8A1C96">
              <w:rPr>
                <w:rFonts w:ascii="Tahoma" w:hAnsi="Tahoma" w:cs="Tahoma"/>
                <w:sz w:val="22"/>
              </w:rPr>
              <w:t>При наличии дефектов, повреждений конструкций колонн, столбов собственникам представл</w:t>
            </w:r>
            <w:r w:rsidR="008A1C96">
              <w:rPr>
                <w:rFonts w:ascii="Tahoma" w:hAnsi="Tahoma" w:cs="Tahoma"/>
                <w:sz w:val="22"/>
              </w:rPr>
              <w:t>ены</w:t>
            </w:r>
            <w:r w:rsidRPr="008A1C96">
              <w:rPr>
                <w:rFonts w:ascii="Tahoma" w:hAnsi="Tahoma" w:cs="Tahoma"/>
                <w:sz w:val="22"/>
              </w:rPr>
              <w:t xml:space="preserve"> предложения по техническому обследованию колонн, столбов, план мероприятий по устранению причин нарушений и</w:t>
            </w:r>
            <w:r w:rsidR="00FA2D86">
              <w:rPr>
                <w:rFonts w:ascii="Tahoma" w:hAnsi="Tahoma" w:cs="Tahoma"/>
                <w:sz w:val="22"/>
              </w:rPr>
              <w:t> </w:t>
            </w:r>
            <w:r w:rsidRPr="008A1C96">
              <w:rPr>
                <w:rFonts w:ascii="Tahoma" w:hAnsi="Tahoma" w:cs="Tahoma"/>
                <w:sz w:val="22"/>
              </w:rPr>
              <w:t>восстановлению эксплуатационных свойств конструкций (предложения по текущему или капитальному ремонту колонн, столбов).</w:t>
            </w:r>
          </w:p>
        </w:tc>
      </w:tr>
      <w:tr w:rsidR="00DE5189" w:rsidRPr="00DE5189" w14:paraId="72537175" w14:textId="77777777" w:rsidTr="00E852A8">
        <w:trPr>
          <w:cantSplit/>
          <w:trHeight w:val="397"/>
        </w:trPr>
        <w:tc>
          <w:tcPr>
            <w:tcW w:w="517" w:type="pct"/>
            <w:shd w:val="clear" w:color="auto" w:fill="BDD6EE" w:themeFill="accent1" w:themeFillTint="66"/>
            <w:vAlign w:val="center"/>
          </w:tcPr>
          <w:p w14:paraId="5BA97590" w14:textId="25F9AEA8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28" w:name="_Toc201943190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214</w:t>
            </w:r>
            <w:bookmarkEnd w:id="28"/>
          </w:p>
        </w:tc>
        <w:tc>
          <w:tcPr>
            <w:tcW w:w="4483" w:type="pct"/>
            <w:shd w:val="clear" w:color="auto" w:fill="BDD6EE" w:themeFill="accent1" w:themeFillTint="66"/>
            <w:vAlign w:val="center"/>
          </w:tcPr>
          <w:p w14:paraId="0F0FF5C0" w14:textId="77777777" w:rsidR="00DE5189" w:rsidRPr="00DB6BBA" w:rsidRDefault="00DE5189" w:rsidP="00275413">
            <w:pPr>
              <w:suppressAutoHyphens/>
              <w:spacing w:before="80" w:after="80"/>
              <w:ind w:left="142" w:right="142"/>
              <w:contextualSpacing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29" w:name="_Toc201943191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балок (ригелей)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13"/>
            </w:r>
            <w:bookmarkEnd w:id="29"/>
          </w:p>
        </w:tc>
      </w:tr>
      <w:tr w:rsidR="00DE5189" w:rsidRPr="00DE5189" w14:paraId="51298099" w14:textId="77777777" w:rsidTr="00E852A8">
        <w:trPr>
          <w:cantSplit/>
          <w:trHeight w:val="5727"/>
        </w:trPr>
        <w:tc>
          <w:tcPr>
            <w:tcW w:w="517" w:type="pct"/>
            <w:textDirection w:val="btLr"/>
            <w:vAlign w:val="center"/>
          </w:tcPr>
          <w:p w14:paraId="063483E1" w14:textId="1F1D04D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7D8E0F1E" w14:textId="77777777" w:rsidR="005024CC" w:rsidRDefault="00DE5189" w:rsidP="009B6DCB">
            <w:pPr>
              <w:spacing w:before="40"/>
              <w:rPr>
                <w:rFonts w:ascii="Tahoma" w:hAnsi="Tahoma" w:cs="Tahoma"/>
                <w:i/>
                <w:sz w:val="22"/>
              </w:rPr>
            </w:pPr>
            <w:r w:rsidRPr="00D97653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="005024CC">
              <w:rPr>
                <w:rFonts w:ascii="Tahoma" w:hAnsi="Tahoma" w:cs="Tahoma"/>
                <w:i/>
                <w:sz w:val="22"/>
              </w:rPr>
              <w:t>:</w:t>
            </w:r>
          </w:p>
          <w:p w14:paraId="3D3C26E1" w14:textId="1B3A16B1" w:rsidR="00DE5189" w:rsidRPr="00D97653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97653">
              <w:rPr>
                <w:rFonts w:ascii="Tahoma" w:hAnsi="Tahoma" w:cs="Tahoma"/>
                <w:sz w:val="22"/>
              </w:rPr>
              <w:t>осмотр балок (ригелей) в целях контрол</w:t>
            </w:r>
            <w:r w:rsidR="00D97653">
              <w:rPr>
                <w:rFonts w:ascii="Tahoma" w:hAnsi="Tahoma" w:cs="Tahoma"/>
                <w:sz w:val="22"/>
              </w:rPr>
              <w:t>я</w:t>
            </w:r>
            <w:r w:rsidRPr="00D97653">
              <w:rPr>
                <w:rFonts w:ascii="Tahoma" w:hAnsi="Tahoma" w:cs="Tahoma"/>
                <w:sz w:val="22"/>
              </w:rPr>
              <w:t xml:space="preserve"> состояния и выявлени</w:t>
            </w:r>
            <w:r w:rsidR="00D97653">
              <w:rPr>
                <w:rFonts w:ascii="Tahoma" w:hAnsi="Tahoma" w:cs="Tahoma"/>
                <w:sz w:val="22"/>
              </w:rPr>
              <w:t>я</w:t>
            </w:r>
            <w:r w:rsidRPr="00D97653">
              <w:rPr>
                <w:rFonts w:ascii="Tahoma" w:hAnsi="Tahoma" w:cs="Tahoma"/>
                <w:sz w:val="22"/>
              </w:rPr>
              <w:t xml:space="preserve"> нарушений условий эксплуатации, несанкционированных изменений конструктивного решения;</w:t>
            </w:r>
          </w:p>
          <w:p w14:paraId="47AC69C4" w14:textId="5222B0DE" w:rsid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прогибов, колебаний и трещин;</w:t>
            </w:r>
          </w:p>
          <w:p w14:paraId="17E80C05" w14:textId="3D6A6C52" w:rsidR="00D01C75" w:rsidRPr="00DE5189" w:rsidRDefault="00D01C75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домах с монолитными и сборными железобетонными балками перекрытий и</w:t>
            </w:r>
            <w:r w:rsidR="009557DC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покрытий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3C6270DA" w14:textId="36CA5045" w:rsid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прочности сцепления бетона (раствора) с металлом, выявление поверхностных отколов и отслоения защитного слоя бетона в растянутой зоне, оголения и коррозии арматуры, крупных выбоин и сколов бетона в</w:t>
            </w:r>
            <w:r w:rsidR="009557DC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сжатой зоне;</w:t>
            </w:r>
          </w:p>
          <w:p w14:paraId="746B797F" w14:textId="5F5FC9CE" w:rsidR="00D01C75" w:rsidRPr="00DE5189" w:rsidRDefault="00634F89" w:rsidP="00B75D0A">
            <w:pPr>
              <w:spacing w:before="80"/>
              <w:ind w:left="3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домах со стальными балками перекрытий и покрытий</w:t>
            </w:r>
          </w:p>
          <w:p w14:paraId="27901D35" w14:textId="5E128DC7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</w:t>
            </w:r>
            <w:r w:rsidR="00634F89">
              <w:rPr>
                <w:rFonts w:ascii="Tahoma" w:hAnsi="Tahoma" w:cs="Tahoma"/>
                <w:sz w:val="22"/>
              </w:rPr>
              <w:t xml:space="preserve"> конструкций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5491F18B" w14:textId="33A27ECC" w:rsidR="00634F89" w:rsidRDefault="00634F89" w:rsidP="00B75D0A">
            <w:pPr>
              <w:spacing w:before="80"/>
              <w:ind w:left="39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в домах с деревянными балками:</w:t>
            </w:r>
          </w:p>
          <w:p w14:paraId="5EBD5511" w14:textId="0A762FAD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="00D55F88" w:rsidRPr="00500A32">
              <w:rPr>
                <w:rFonts w:ascii="Tahoma" w:hAnsi="Tahoma" w:cs="Tahoma"/>
                <w:sz w:val="22"/>
              </w:rPr>
              <w:t>[</w:t>
            </w:r>
            <w:r w:rsidR="00D55F88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6</w:t>
            </w:r>
            <w:r w:rsidR="001A1E3A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>
              <w:rPr>
                <w:rFonts w:ascii="Tahoma" w:hAnsi="Tahoma" w:cs="Tahoma"/>
                <w:sz w:val="22"/>
              </w:rPr>
              <w:t xml:space="preserve">п. 6 </w:t>
            </w:r>
            <w:r w:rsidR="001A1E3A">
              <w:rPr>
                <w:rFonts w:ascii="Tahoma" w:hAnsi="Tahoma" w:cs="Tahoma"/>
                <w:sz w:val="22"/>
              </w:rPr>
              <w:t>п</w:t>
            </w:r>
            <w:r w:rsidR="00D55F88" w:rsidRPr="00C92DEF">
              <w:rPr>
                <w:rFonts w:ascii="Tahoma" w:hAnsi="Tahoma" w:cs="Tahoma"/>
                <w:sz w:val="22"/>
              </w:rPr>
              <w:t>риложения</w:t>
            </w:r>
            <w:r w:rsidR="009557DC">
              <w:rPr>
                <w:rFonts w:ascii="Tahoma" w:hAnsi="Tahoma" w:cs="Tahoma"/>
                <w:sz w:val="22"/>
              </w:rPr>
              <w:t> </w:t>
            </w:r>
            <w:r w:rsidR="00D55F88">
              <w:rPr>
                <w:rFonts w:ascii="Tahoma" w:hAnsi="Tahoma" w:cs="Tahoma"/>
                <w:sz w:val="22"/>
              </w:rPr>
              <w:t>А</w:t>
            </w:r>
            <w:r w:rsidR="00D55F88" w:rsidRPr="00500A32">
              <w:rPr>
                <w:rFonts w:ascii="Tahoma" w:hAnsi="Tahoma" w:cs="Tahoma"/>
                <w:sz w:val="22"/>
              </w:rPr>
              <w:t>]</w:t>
            </w:r>
            <w:r w:rsidR="00D55F88" w:rsidRPr="00DE5189">
              <w:rPr>
                <w:rFonts w:ascii="Tahoma" w:hAnsi="Tahoma" w:cs="Tahoma"/>
                <w:sz w:val="22"/>
              </w:rPr>
              <w:t>.</w:t>
            </w:r>
          </w:p>
          <w:p w14:paraId="20754CB6" w14:textId="77777777" w:rsidR="00DE5189" w:rsidRPr="00DE5189" w:rsidRDefault="00DE5189" w:rsidP="00B75D0A">
            <w:pPr>
              <w:spacing w:before="80"/>
              <w:rPr>
                <w:rFonts w:ascii="Tahoma" w:hAnsi="Tahoma" w:cs="Tahoma"/>
                <w:sz w:val="22"/>
              </w:rPr>
            </w:pPr>
            <w:r w:rsidRPr="00D97653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 w:rsidRPr="00DE5189">
              <w:rPr>
                <w:rFonts w:ascii="Tahoma" w:hAnsi="Tahoma" w:cs="Tahoma"/>
                <w:sz w:val="22"/>
              </w:rPr>
              <w:t>:</w:t>
            </w:r>
          </w:p>
          <w:p w14:paraId="4F0CAC4C" w14:textId="77777777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заделка трещин в штукатурном слое;</w:t>
            </w:r>
          </w:p>
          <w:p w14:paraId="343AB2B5" w14:textId="77777777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удаление отслоившегося бетона или раствора, восстановление защитного слоя;</w:t>
            </w:r>
          </w:p>
          <w:p w14:paraId="4AE68E17" w14:textId="77777777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удаление загнивания деревянных балок;</w:t>
            </w:r>
          </w:p>
          <w:p w14:paraId="09E5D503" w14:textId="77777777" w:rsidR="00DE5189" w:rsidRPr="00DE5189" w:rsidRDefault="00DE5189" w:rsidP="00CC3EC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срочные мероприятия по усилению устойчивости конструкций (при необходимости).</w:t>
            </w:r>
          </w:p>
        </w:tc>
      </w:tr>
      <w:tr w:rsidR="00DE5189" w:rsidRPr="00DE5189" w14:paraId="5DA75BB7" w14:textId="77777777" w:rsidTr="00E852A8">
        <w:trPr>
          <w:cantSplit/>
          <w:trHeight w:val="1698"/>
        </w:trPr>
        <w:tc>
          <w:tcPr>
            <w:tcW w:w="517" w:type="pct"/>
            <w:textDirection w:val="btLr"/>
            <w:vAlign w:val="center"/>
          </w:tcPr>
          <w:p w14:paraId="40374360" w14:textId="5236AB96" w:rsidR="001C095E" w:rsidRPr="00DE5189" w:rsidRDefault="001C095E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</w:tcPr>
          <w:p w14:paraId="179D2525" w14:textId="38ED109E" w:rsidR="00D55F88" w:rsidRPr="00DE5189" w:rsidRDefault="00DE5189" w:rsidP="009B6DCB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Детальные осмотры балок, ригелей проводятся 2 раза в год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="00D55F88" w:rsidRPr="00500A32">
              <w:rPr>
                <w:rFonts w:ascii="Tahoma" w:hAnsi="Tahoma" w:cs="Tahoma"/>
                <w:sz w:val="22"/>
              </w:rPr>
              <w:t>[</w:t>
            </w:r>
            <w:r w:rsidR="00D55F88">
              <w:rPr>
                <w:rFonts w:ascii="Tahoma" w:hAnsi="Tahoma" w:cs="Tahoma"/>
                <w:sz w:val="22"/>
              </w:rPr>
              <w:t>20</w:t>
            </w:r>
            <w:r w:rsidR="001A1E3A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>
              <w:rPr>
                <w:rFonts w:ascii="Tahoma" w:hAnsi="Tahoma" w:cs="Tahoma"/>
                <w:sz w:val="22"/>
              </w:rPr>
              <w:t>п</w:t>
            </w:r>
            <w:r w:rsidR="00D55F88" w:rsidRPr="00C92DEF">
              <w:rPr>
                <w:rFonts w:ascii="Tahoma" w:hAnsi="Tahoma" w:cs="Tahoma"/>
                <w:sz w:val="22"/>
              </w:rPr>
              <w:t xml:space="preserve">. </w:t>
            </w:r>
            <w:r w:rsidR="00D55F88">
              <w:rPr>
                <w:rFonts w:ascii="Tahoma" w:hAnsi="Tahoma" w:cs="Tahoma"/>
                <w:sz w:val="22"/>
              </w:rPr>
              <w:t>13</w:t>
            </w:r>
            <w:r w:rsidR="009557DC">
              <w:rPr>
                <w:rFonts w:ascii="Tahoma" w:hAnsi="Tahoma" w:cs="Tahoma"/>
                <w:sz w:val="22"/>
              </w:rPr>
              <w:t>;</w:t>
            </w:r>
            <w:r w:rsidR="00D55F88">
              <w:rPr>
                <w:rFonts w:ascii="Tahoma" w:hAnsi="Tahoma" w:cs="Tahoma"/>
                <w:sz w:val="22"/>
              </w:rPr>
              <w:t xml:space="preserve"> 21</w:t>
            </w:r>
            <w:r w:rsidR="001A1E3A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>
              <w:rPr>
                <w:rFonts w:ascii="Tahoma" w:hAnsi="Tahoma" w:cs="Tahoma"/>
                <w:sz w:val="22"/>
              </w:rPr>
              <w:t>п</w:t>
            </w:r>
            <w:r w:rsidR="00D55F88" w:rsidRPr="00C92DEF">
              <w:rPr>
                <w:rFonts w:ascii="Tahoma" w:hAnsi="Tahoma" w:cs="Tahoma"/>
                <w:sz w:val="22"/>
              </w:rPr>
              <w:t>.</w:t>
            </w:r>
            <w:r w:rsidR="009557DC">
              <w:rPr>
                <w:rFonts w:ascii="Tahoma" w:hAnsi="Tahoma" w:cs="Tahoma"/>
                <w:sz w:val="22"/>
              </w:rPr>
              <w:t> </w:t>
            </w:r>
            <w:r w:rsidR="00D55F88" w:rsidRPr="00C92DEF">
              <w:rPr>
                <w:rFonts w:ascii="Tahoma" w:hAnsi="Tahoma" w:cs="Tahoma"/>
                <w:sz w:val="22"/>
              </w:rPr>
              <w:t>2</w:t>
            </w:r>
            <w:r w:rsidR="00D55F88">
              <w:rPr>
                <w:rFonts w:ascii="Tahoma" w:hAnsi="Tahoma" w:cs="Tahoma"/>
                <w:sz w:val="22"/>
              </w:rPr>
              <w:t>.1.1</w:t>
            </w:r>
            <w:r w:rsidR="00D55F88" w:rsidRPr="00500A32">
              <w:rPr>
                <w:rFonts w:ascii="Tahoma" w:hAnsi="Tahoma" w:cs="Tahoma"/>
                <w:sz w:val="22"/>
              </w:rPr>
              <w:t>]</w:t>
            </w:r>
            <w:r w:rsidR="00937438" w:rsidRPr="00DE5189">
              <w:rPr>
                <w:rFonts w:ascii="Tahoma" w:hAnsi="Tahoma" w:cs="Tahoma"/>
                <w:sz w:val="22"/>
              </w:rPr>
              <w:t xml:space="preserve"> в соответствии с утвержденным графиком осмотров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="00D55F88" w:rsidRPr="00500A32">
              <w:rPr>
                <w:rFonts w:ascii="Tahoma" w:hAnsi="Tahoma" w:cs="Tahoma"/>
                <w:sz w:val="22"/>
              </w:rPr>
              <w:t>[</w:t>
            </w:r>
            <w:r w:rsidR="00D55F88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7</w:t>
            </w:r>
            <w:r w:rsidR="001A1E3A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>
              <w:rPr>
                <w:rFonts w:ascii="Tahoma" w:hAnsi="Tahoma" w:cs="Tahoma"/>
                <w:sz w:val="22"/>
              </w:rPr>
              <w:t>п. 5.1</w:t>
            </w:r>
            <w:r w:rsidR="00D55F88" w:rsidRPr="00500A32">
              <w:rPr>
                <w:rFonts w:ascii="Tahoma" w:hAnsi="Tahoma" w:cs="Tahoma"/>
                <w:sz w:val="22"/>
              </w:rPr>
              <w:t>]</w:t>
            </w:r>
            <w:r w:rsidR="00D55F88" w:rsidRPr="00370266">
              <w:rPr>
                <w:rFonts w:ascii="Tahoma" w:hAnsi="Tahoma" w:cs="Tahoma"/>
                <w:sz w:val="22"/>
              </w:rPr>
              <w:t>.</w:t>
            </w:r>
          </w:p>
          <w:p w14:paraId="02F915C4" w14:textId="79A35B0E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балок, ригелей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="00D55F88" w:rsidRPr="00500A32">
              <w:rPr>
                <w:rFonts w:ascii="Tahoma" w:hAnsi="Tahoma" w:cs="Tahoma"/>
                <w:sz w:val="22"/>
              </w:rPr>
              <w:t>[</w:t>
            </w:r>
            <w:r w:rsidR="00D55F88">
              <w:rPr>
                <w:rFonts w:ascii="Tahoma" w:hAnsi="Tahoma" w:cs="Tahoma"/>
                <w:sz w:val="22"/>
              </w:rPr>
              <w:t>20</w:t>
            </w:r>
            <w:r w:rsidR="001A1E3A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>
              <w:rPr>
                <w:rFonts w:ascii="Tahoma" w:hAnsi="Tahoma" w:cs="Tahoma"/>
                <w:sz w:val="22"/>
              </w:rPr>
              <w:t>п</w:t>
            </w:r>
            <w:r w:rsidR="00D55F88" w:rsidRPr="00C92DEF">
              <w:rPr>
                <w:rFonts w:ascii="Tahoma" w:hAnsi="Tahoma" w:cs="Tahoma"/>
                <w:sz w:val="22"/>
              </w:rPr>
              <w:t xml:space="preserve">. </w:t>
            </w:r>
            <w:r w:rsidR="00D55F88">
              <w:rPr>
                <w:rFonts w:ascii="Tahoma" w:hAnsi="Tahoma" w:cs="Tahoma"/>
                <w:sz w:val="22"/>
              </w:rPr>
              <w:t>13</w:t>
            </w:r>
            <w:r w:rsidR="00D55F88" w:rsidRPr="00500A32">
              <w:rPr>
                <w:rFonts w:ascii="Tahoma" w:hAnsi="Tahoma" w:cs="Tahoma"/>
                <w:sz w:val="22"/>
              </w:rPr>
              <w:t>]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или при выявлении деформации конструкций, нарушающ</w:t>
            </w:r>
            <w:r w:rsidR="00171F8C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нормальной эксплуатации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="001A1E3A" w:rsidRPr="00DE5189">
              <w:rPr>
                <w:rFonts w:ascii="Tahoma" w:hAnsi="Tahoma" w:cs="Tahoma"/>
                <w:sz w:val="22"/>
              </w:rPr>
              <w:t>балок, ригелей</w:t>
            </w:r>
            <w:r w:rsidR="001A1E3A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 w:rsidRPr="00500A32">
              <w:rPr>
                <w:rFonts w:ascii="Tahoma" w:hAnsi="Tahoma" w:cs="Tahoma"/>
                <w:sz w:val="22"/>
              </w:rPr>
              <w:t>[</w:t>
            </w:r>
            <w:r w:rsidR="00D55F88">
              <w:rPr>
                <w:rFonts w:ascii="Tahoma" w:hAnsi="Tahoma" w:cs="Tahoma"/>
                <w:sz w:val="22"/>
              </w:rPr>
              <w:t>21</w:t>
            </w:r>
            <w:r w:rsidR="001A1E3A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>
              <w:rPr>
                <w:rFonts w:ascii="Tahoma" w:hAnsi="Tahoma" w:cs="Tahoma"/>
                <w:sz w:val="22"/>
              </w:rPr>
              <w:t>п</w:t>
            </w:r>
            <w:r w:rsidR="00D55F88" w:rsidRPr="00C92DEF">
              <w:rPr>
                <w:rFonts w:ascii="Tahoma" w:hAnsi="Tahoma" w:cs="Tahoma"/>
                <w:sz w:val="22"/>
              </w:rPr>
              <w:t>. 2</w:t>
            </w:r>
            <w:r w:rsidR="00D55F88">
              <w:rPr>
                <w:rFonts w:ascii="Tahoma" w:hAnsi="Tahoma" w:cs="Tahoma"/>
                <w:sz w:val="22"/>
              </w:rPr>
              <w:t>.1.1</w:t>
            </w:r>
            <w:r w:rsidR="00D55F88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28C4A3F2" w14:textId="25396436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балок, ригелей, а также выявленные неисправности и повреждения отражаются в</w:t>
            </w:r>
            <w:r w:rsidR="009557DC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журнале осмотра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="00D55F88" w:rsidRPr="00500A32">
              <w:rPr>
                <w:rFonts w:ascii="Tahoma" w:hAnsi="Tahoma" w:cs="Tahoma"/>
                <w:sz w:val="22"/>
              </w:rPr>
              <w:t>[</w:t>
            </w:r>
            <w:r w:rsidR="00D55F88">
              <w:rPr>
                <w:rFonts w:ascii="Tahoma" w:hAnsi="Tahoma" w:cs="Tahoma"/>
                <w:sz w:val="22"/>
              </w:rPr>
              <w:t>20</w:t>
            </w:r>
            <w:r w:rsidR="008344E0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>
              <w:rPr>
                <w:rFonts w:ascii="Tahoma" w:hAnsi="Tahoma" w:cs="Tahoma"/>
                <w:sz w:val="22"/>
              </w:rPr>
              <w:t>п</w:t>
            </w:r>
            <w:r w:rsidR="00D55F88" w:rsidRPr="00C92DEF">
              <w:rPr>
                <w:rFonts w:ascii="Tahoma" w:hAnsi="Tahoma" w:cs="Tahoma"/>
                <w:sz w:val="22"/>
              </w:rPr>
              <w:t xml:space="preserve">. </w:t>
            </w:r>
            <w:r w:rsidR="00D55F88">
              <w:rPr>
                <w:rFonts w:ascii="Tahoma" w:hAnsi="Tahoma" w:cs="Tahoma"/>
                <w:sz w:val="22"/>
              </w:rPr>
              <w:t>14</w:t>
            </w:r>
            <w:r w:rsidR="009557DC">
              <w:rPr>
                <w:rFonts w:ascii="Tahoma" w:hAnsi="Tahoma" w:cs="Tahoma"/>
                <w:sz w:val="22"/>
              </w:rPr>
              <w:t>;</w:t>
            </w:r>
            <w:r w:rsidR="00D55F88">
              <w:rPr>
                <w:rFonts w:ascii="Tahoma" w:hAnsi="Tahoma" w:cs="Tahoma"/>
                <w:sz w:val="22"/>
              </w:rPr>
              <w:t xml:space="preserve"> 21</w:t>
            </w:r>
            <w:r w:rsidR="008344E0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>
              <w:rPr>
                <w:rFonts w:ascii="Tahoma" w:hAnsi="Tahoma" w:cs="Tahoma"/>
                <w:sz w:val="22"/>
              </w:rPr>
              <w:t>п</w:t>
            </w:r>
            <w:r w:rsidR="00D55F88" w:rsidRPr="00C92DEF">
              <w:rPr>
                <w:rFonts w:ascii="Tahoma" w:hAnsi="Tahoma" w:cs="Tahoma"/>
                <w:sz w:val="22"/>
              </w:rPr>
              <w:t>. 2</w:t>
            </w:r>
            <w:r w:rsidR="00D55F88">
              <w:rPr>
                <w:rFonts w:ascii="Tahoma" w:hAnsi="Tahoma" w:cs="Tahoma"/>
                <w:sz w:val="22"/>
              </w:rPr>
              <w:t>.1.4</w:t>
            </w:r>
            <w:r w:rsidR="00D55F88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1AD2470C" w14:textId="0C714AD2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 xml:space="preserve">При выявлении дефектов и повреждений </w:t>
            </w:r>
            <w:r w:rsidR="00726980">
              <w:rPr>
                <w:rFonts w:ascii="Tahoma" w:hAnsi="Tahoma" w:cs="Tahoma"/>
                <w:sz w:val="22"/>
              </w:rPr>
              <w:t xml:space="preserve">балок, ригелей </w:t>
            </w:r>
            <w:r w:rsidRPr="00DE5189">
              <w:rPr>
                <w:rFonts w:ascii="Tahoma" w:hAnsi="Tahoma" w:cs="Tahoma"/>
                <w:sz w:val="22"/>
              </w:rPr>
              <w:t xml:space="preserve">составляется предложение собственникам о проведении технического обследования </w:t>
            </w:r>
            <w:r w:rsidR="009E39C3">
              <w:rPr>
                <w:rFonts w:ascii="Tahoma" w:hAnsi="Tahoma" w:cs="Tahoma"/>
                <w:sz w:val="22"/>
              </w:rPr>
              <w:t>балок и</w:t>
            </w:r>
            <w:r w:rsidR="00842742">
              <w:rPr>
                <w:rFonts w:ascii="Tahoma" w:hAnsi="Tahoma" w:cs="Tahoma"/>
                <w:sz w:val="22"/>
              </w:rPr>
              <w:t> </w:t>
            </w:r>
            <w:r w:rsidR="009E39C3">
              <w:rPr>
                <w:rFonts w:ascii="Tahoma" w:hAnsi="Tahoma" w:cs="Tahoma"/>
                <w:sz w:val="22"/>
              </w:rPr>
              <w:t>ригелей</w:t>
            </w:r>
            <w:r w:rsidRPr="00DE5189">
              <w:rPr>
                <w:rFonts w:ascii="Tahoma" w:hAnsi="Tahoma" w:cs="Tahoma"/>
                <w:sz w:val="22"/>
              </w:rPr>
              <w:t xml:space="preserve"> для оценки их технического состояния, а при необходимости – мониторинга технического состояния </w:t>
            </w:r>
            <w:r w:rsidR="009E39C3">
              <w:rPr>
                <w:rFonts w:ascii="Tahoma" w:hAnsi="Tahoma" w:cs="Tahoma"/>
                <w:sz w:val="22"/>
              </w:rPr>
              <w:t>балок и ригелей</w:t>
            </w:r>
            <w:r w:rsidRPr="00DE5189">
              <w:rPr>
                <w:rFonts w:ascii="Tahoma" w:hAnsi="Tahoma" w:cs="Tahoma"/>
                <w:sz w:val="22"/>
              </w:rPr>
              <w:t xml:space="preserve"> в процессе эксплуатации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="00D55F88" w:rsidRPr="00500A32">
              <w:rPr>
                <w:rFonts w:ascii="Tahoma" w:hAnsi="Tahoma" w:cs="Tahoma"/>
                <w:sz w:val="22"/>
              </w:rPr>
              <w:t>[</w:t>
            </w:r>
            <w:r w:rsidR="00D55F88">
              <w:rPr>
                <w:rFonts w:ascii="Tahoma" w:hAnsi="Tahoma" w:cs="Tahoma"/>
                <w:sz w:val="22"/>
              </w:rPr>
              <w:t>31</w:t>
            </w:r>
            <w:r w:rsidR="008344E0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8344E0">
              <w:rPr>
                <w:rFonts w:ascii="Tahoma" w:hAnsi="Tahoma" w:cs="Tahoma"/>
                <w:sz w:val="22"/>
              </w:rPr>
              <w:t>п</w:t>
            </w:r>
            <w:r w:rsidR="00D55F88" w:rsidRPr="00C92DEF">
              <w:rPr>
                <w:rFonts w:ascii="Tahoma" w:hAnsi="Tahoma" w:cs="Tahoma"/>
                <w:sz w:val="22"/>
              </w:rPr>
              <w:t xml:space="preserve">. </w:t>
            </w:r>
            <w:r w:rsidR="00D55F88">
              <w:rPr>
                <w:rFonts w:ascii="Tahoma" w:hAnsi="Tahoma" w:cs="Tahoma"/>
                <w:sz w:val="22"/>
              </w:rPr>
              <w:t>4.2</w:t>
            </w:r>
            <w:r w:rsidR="008344E0">
              <w:rPr>
                <w:rFonts w:ascii="Tahoma" w:hAnsi="Tahoma" w:cs="Tahoma"/>
                <w:sz w:val="22"/>
              </w:rPr>
              <w:t>,</w:t>
            </w:r>
            <w:r w:rsidR="00D55F88">
              <w:rPr>
                <w:rFonts w:ascii="Tahoma" w:hAnsi="Tahoma" w:cs="Tahoma"/>
                <w:sz w:val="22"/>
              </w:rPr>
              <w:t xml:space="preserve"> 4.5</w:t>
            </w:r>
            <w:r w:rsidR="00D55F88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0FFC5075" w14:textId="6B296BD4" w:rsidR="00916A92" w:rsidRPr="00DE518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дефектов, повреждений балок, ригелей, несущих угрозу потери прочности и устойчивости, должен быть составлен план мероприятий по устранению причин нарушений и восстановлению эксплуатационных свойств балок, ригелей</w:t>
            </w:r>
            <w:r w:rsidR="00D55F88">
              <w:rPr>
                <w:rFonts w:ascii="Tahoma" w:hAnsi="Tahoma" w:cs="Tahoma"/>
                <w:sz w:val="22"/>
              </w:rPr>
              <w:t xml:space="preserve"> </w:t>
            </w:r>
            <w:r w:rsidR="00D55F88" w:rsidRPr="00500A32">
              <w:rPr>
                <w:rFonts w:ascii="Tahoma" w:hAnsi="Tahoma" w:cs="Tahoma"/>
                <w:sz w:val="22"/>
              </w:rPr>
              <w:t>[</w:t>
            </w:r>
            <w:r w:rsidR="00D55F88">
              <w:rPr>
                <w:rFonts w:ascii="Tahoma" w:hAnsi="Tahoma" w:cs="Tahoma"/>
                <w:sz w:val="22"/>
              </w:rPr>
              <w:t>13</w:t>
            </w:r>
            <w:r w:rsidR="008344E0">
              <w:rPr>
                <w:rFonts w:ascii="Tahoma" w:hAnsi="Tahoma" w:cs="Tahoma"/>
                <w:sz w:val="22"/>
              </w:rPr>
              <w:t>,</w:t>
            </w:r>
            <w:r w:rsidR="00D55F88" w:rsidRPr="00500A32">
              <w:rPr>
                <w:rFonts w:ascii="Tahoma" w:hAnsi="Tahoma" w:cs="Tahoma"/>
                <w:sz w:val="22"/>
              </w:rPr>
              <w:t xml:space="preserve"> </w:t>
            </w:r>
            <w:r w:rsidR="00D55F88">
              <w:rPr>
                <w:rFonts w:ascii="Tahoma" w:hAnsi="Tahoma" w:cs="Tahoma"/>
                <w:sz w:val="22"/>
              </w:rPr>
              <w:t>п. 6</w:t>
            </w:r>
            <w:r w:rsidR="00D55F88" w:rsidRPr="00500A32">
              <w:rPr>
                <w:rFonts w:ascii="Tahoma" w:hAnsi="Tahoma" w:cs="Tahoma"/>
                <w:sz w:val="22"/>
              </w:rPr>
              <w:t>]</w:t>
            </w:r>
            <w:r w:rsidR="00D55F88" w:rsidRPr="00DE5189">
              <w:rPr>
                <w:rFonts w:ascii="Tahoma" w:hAnsi="Tahoma" w:cs="Tahoma"/>
                <w:sz w:val="22"/>
              </w:rPr>
              <w:t xml:space="preserve"> </w:t>
            </w:r>
            <w:r w:rsidR="00726980" w:rsidRPr="00DE5189">
              <w:rPr>
                <w:rFonts w:ascii="Tahoma" w:hAnsi="Tahoma" w:cs="Tahoma"/>
                <w:sz w:val="22"/>
              </w:rPr>
              <w:t>(предложения по капитальному ремонту балок, ригелей)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76489A28" w14:textId="77777777" w:rsidTr="00E852A8">
        <w:trPr>
          <w:cantSplit/>
          <w:trHeight w:val="2407"/>
        </w:trPr>
        <w:tc>
          <w:tcPr>
            <w:tcW w:w="517" w:type="pct"/>
            <w:textDirection w:val="btLr"/>
            <w:vAlign w:val="center"/>
          </w:tcPr>
          <w:p w14:paraId="787652B2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83" w:type="pct"/>
          </w:tcPr>
          <w:p w14:paraId="2F6C81DB" w14:textId="46B8F514" w:rsidR="00726980" w:rsidRDefault="00DE5189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Балки, ригели перекрытий (покрытий) в МКД содержатся в надлежащем техническом состоянии</w:t>
            </w:r>
            <w:r w:rsidR="008344E0">
              <w:rPr>
                <w:rFonts w:ascii="Tahoma" w:hAnsi="Tahoma" w:cs="Tahoma"/>
                <w:sz w:val="22"/>
              </w:rPr>
              <w:t xml:space="preserve"> – отсутствуют дефекты и повреждения, которые могут привести к потере прочности и устойчивости балок, ригелей </w:t>
            </w:r>
            <w:r w:rsidR="0093744F" w:rsidRPr="00C96516">
              <w:rPr>
                <w:rFonts w:ascii="Tahoma" w:hAnsi="Tahoma" w:cs="Tahoma"/>
                <w:sz w:val="22"/>
              </w:rPr>
              <w:t>и ухудшить эксплуатационное состояние МКД в целом</w:t>
            </w:r>
            <w:r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62522644" w14:textId="58BF2426" w:rsidR="007A23CF" w:rsidRDefault="007A23CF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7A23CF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 w:rsidR="00842742">
              <w:rPr>
                <w:rFonts w:ascii="Tahoma" w:hAnsi="Tahoma" w:cs="Tahoma"/>
                <w:sz w:val="22"/>
              </w:rPr>
              <w:t xml:space="preserve">балок, ригелей </w:t>
            </w:r>
            <w:r w:rsidRPr="007A23CF">
              <w:rPr>
                <w:rFonts w:ascii="Tahoma" w:hAnsi="Tahoma" w:cs="Tahoma"/>
                <w:sz w:val="22"/>
              </w:rPr>
              <w:t>отражены в соответствующих журналах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6E4F60FC" w14:textId="7E717994" w:rsidR="00DE5189" w:rsidRPr="009E39C3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9E39C3">
              <w:rPr>
                <w:rFonts w:ascii="Tahoma" w:hAnsi="Tahoma" w:cs="Tahoma"/>
                <w:sz w:val="22"/>
              </w:rPr>
              <w:t>При наличии дефектов, повреждений конструкций балок, ригелей собственникам представл</w:t>
            </w:r>
            <w:r w:rsidR="009E39C3">
              <w:rPr>
                <w:rFonts w:ascii="Tahoma" w:hAnsi="Tahoma" w:cs="Tahoma"/>
                <w:sz w:val="22"/>
              </w:rPr>
              <w:t>ены</w:t>
            </w:r>
            <w:r w:rsidRPr="009E39C3">
              <w:rPr>
                <w:rFonts w:ascii="Tahoma" w:hAnsi="Tahoma" w:cs="Tahoma"/>
                <w:sz w:val="22"/>
              </w:rPr>
              <w:t xml:space="preserve"> предложения по техническому обследованию балок, ригелей, план мероприятий по устранению причин нарушений и восстановлению эксплуатационных свойств конструкций (предложения по капитальному ремонту балок, ригелей).</w:t>
            </w:r>
          </w:p>
        </w:tc>
      </w:tr>
      <w:tr w:rsidR="00DE5189" w:rsidRPr="00DE5189" w14:paraId="24E79E29" w14:textId="77777777" w:rsidTr="00E852A8">
        <w:trPr>
          <w:cantSplit/>
          <w:trHeight w:val="397"/>
        </w:trPr>
        <w:tc>
          <w:tcPr>
            <w:tcW w:w="517" w:type="pct"/>
            <w:shd w:val="clear" w:color="auto" w:fill="BDD6EE" w:themeFill="accent1" w:themeFillTint="66"/>
            <w:vAlign w:val="center"/>
          </w:tcPr>
          <w:p w14:paraId="5A4EDF0D" w14:textId="56306B75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30" w:name="_Toc201943192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215</w:t>
            </w:r>
            <w:bookmarkEnd w:id="30"/>
          </w:p>
        </w:tc>
        <w:tc>
          <w:tcPr>
            <w:tcW w:w="4483" w:type="pct"/>
            <w:shd w:val="clear" w:color="auto" w:fill="BDD6EE" w:themeFill="accent1" w:themeFillTint="66"/>
            <w:vAlign w:val="center"/>
          </w:tcPr>
          <w:p w14:paraId="1ECFCC91" w14:textId="77777777" w:rsidR="00DE5189" w:rsidRPr="00DB6BBA" w:rsidRDefault="00DE5189" w:rsidP="00275413">
            <w:pPr>
              <w:suppressAutoHyphens/>
              <w:spacing w:before="80" w:after="80"/>
              <w:ind w:left="142" w:right="142"/>
              <w:contextualSpacing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31" w:name="_Toc201943193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стен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14"/>
            </w:r>
            <w:bookmarkEnd w:id="31"/>
          </w:p>
        </w:tc>
      </w:tr>
      <w:tr w:rsidR="00DE5189" w:rsidRPr="00DE5189" w14:paraId="3C6CA6A6" w14:textId="77777777" w:rsidTr="00E852A8">
        <w:trPr>
          <w:cantSplit/>
        </w:trPr>
        <w:tc>
          <w:tcPr>
            <w:tcW w:w="517" w:type="pct"/>
            <w:textDirection w:val="btLr"/>
            <w:vAlign w:val="center"/>
          </w:tcPr>
          <w:p w14:paraId="64AB494F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0F16562D" w14:textId="77777777" w:rsidR="009E39C3" w:rsidRDefault="00DE5189" w:rsidP="009B6DCB">
            <w:pPr>
              <w:spacing w:before="40"/>
              <w:rPr>
                <w:rFonts w:ascii="Tahoma" w:hAnsi="Tahoma" w:cs="Tahoma"/>
                <w:i/>
                <w:sz w:val="22"/>
              </w:rPr>
            </w:pPr>
            <w:r w:rsidRPr="009E39C3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="009E39C3">
              <w:rPr>
                <w:rFonts w:ascii="Tahoma" w:hAnsi="Tahoma" w:cs="Tahoma"/>
                <w:i/>
                <w:sz w:val="22"/>
              </w:rPr>
              <w:t>:</w:t>
            </w:r>
          </w:p>
          <w:p w14:paraId="155E0C81" w14:textId="5A03D22A" w:rsidR="00DE5189" w:rsidRPr="00D87FCF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87FCF">
              <w:rPr>
                <w:rFonts w:ascii="Tahoma" w:hAnsi="Tahoma" w:cs="Tahoma"/>
                <w:sz w:val="22"/>
              </w:rPr>
              <w:t xml:space="preserve">осмотр и проверка состояния стен </w:t>
            </w:r>
            <w:r w:rsidR="00D87FCF" w:rsidRPr="00D87FCF">
              <w:rPr>
                <w:rFonts w:ascii="Tahoma" w:hAnsi="Tahoma" w:cs="Tahoma"/>
                <w:sz w:val="22"/>
              </w:rPr>
              <w:t>для</w:t>
            </w:r>
            <w:r w:rsidRPr="00D87FCF">
              <w:rPr>
                <w:rFonts w:ascii="Tahoma" w:hAnsi="Tahoma" w:cs="Tahoma"/>
                <w:sz w:val="22"/>
              </w:rPr>
              <w:t xml:space="preserve"> выявления отклонений от проектных условий эксплуатации, несанкционированного изменения конструктивного решения;</w:t>
            </w:r>
          </w:p>
          <w:p w14:paraId="5412690F" w14:textId="74A7E1BC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отклонени</w:t>
            </w:r>
            <w:r w:rsidR="0093744F">
              <w:rPr>
                <w:rFonts w:ascii="Tahoma" w:hAnsi="Tahoma" w:cs="Tahoma"/>
                <w:sz w:val="22"/>
              </w:rPr>
              <w:t>я</w:t>
            </w:r>
            <w:r w:rsidRPr="00DE5189">
              <w:rPr>
                <w:rFonts w:ascii="Tahoma" w:hAnsi="Tahoma" w:cs="Tahoma"/>
                <w:sz w:val="22"/>
              </w:rPr>
              <w:t xml:space="preserve"> конструкций от вертикали, признаков потери несущей способности;</w:t>
            </w:r>
          </w:p>
          <w:p w14:paraId="61554721" w14:textId="77777777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наличия деформаций, нарушения теплозащитных свойств, звукоизоляции, гидроизоляции между цокольной частью здания и стенами;</w:t>
            </w:r>
          </w:p>
          <w:p w14:paraId="1F969F4C" w14:textId="6ED01507" w:rsid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контроль </w:t>
            </w:r>
            <w:r w:rsidRPr="00677349">
              <w:rPr>
                <w:rFonts w:ascii="Tahoma" w:hAnsi="Tahoma" w:cs="Tahoma"/>
                <w:sz w:val="22"/>
              </w:rPr>
              <w:t>состояния металлических</w:t>
            </w:r>
            <w:r w:rsidRPr="00DE5189">
              <w:rPr>
                <w:rFonts w:ascii="Tahoma" w:hAnsi="Tahoma" w:cs="Tahoma"/>
                <w:sz w:val="22"/>
              </w:rPr>
              <w:t xml:space="preserve"> закладных деталей;</w:t>
            </w:r>
          </w:p>
          <w:p w14:paraId="45D6843B" w14:textId="4DE10901" w:rsidR="00726980" w:rsidRPr="00DE5189" w:rsidRDefault="00726980" w:rsidP="00B75D0A">
            <w:pPr>
              <w:spacing w:before="80"/>
              <w:ind w:left="39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в домах </w:t>
            </w:r>
            <w:r w:rsidR="00055A19" w:rsidRPr="00DE5189">
              <w:rPr>
                <w:rFonts w:ascii="Tahoma" w:hAnsi="Tahoma" w:cs="Tahoma"/>
                <w:sz w:val="22"/>
              </w:rPr>
              <w:t>из несущих и самонесущих панелей, из крупноразмерных блоков</w:t>
            </w:r>
            <w:r w:rsidR="00055A19">
              <w:rPr>
                <w:rFonts w:ascii="Tahoma" w:hAnsi="Tahoma" w:cs="Tahoma"/>
                <w:sz w:val="22"/>
              </w:rPr>
              <w:t>:</w:t>
            </w:r>
          </w:p>
          <w:p w14:paraId="7069E612" w14:textId="0A154E0F" w:rsid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стенам;</w:t>
            </w:r>
          </w:p>
          <w:p w14:paraId="71BD9953" w14:textId="5A761874" w:rsidR="00055A19" w:rsidRPr="00DE5189" w:rsidRDefault="00055A19" w:rsidP="00B75D0A">
            <w:pPr>
              <w:spacing w:before="80"/>
              <w:ind w:left="3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домах со стенами из мелких блоков, искусственных и естественных камней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29AC3AF9" w14:textId="6E6051FD" w:rsid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конструкциями;</w:t>
            </w:r>
          </w:p>
          <w:p w14:paraId="5BEBEE63" w14:textId="3A818451" w:rsidR="00055A19" w:rsidRPr="00DE5189" w:rsidRDefault="00055A19" w:rsidP="00B75D0A">
            <w:pPr>
              <w:spacing w:before="80"/>
              <w:ind w:left="39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в </w:t>
            </w:r>
            <w:r w:rsidR="00361944" w:rsidRPr="00DE5189">
              <w:rPr>
                <w:rFonts w:ascii="Tahoma" w:hAnsi="Tahoma" w:cs="Tahoma"/>
                <w:sz w:val="22"/>
              </w:rPr>
              <w:t xml:space="preserve">рубленых, </w:t>
            </w:r>
            <w:r w:rsidRPr="00DE5189">
              <w:rPr>
                <w:rFonts w:ascii="Tahoma" w:hAnsi="Tahoma" w:cs="Tahoma"/>
                <w:sz w:val="22"/>
              </w:rPr>
              <w:t>каркасных, брусчатых, сборно-щитовых и иных дом</w:t>
            </w:r>
            <w:r w:rsidR="00833EDC">
              <w:rPr>
                <w:rFonts w:ascii="Tahoma" w:hAnsi="Tahoma" w:cs="Tahoma"/>
                <w:sz w:val="22"/>
              </w:rPr>
              <w:t>ах</w:t>
            </w:r>
            <w:r w:rsidRPr="00DE5189">
              <w:rPr>
                <w:rFonts w:ascii="Tahoma" w:hAnsi="Tahoma" w:cs="Tahoma"/>
                <w:sz w:val="22"/>
              </w:rPr>
              <w:t xml:space="preserve"> с</w:t>
            </w:r>
            <w:r w:rsidR="00361944">
              <w:rPr>
                <w:rFonts w:ascii="Tahoma" w:hAnsi="Tahoma" w:cs="Tahoma"/>
                <w:sz w:val="22"/>
                <w:lang w:val="en-US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деревянными стенами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4F5F34CD" w14:textId="30092FF7" w:rsidR="00DE5189" w:rsidRPr="00416E4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в элементах деревянных конструкций дефектов крепления, врубок, перекоса, скалывания, отклонения от вертикали, а также наличия в</w:t>
            </w:r>
            <w:r w:rsidR="00361944">
              <w:rPr>
                <w:rFonts w:ascii="Tahoma" w:hAnsi="Tahoma" w:cs="Tahoma"/>
                <w:sz w:val="22"/>
                <w:lang w:val="en-US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таких конструкциях участков, пораженных гнилью, дереворазрушающими грибками и жучками-точильщиками, с повышенной влажностью, с</w:t>
            </w:r>
            <w:r w:rsidR="00361944">
              <w:rPr>
                <w:rFonts w:ascii="Tahoma" w:hAnsi="Tahoma" w:cs="Tahoma"/>
                <w:sz w:val="22"/>
                <w:lang w:val="en-US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разрушением обшивки или штукатурки стен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="00416E49" w:rsidRPr="00500A32">
              <w:rPr>
                <w:rFonts w:ascii="Tahoma" w:hAnsi="Tahoma" w:cs="Tahoma"/>
                <w:sz w:val="22"/>
              </w:rPr>
              <w:t>[</w:t>
            </w:r>
            <w:r w:rsidR="003F5D2B">
              <w:rPr>
                <w:rFonts w:ascii="Tahoma" w:hAnsi="Tahoma" w:cs="Tahoma"/>
                <w:sz w:val="22"/>
              </w:rPr>
              <w:t>66</w:t>
            </w:r>
            <w:r w:rsidR="00833EDC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416E49">
              <w:rPr>
                <w:rFonts w:ascii="Tahoma" w:hAnsi="Tahoma" w:cs="Tahoma"/>
                <w:sz w:val="22"/>
              </w:rPr>
              <w:t xml:space="preserve">п. 3 </w:t>
            </w:r>
            <w:r w:rsidR="00833EDC">
              <w:rPr>
                <w:rFonts w:ascii="Tahoma" w:hAnsi="Tahoma" w:cs="Tahoma"/>
                <w:sz w:val="22"/>
              </w:rPr>
              <w:t>п</w:t>
            </w:r>
            <w:r w:rsidR="00416E49" w:rsidRPr="00C92DEF">
              <w:rPr>
                <w:rFonts w:ascii="Tahoma" w:hAnsi="Tahoma" w:cs="Tahoma"/>
                <w:sz w:val="22"/>
              </w:rPr>
              <w:t>риложения</w:t>
            </w:r>
            <w:r w:rsidR="00416E49">
              <w:rPr>
                <w:rFonts w:ascii="Tahoma" w:hAnsi="Tahoma" w:cs="Tahoma"/>
                <w:sz w:val="22"/>
              </w:rPr>
              <w:t xml:space="preserve"> А</w:t>
            </w:r>
            <w:r w:rsidR="00416E49" w:rsidRPr="00500A32">
              <w:rPr>
                <w:rFonts w:ascii="Tahoma" w:hAnsi="Tahoma" w:cs="Tahoma"/>
                <w:sz w:val="22"/>
              </w:rPr>
              <w:t>]</w:t>
            </w:r>
            <w:r w:rsidR="00416E49" w:rsidRPr="00DE5189">
              <w:rPr>
                <w:rFonts w:ascii="Tahoma" w:hAnsi="Tahoma" w:cs="Tahoma"/>
                <w:sz w:val="22"/>
              </w:rPr>
              <w:t>.</w:t>
            </w:r>
          </w:p>
          <w:p w14:paraId="12798E38" w14:textId="77777777" w:rsidR="00DE5189" w:rsidRPr="00DE5189" w:rsidRDefault="00DE5189" w:rsidP="00B75D0A">
            <w:pPr>
              <w:spacing w:before="80"/>
              <w:rPr>
                <w:rFonts w:ascii="Tahoma" w:hAnsi="Tahoma" w:cs="Tahoma"/>
                <w:sz w:val="22"/>
              </w:rPr>
            </w:pPr>
            <w:r w:rsidRPr="00D87FCF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 w:rsidRPr="00DE5189">
              <w:rPr>
                <w:rFonts w:ascii="Tahoma" w:hAnsi="Tahoma" w:cs="Tahoma"/>
                <w:sz w:val="22"/>
              </w:rPr>
              <w:t>:</w:t>
            </w:r>
          </w:p>
          <w:p w14:paraId="5C51A37A" w14:textId="3340C121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герметизация стыков элементов полносборных зданий, заделка выбоин и</w:t>
            </w:r>
            <w:r w:rsidR="00361944">
              <w:rPr>
                <w:rFonts w:ascii="Tahoma" w:hAnsi="Tahoma" w:cs="Tahoma"/>
                <w:sz w:val="22"/>
                <w:lang w:val="en-US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трещин на поверхности блоков и панелей, в железобетонных конструкциях</w:t>
            </w:r>
            <w:r w:rsidR="00677349">
              <w:rPr>
                <w:rFonts w:ascii="Tahoma" w:hAnsi="Tahoma" w:cs="Tahoma"/>
                <w:sz w:val="22"/>
              </w:rPr>
              <w:t xml:space="preserve">, </w:t>
            </w:r>
            <w:r w:rsidR="00677349" w:rsidRPr="00677349">
              <w:rPr>
                <w:rFonts w:ascii="Tahoma" w:hAnsi="Tahoma" w:cs="Tahoma"/>
                <w:sz w:val="22"/>
              </w:rPr>
              <w:t>восстановление металлических</w:t>
            </w:r>
            <w:r w:rsidR="00677349" w:rsidRPr="00DE5189">
              <w:rPr>
                <w:rFonts w:ascii="Tahoma" w:hAnsi="Tahoma" w:cs="Tahoma"/>
                <w:sz w:val="22"/>
              </w:rPr>
              <w:t xml:space="preserve"> закладных деталей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42F974CF" w14:textId="77777777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заделка отверстий, гнезд, борозд;</w:t>
            </w:r>
          </w:p>
          <w:p w14:paraId="7702FBD8" w14:textId="563DEF0C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усиление кладки, заделка трещин, расшивка швов кирпичных стен,</w:t>
            </w:r>
            <w:r w:rsidRPr="009B6DCB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восстановление связи отдельных кирпичей с кладкой наружных стен с</w:t>
            </w:r>
            <w:r w:rsidR="00361944">
              <w:rPr>
                <w:rFonts w:ascii="Tahoma" w:hAnsi="Tahoma" w:cs="Tahoma"/>
                <w:sz w:val="22"/>
                <w:lang w:val="en-US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немедленным ограждением опасной зоны;</w:t>
            </w:r>
          </w:p>
          <w:p w14:paraId="488474B8" w14:textId="77777777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утепление промерзающих участков стен в отдельных помещениях;</w:t>
            </w:r>
          </w:p>
          <w:p w14:paraId="1C7E9C60" w14:textId="77777777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установка маяков на стенах для наблюдения за деформациями;</w:t>
            </w:r>
          </w:p>
          <w:p w14:paraId="4041C712" w14:textId="210873F5" w:rsidR="00DE5189" w:rsidRPr="00DE5189" w:rsidRDefault="00DE5189" w:rsidP="009B6DC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вскрытие и просушка элементов деревянных конструкций, рыхление, досыпка или смена обмазки, смена негодной засыпки или ее очистка, укрепление, утепление, конопатка пазов, антисептирование и</w:t>
            </w:r>
            <w:r w:rsidR="00361944">
              <w:rPr>
                <w:rFonts w:ascii="Tahoma" w:hAnsi="Tahoma" w:cs="Tahoma"/>
                <w:sz w:val="22"/>
                <w:lang w:val="en-US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противопожарная защита деревянных конструкций в МКД с деревянными стенами;</w:t>
            </w:r>
          </w:p>
          <w:p w14:paraId="367EE038" w14:textId="05BE679C" w:rsidR="00F17412" w:rsidRPr="00A27F4B" w:rsidRDefault="00DE5189" w:rsidP="00CC3EC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смена изношенных сжимов бревенчатых и брусчатых стен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="00416E49" w:rsidRPr="00500A32">
              <w:rPr>
                <w:rFonts w:ascii="Tahoma" w:hAnsi="Tahoma" w:cs="Tahoma"/>
                <w:sz w:val="22"/>
              </w:rPr>
              <w:t>[</w:t>
            </w:r>
            <w:r w:rsidR="004F7BBC">
              <w:rPr>
                <w:rFonts w:ascii="Tahoma" w:hAnsi="Tahoma" w:cs="Tahoma"/>
                <w:sz w:val="22"/>
              </w:rPr>
              <w:t>66</w:t>
            </w:r>
            <w:r w:rsidR="00513255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416E49">
              <w:rPr>
                <w:rFonts w:ascii="Tahoma" w:hAnsi="Tahoma" w:cs="Tahoma"/>
                <w:sz w:val="22"/>
              </w:rPr>
              <w:t xml:space="preserve">п. 3 </w:t>
            </w:r>
            <w:r w:rsidR="00513255">
              <w:rPr>
                <w:rFonts w:ascii="Tahoma" w:hAnsi="Tahoma" w:cs="Tahoma"/>
                <w:sz w:val="22"/>
              </w:rPr>
              <w:t>п</w:t>
            </w:r>
            <w:r w:rsidR="00416E49" w:rsidRPr="00C92DEF">
              <w:rPr>
                <w:rFonts w:ascii="Tahoma" w:hAnsi="Tahoma" w:cs="Tahoma"/>
                <w:sz w:val="22"/>
              </w:rPr>
              <w:t>риложения</w:t>
            </w:r>
            <w:r w:rsidR="00416E49">
              <w:rPr>
                <w:rFonts w:ascii="Tahoma" w:hAnsi="Tahoma" w:cs="Tahoma"/>
                <w:sz w:val="22"/>
              </w:rPr>
              <w:t xml:space="preserve"> А</w:t>
            </w:r>
            <w:r w:rsidR="00416E49" w:rsidRPr="00500A32">
              <w:rPr>
                <w:rFonts w:ascii="Tahoma" w:hAnsi="Tahoma" w:cs="Tahoma"/>
                <w:sz w:val="22"/>
              </w:rPr>
              <w:t>]</w:t>
            </w:r>
            <w:r w:rsidR="00416E49" w:rsidRPr="00DE5189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43EA8F21" w14:textId="77777777" w:rsidTr="00E852A8">
        <w:trPr>
          <w:cantSplit/>
          <w:trHeight w:val="5809"/>
        </w:trPr>
        <w:tc>
          <w:tcPr>
            <w:tcW w:w="517" w:type="pct"/>
            <w:textDirection w:val="btLr"/>
            <w:vAlign w:val="center"/>
          </w:tcPr>
          <w:p w14:paraId="2F421422" w14:textId="77777777" w:rsidR="00DE5189" w:rsidRPr="00DE5189" w:rsidRDefault="00DE5189" w:rsidP="006D46E1">
            <w:pPr>
              <w:keepLines/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</w:tcPr>
          <w:p w14:paraId="4265D79C" w14:textId="28DB4661" w:rsidR="00416E49" w:rsidRPr="00DE5189" w:rsidRDefault="00DE5189" w:rsidP="009B6DCB">
            <w:pPr>
              <w:keepLines/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Детальные осмотры несущих стен снаружи здания и в помещениях, относящихся к общему имуществу, проводятся 2 раза в год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="00416E49" w:rsidRPr="00500A32">
              <w:rPr>
                <w:rFonts w:ascii="Tahoma" w:hAnsi="Tahoma" w:cs="Tahoma"/>
                <w:sz w:val="22"/>
              </w:rPr>
              <w:t>[</w:t>
            </w:r>
            <w:r w:rsidR="00416E49">
              <w:rPr>
                <w:rFonts w:ascii="Tahoma" w:hAnsi="Tahoma" w:cs="Tahoma"/>
                <w:sz w:val="22"/>
              </w:rPr>
              <w:t>20</w:t>
            </w:r>
            <w:r w:rsidR="00513255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416E49">
              <w:rPr>
                <w:rFonts w:ascii="Tahoma" w:hAnsi="Tahoma" w:cs="Tahoma"/>
                <w:sz w:val="22"/>
              </w:rPr>
              <w:t>п</w:t>
            </w:r>
            <w:r w:rsidR="00416E49" w:rsidRPr="00C92DEF">
              <w:rPr>
                <w:rFonts w:ascii="Tahoma" w:hAnsi="Tahoma" w:cs="Tahoma"/>
                <w:sz w:val="22"/>
              </w:rPr>
              <w:t xml:space="preserve">. </w:t>
            </w:r>
            <w:r w:rsidR="00416E49">
              <w:rPr>
                <w:rFonts w:ascii="Tahoma" w:hAnsi="Tahoma" w:cs="Tahoma"/>
                <w:sz w:val="22"/>
              </w:rPr>
              <w:t>13</w:t>
            </w:r>
            <w:r w:rsidR="00361944">
              <w:rPr>
                <w:rFonts w:ascii="Tahoma" w:hAnsi="Tahoma" w:cs="Tahoma"/>
                <w:sz w:val="22"/>
              </w:rPr>
              <w:t>;</w:t>
            </w:r>
            <w:r w:rsidR="00416E49">
              <w:rPr>
                <w:rFonts w:ascii="Tahoma" w:hAnsi="Tahoma" w:cs="Tahoma"/>
                <w:sz w:val="22"/>
              </w:rPr>
              <w:t xml:space="preserve"> 21</w:t>
            </w:r>
            <w:r w:rsidR="00513255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416E49">
              <w:rPr>
                <w:rFonts w:ascii="Tahoma" w:hAnsi="Tahoma" w:cs="Tahoma"/>
                <w:sz w:val="22"/>
              </w:rPr>
              <w:t>п</w:t>
            </w:r>
            <w:r w:rsidR="00416E49" w:rsidRPr="00C92DEF">
              <w:rPr>
                <w:rFonts w:ascii="Tahoma" w:hAnsi="Tahoma" w:cs="Tahoma"/>
                <w:sz w:val="22"/>
              </w:rPr>
              <w:t>. 2</w:t>
            </w:r>
            <w:r w:rsidR="00416E49">
              <w:rPr>
                <w:rFonts w:ascii="Tahoma" w:hAnsi="Tahoma" w:cs="Tahoma"/>
                <w:sz w:val="22"/>
              </w:rPr>
              <w:t>.1.1</w:t>
            </w:r>
            <w:r w:rsidR="00416E49" w:rsidRPr="00500A32">
              <w:rPr>
                <w:rFonts w:ascii="Tahoma" w:hAnsi="Tahoma" w:cs="Tahoma"/>
                <w:sz w:val="22"/>
              </w:rPr>
              <w:t>]</w:t>
            </w:r>
            <w:r w:rsidR="00416E49" w:rsidRPr="00DE5189">
              <w:rPr>
                <w:rFonts w:ascii="Tahoma" w:hAnsi="Tahoma" w:cs="Tahoma"/>
                <w:sz w:val="22"/>
              </w:rPr>
              <w:t xml:space="preserve"> </w:t>
            </w:r>
            <w:r w:rsidR="00937438" w:rsidRPr="00DE5189">
              <w:rPr>
                <w:rFonts w:ascii="Tahoma" w:hAnsi="Tahoma" w:cs="Tahoma"/>
                <w:sz w:val="22"/>
              </w:rPr>
              <w:t>в</w:t>
            </w:r>
            <w:r w:rsidR="00361944">
              <w:rPr>
                <w:rFonts w:ascii="Tahoma" w:hAnsi="Tahoma" w:cs="Tahoma"/>
                <w:sz w:val="22"/>
              </w:rPr>
              <w:t> </w:t>
            </w:r>
            <w:r w:rsidR="00937438" w:rsidRPr="00DE5189">
              <w:rPr>
                <w:rFonts w:ascii="Tahoma" w:hAnsi="Tahoma" w:cs="Tahoma"/>
                <w:sz w:val="22"/>
              </w:rPr>
              <w:t>соответствии с утвержденным графиком осмотров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="00416E49" w:rsidRPr="00500A32">
              <w:rPr>
                <w:rFonts w:ascii="Tahoma" w:hAnsi="Tahoma" w:cs="Tahoma"/>
                <w:sz w:val="22"/>
              </w:rPr>
              <w:t>[</w:t>
            </w:r>
            <w:r w:rsidR="00416E49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7</w:t>
            </w:r>
            <w:r w:rsidR="00513255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416E49">
              <w:rPr>
                <w:rFonts w:ascii="Tahoma" w:hAnsi="Tahoma" w:cs="Tahoma"/>
                <w:sz w:val="22"/>
              </w:rPr>
              <w:t>п. 5.1</w:t>
            </w:r>
            <w:r w:rsidR="00416E49" w:rsidRPr="00500A32">
              <w:rPr>
                <w:rFonts w:ascii="Tahoma" w:hAnsi="Tahoma" w:cs="Tahoma"/>
                <w:sz w:val="22"/>
              </w:rPr>
              <w:t>]</w:t>
            </w:r>
            <w:r w:rsidR="00416E49" w:rsidRPr="00370266">
              <w:rPr>
                <w:rFonts w:ascii="Tahoma" w:hAnsi="Tahoma" w:cs="Tahoma"/>
                <w:sz w:val="22"/>
              </w:rPr>
              <w:t>.</w:t>
            </w:r>
          </w:p>
          <w:p w14:paraId="5B056CC4" w14:textId="7F27C8AF" w:rsidR="00DE5189" w:rsidRPr="00DE5189" w:rsidRDefault="00DE5189" w:rsidP="00B75D0A">
            <w:pPr>
              <w:keepLines/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несущих стен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="00416E49" w:rsidRPr="00500A32">
              <w:rPr>
                <w:rFonts w:ascii="Tahoma" w:hAnsi="Tahoma" w:cs="Tahoma"/>
                <w:sz w:val="22"/>
              </w:rPr>
              <w:t>[</w:t>
            </w:r>
            <w:r w:rsidR="00416E49">
              <w:rPr>
                <w:rFonts w:ascii="Tahoma" w:hAnsi="Tahoma" w:cs="Tahoma"/>
                <w:sz w:val="22"/>
              </w:rPr>
              <w:t>20</w:t>
            </w:r>
            <w:r w:rsidR="00513255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416E49">
              <w:rPr>
                <w:rFonts w:ascii="Tahoma" w:hAnsi="Tahoma" w:cs="Tahoma"/>
                <w:sz w:val="22"/>
              </w:rPr>
              <w:t>п</w:t>
            </w:r>
            <w:r w:rsidR="00416E49" w:rsidRPr="00C92DEF">
              <w:rPr>
                <w:rFonts w:ascii="Tahoma" w:hAnsi="Tahoma" w:cs="Tahoma"/>
                <w:sz w:val="22"/>
              </w:rPr>
              <w:t xml:space="preserve">. </w:t>
            </w:r>
            <w:r w:rsidR="00416E49">
              <w:rPr>
                <w:rFonts w:ascii="Tahoma" w:hAnsi="Tahoma" w:cs="Tahoma"/>
                <w:sz w:val="22"/>
              </w:rPr>
              <w:t>13</w:t>
            </w:r>
            <w:r w:rsidR="00416E49" w:rsidRPr="00500A32">
              <w:rPr>
                <w:rFonts w:ascii="Tahoma" w:hAnsi="Tahoma" w:cs="Tahoma"/>
                <w:sz w:val="22"/>
              </w:rPr>
              <w:t>]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или при выявлении деформации конструкций</w:t>
            </w:r>
            <w:r w:rsidR="00513255">
              <w:rPr>
                <w:rFonts w:ascii="Tahoma" w:hAnsi="Tahoma" w:cs="Tahoma"/>
                <w:sz w:val="22"/>
              </w:rPr>
              <w:t xml:space="preserve"> стен</w:t>
            </w:r>
            <w:r w:rsidRPr="00DE5189">
              <w:rPr>
                <w:rFonts w:ascii="Tahoma" w:hAnsi="Tahoma" w:cs="Tahoma"/>
                <w:sz w:val="22"/>
              </w:rPr>
              <w:t>, нарушающ</w:t>
            </w:r>
            <w:r w:rsidR="00171F8C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нормальной эксплуатации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="00416E49" w:rsidRPr="00500A32">
              <w:rPr>
                <w:rFonts w:ascii="Tahoma" w:hAnsi="Tahoma" w:cs="Tahoma"/>
                <w:sz w:val="22"/>
              </w:rPr>
              <w:t>[</w:t>
            </w:r>
            <w:r w:rsidR="00416E49">
              <w:rPr>
                <w:rFonts w:ascii="Tahoma" w:hAnsi="Tahoma" w:cs="Tahoma"/>
                <w:sz w:val="22"/>
              </w:rPr>
              <w:t>21</w:t>
            </w:r>
            <w:r w:rsidR="00513255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416E49">
              <w:rPr>
                <w:rFonts w:ascii="Tahoma" w:hAnsi="Tahoma" w:cs="Tahoma"/>
                <w:sz w:val="22"/>
              </w:rPr>
              <w:t>п</w:t>
            </w:r>
            <w:r w:rsidR="00416E49" w:rsidRPr="00C92DEF">
              <w:rPr>
                <w:rFonts w:ascii="Tahoma" w:hAnsi="Tahoma" w:cs="Tahoma"/>
                <w:sz w:val="22"/>
              </w:rPr>
              <w:t>. 2</w:t>
            </w:r>
            <w:r w:rsidR="00416E49">
              <w:rPr>
                <w:rFonts w:ascii="Tahoma" w:hAnsi="Tahoma" w:cs="Tahoma"/>
                <w:sz w:val="22"/>
              </w:rPr>
              <w:t>.1.1</w:t>
            </w:r>
            <w:r w:rsidR="00416E49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7A2A72F1" w14:textId="77A3A67A" w:rsidR="00DE5189" w:rsidRPr="00DE5189" w:rsidRDefault="00DE5189" w:rsidP="00B75D0A">
            <w:pPr>
              <w:keepLines/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стен, а</w:t>
            </w:r>
            <w:r w:rsidR="00361944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 xml:space="preserve">также выявленные неисправности и повреждения отражаются в журнале </w:t>
            </w:r>
            <w:r w:rsidR="00416E49" w:rsidRPr="00DE5189">
              <w:rPr>
                <w:rFonts w:ascii="Tahoma" w:hAnsi="Tahoma" w:cs="Tahoma"/>
                <w:sz w:val="22"/>
              </w:rPr>
              <w:t>осмотра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="00416E49" w:rsidRPr="00500A32">
              <w:rPr>
                <w:rFonts w:ascii="Tahoma" w:hAnsi="Tahoma" w:cs="Tahoma"/>
                <w:sz w:val="22"/>
              </w:rPr>
              <w:t>[</w:t>
            </w:r>
            <w:r w:rsidR="00416E49">
              <w:rPr>
                <w:rFonts w:ascii="Tahoma" w:hAnsi="Tahoma" w:cs="Tahoma"/>
                <w:sz w:val="22"/>
              </w:rPr>
              <w:t>20</w:t>
            </w:r>
            <w:r w:rsidR="00513255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416E49">
              <w:rPr>
                <w:rFonts w:ascii="Tahoma" w:hAnsi="Tahoma" w:cs="Tahoma"/>
                <w:sz w:val="22"/>
              </w:rPr>
              <w:t>п</w:t>
            </w:r>
            <w:r w:rsidR="00416E49" w:rsidRPr="00C92DEF">
              <w:rPr>
                <w:rFonts w:ascii="Tahoma" w:hAnsi="Tahoma" w:cs="Tahoma"/>
                <w:sz w:val="22"/>
              </w:rPr>
              <w:t xml:space="preserve">. </w:t>
            </w:r>
            <w:r w:rsidR="00416E49">
              <w:rPr>
                <w:rFonts w:ascii="Tahoma" w:hAnsi="Tahoma" w:cs="Tahoma"/>
                <w:sz w:val="22"/>
              </w:rPr>
              <w:t>14</w:t>
            </w:r>
            <w:r w:rsidR="00361944">
              <w:rPr>
                <w:rFonts w:ascii="Tahoma" w:hAnsi="Tahoma" w:cs="Tahoma"/>
                <w:sz w:val="22"/>
              </w:rPr>
              <w:t>;</w:t>
            </w:r>
            <w:r w:rsidR="00416E49">
              <w:rPr>
                <w:rFonts w:ascii="Tahoma" w:hAnsi="Tahoma" w:cs="Tahoma"/>
                <w:sz w:val="22"/>
              </w:rPr>
              <w:t xml:space="preserve"> 21</w:t>
            </w:r>
            <w:r w:rsidR="00513255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416E49">
              <w:rPr>
                <w:rFonts w:ascii="Tahoma" w:hAnsi="Tahoma" w:cs="Tahoma"/>
                <w:sz w:val="22"/>
              </w:rPr>
              <w:t>п</w:t>
            </w:r>
            <w:r w:rsidR="00416E49" w:rsidRPr="00C92DEF">
              <w:rPr>
                <w:rFonts w:ascii="Tahoma" w:hAnsi="Tahoma" w:cs="Tahoma"/>
                <w:sz w:val="22"/>
              </w:rPr>
              <w:t>. 2</w:t>
            </w:r>
            <w:r w:rsidR="00416E49">
              <w:rPr>
                <w:rFonts w:ascii="Tahoma" w:hAnsi="Tahoma" w:cs="Tahoma"/>
                <w:sz w:val="22"/>
              </w:rPr>
              <w:t>.1.4</w:t>
            </w:r>
            <w:r w:rsidR="00416E49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49887C4A" w14:textId="00066B2B" w:rsidR="00DE5189" w:rsidRPr="00DE5189" w:rsidRDefault="00DE5189" w:rsidP="00B75D0A">
            <w:pPr>
              <w:keepLines/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Утрата связи отдельных кирпичей с кладкой наружных стен, угрожающая их выпадением, устраняется в течение 1 суток после обнаружения повреждения</w:t>
            </w:r>
            <w:r w:rsidRPr="00DE5189">
              <w:rPr>
                <w:rFonts w:asciiTheme="minorHAnsi" w:hAnsiTheme="minorHAnsi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с немедленным ограждением опасной зоны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="00416E49" w:rsidRPr="00500A32">
              <w:rPr>
                <w:rFonts w:ascii="Tahoma" w:hAnsi="Tahoma" w:cs="Tahoma"/>
                <w:sz w:val="22"/>
              </w:rPr>
              <w:t>[</w:t>
            </w:r>
            <w:r w:rsidR="00416E49">
              <w:rPr>
                <w:rFonts w:ascii="Tahoma" w:hAnsi="Tahoma" w:cs="Tahoma"/>
                <w:sz w:val="22"/>
              </w:rPr>
              <w:t>21</w:t>
            </w:r>
            <w:r w:rsidR="00513255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513255">
              <w:rPr>
                <w:rFonts w:ascii="Tahoma" w:hAnsi="Tahoma" w:cs="Tahoma"/>
                <w:sz w:val="22"/>
              </w:rPr>
              <w:t>п</w:t>
            </w:r>
            <w:r w:rsidR="00416E49">
              <w:rPr>
                <w:rFonts w:ascii="Tahoma" w:hAnsi="Tahoma" w:cs="Tahoma"/>
                <w:sz w:val="22"/>
              </w:rPr>
              <w:t>риложение 2</w:t>
            </w:r>
            <w:r w:rsidR="00416E49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1414FCBA" w14:textId="0D85300C" w:rsidR="00DE5189" w:rsidRPr="00DE5189" w:rsidRDefault="00DE5189" w:rsidP="00B75D0A">
            <w:pPr>
              <w:keepLines/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При выявлении дефектов и повреждений несущих </w:t>
            </w:r>
            <w:r w:rsidR="00C06B75">
              <w:rPr>
                <w:rFonts w:ascii="Tahoma" w:hAnsi="Tahoma" w:cs="Tahoma"/>
                <w:sz w:val="22"/>
              </w:rPr>
              <w:t>стен</w:t>
            </w:r>
            <w:r w:rsidR="002E3E8E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 xml:space="preserve">составляется предложение собственникам о проведении технического обследования несущих </w:t>
            </w:r>
            <w:r w:rsidR="00D87FCF">
              <w:rPr>
                <w:rFonts w:ascii="Tahoma" w:hAnsi="Tahoma" w:cs="Tahoma"/>
                <w:sz w:val="22"/>
              </w:rPr>
              <w:t>стен</w:t>
            </w:r>
            <w:r w:rsidRPr="00DE5189">
              <w:rPr>
                <w:rFonts w:ascii="Tahoma" w:hAnsi="Tahoma" w:cs="Tahoma"/>
                <w:sz w:val="22"/>
              </w:rPr>
              <w:t xml:space="preserve"> для оценки их технического состояния, а при необходимости – мониторинга технического состояния несущих </w:t>
            </w:r>
            <w:r w:rsidR="00D87FCF">
              <w:rPr>
                <w:rFonts w:ascii="Tahoma" w:hAnsi="Tahoma" w:cs="Tahoma"/>
                <w:sz w:val="22"/>
              </w:rPr>
              <w:t>стен</w:t>
            </w:r>
            <w:r w:rsidRPr="00DE5189">
              <w:rPr>
                <w:rFonts w:ascii="Tahoma" w:hAnsi="Tahoma" w:cs="Tahoma"/>
                <w:sz w:val="22"/>
              </w:rPr>
              <w:t xml:space="preserve"> в процессе эксплуатации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="00416E49" w:rsidRPr="00500A32">
              <w:rPr>
                <w:rFonts w:ascii="Tahoma" w:hAnsi="Tahoma" w:cs="Tahoma"/>
                <w:sz w:val="22"/>
              </w:rPr>
              <w:t>[</w:t>
            </w:r>
            <w:r w:rsidR="00416E49">
              <w:rPr>
                <w:rFonts w:ascii="Tahoma" w:hAnsi="Tahoma" w:cs="Tahoma"/>
                <w:sz w:val="22"/>
              </w:rPr>
              <w:t>13</w:t>
            </w:r>
            <w:r w:rsidR="002E3E8E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416E49">
              <w:rPr>
                <w:rFonts w:ascii="Tahoma" w:hAnsi="Tahoma" w:cs="Tahoma"/>
                <w:sz w:val="22"/>
              </w:rPr>
              <w:t>п</w:t>
            </w:r>
            <w:r w:rsidR="00416E49" w:rsidRPr="00C92DEF">
              <w:rPr>
                <w:rFonts w:ascii="Tahoma" w:hAnsi="Tahoma" w:cs="Tahoma"/>
                <w:sz w:val="22"/>
              </w:rPr>
              <w:t xml:space="preserve">. </w:t>
            </w:r>
            <w:r w:rsidR="00416E49">
              <w:rPr>
                <w:rFonts w:ascii="Tahoma" w:hAnsi="Tahoma" w:cs="Tahoma"/>
                <w:sz w:val="22"/>
              </w:rPr>
              <w:t>3</w:t>
            </w:r>
            <w:r w:rsidR="00361944">
              <w:rPr>
                <w:rFonts w:ascii="Tahoma" w:hAnsi="Tahoma" w:cs="Tahoma"/>
                <w:sz w:val="22"/>
              </w:rPr>
              <w:t>;</w:t>
            </w:r>
            <w:r w:rsidR="00416E49">
              <w:rPr>
                <w:rFonts w:ascii="Tahoma" w:hAnsi="Tahoma" w:cs="Tahoma"/>
                <w:sz w:val="22"/>
              </w:rPr>
              <w:t xml:space="preserve"> 31</w:t>
            </w:r>
            <w:r w:rsidR="002E3E8E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2E3E8E">
              <w:rPr>
                <w:rFonts w:ascii="Tahoma" w:hAnsi="Tahoma" w:cs="Tahoma"/>
                <w:sz w:val="22"/>
              </w:rPr>
              <w:t>п</w:t>
            </w:r>
            <w:r w:rsidR="00416E49" w:rsidRPr="00C92DEF">
              <w:rPr>
                <w:rFonts w:ascii="Tahoma" w:hAnsi="Tahoma" w:cs="Tahoma"/>
                <w:sz w:val="22"/>
              </w:rPr>
              <w:t>.</w:t>
            </w:r>
            <w:r w:rsidR="00361944">
              <w:rPr>
                <w:rFonts w:ascii="Tahoma" w:hAnsi="Tahoma" w:cs="Tahoma"/>
                <w:sz w:val="22"/>
              </w:rPr>
              <w:t> </w:t>
            </w:r>
            <w:r w:rsidR="00416E49">
              <w:rPr>
                <w:rFonts w:ascii="Tahoma" w:hAnsi="Tahoma" w:cs="Tahoma"/>
                <w:sz w:val="22"/>
              </w:rPr>
              <w:t>4.2</w:t>
            </w:r>
            <w:r w:rsidR="002E3E8E">
              <w:rPr>
                <w:rFonts w:ascii="Tahoma" w:hAnsi="Tahoma" w:cs="Tahoma"/>
                <w:sz w:val="22"/>
              </w:rPr>
              <w:t>,</w:t>
            </w:r>
            <w:r w:rsidR="00416E49">
              <w:rPr>
                <w:rFonts w:ascii="Tahoma" w:hAnsi="Tahoma" w:cs="Tahoma"/>
                <w:sz w:val="22"/>
              </w:rPr>
              <w:t xml:space="preserve"> 4.5</w:t>
            </w:r>
            <w:r w:rsidR="00416E49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043016E2" w14:textId="4990E2F2" w:rsidR="00DE5189" w:rsidRPr="00DE5189" w:rsidRDefault="00DE5189" w:rsidP="00CC3ECF">
            <w:pPr>
              <w:keepLines/>
              <w:spacing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 и повреждений несущих стен</w:t>
            </w:r>
            <w:r w:rsidR="002E3E8E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</w:t>
            </w:r>
            <w:r w:rsidRPr="00DE5189">
              <w:rPr>
                <w:rFonts w:ascii="Tahoma" w:hAnsi="Tahoma" w:cs="Tahoma"/>
                <w:sz w:val="22"/>
              </w:rPr>
              <w:t>должен быть составлен план мероприятий по устранению причин нарушений и восстановлению эксплуатационных свойств несущих стен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="00416E49" w:rsidRPr="00500A32">
              <w:rPr>
                <w:rFonts w:ascii="Tahoma" w:hAnsi="Tahoma" w:cs="Tahoma"/>
                <w:sz w:val="22"/>
              </w:rPr>
              <w:t>[</w:t>
            </w:r>
            <w:r w:rsidR="00416E49">
              <w:rPr>
                <w:rFonts w:ascii="Tahoma" w:hAnsi="Tahoma" w:cs="Tahoma"/>
                <w:sz w:val="22"/>
              </w:rPr>
              <w:t>13</w:t>
            </w:r>
            <w:r w:rsidR="002E3E8E">
              <w:rPr>
                <w:rFonts w:ascii="Tahoma" w:hAnsi="Tahoma" w:cs="Tahoma"/>
                <w:sz w:val="22"/>
              </w:rPr>
              <w:t>,</w:t>
            </w:r>
            <w:r w:rsidR="00416E49" w:rsidRPr="00500A32">
              <w:rPr>
                <w:rFonts w:ascii="Tahoma" w:hAnsi="Tahoma" w:cs="Tahoma"/>
                <w:sz w:val="22"/>
              </w:rPr>
              <w:t xml:space="preserve"> </w:t>
            </w:r>
            <w:r w:rsidR="00416E49">
              <w:rPr>
                <w:rFonts w:ascii="Tahoma" w:hAnsi="Tahoma" w:cs="Tahoma"/>
                <w:sz w:val="22"/>
              </w:rPr>
              <w:t>п</w:t>
            </w:r>
            <w:r w:rsidR="00416E49" w:rsidRPr="00C92DEF">
              <w:rPr>
                <w:rFonts w:ascii="Tahoma" w:hAnsi="Tahoma" w:cs="Tahoma"/>
                <w:sz w:val="22"/>
              </w:rPr>
              <w:t xml:space="preserve">. </w:t>
            </w:r>
            <w:r w:rsidR="00416E49">
              <w:rPr>
                <w:rFonts w:ascii="Tahoma" w:hAnsi="Tahoma" w:cs="Tahoma"/>
                <w:sz w:val="22"/>
              </w:rPr>
              <w:t>3</w:t>
            </w:r>
            <w:r w:rsidR="00416E49" w:rsidRPr="00500A32">
              <w:rPr>
                <w:rFonts w:ascii="Tahoma" w:hAnsi="Tahoma" w:cs="Tahoma"/>
                <w:sz w:val="22"/>
              </w:rPr>
              <w:t>]</w:t>
            </w:r>
            <w:r w:rsidR="00416E49">
              <w:rPr>
                <w:rFonts w:ascii="Tahoma" w:hAnsi="Tahoma" w:cs="Tahoma"/>
                <w:sz w:val="22"/>
              </w:rPr>
              <w:t xml:space="preserve"> </w:t>
            </w:r>
            <w:r w:rsidR="00E01675" w:rsidRPr="00DE5189">
              <w:rPr>
                <w:rFonts w:ascii="Tahoma" w:hAnsi="Tahoma" w:cs="Tahoma"/>
                <w:sz w:val="22"/>
              </w:rPr>
              <w:t>(предложения по текущему и</w:t>
            </w:r>
            <w:r w:rsidR="00361944">
              <w:rPr>
                <w:rFonts w:ascii="Tahoma" w:hAnsi="Tahoma" w:cs="Tahoma"/>
                <w:sz w:val="22"/>
              </w:rPr>
              <w:t> </w:t>
            </w:r>
            <w:r w:rsidR="00E01675" w:rsidRPr="00DE5189">
              <w:rPr>
                <w:rFonts w:ascii="Tahoma" w:hAnsi="Tahoma" w:cs="Tahoma"/>
                <w:sz w:val="22"/>
              </w:rPr>
              <w:t>(или) капитальному ремонту стен)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1D1FC847" w14:textId="77777777" w:rsidTr="00E852A8">
        <w:trPr>
          <w:cantSplit/>
          <w:trHeight w:val="2472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1881B337" w14:textId="77777777" w:rsidR="00DE5189" w:rsidRPr="00DE5189" w:rsidRDefault="00DE5189" w:rsidP="006D46E1">
            <w:pPr>
              <w:keepLines/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16FC6590" w14:textId="1DAFB770" w:rsidR="00677349" w:rsidRDefault="00DE5189" w:rsidP="009B6DCB">
            <w:pPr>
              <w:keepLines/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Несущие стены в МКД содержатся в надлежащем техническом состоянии</w:t>
            </w:r>
            <w:r w:rsidR="00677349">
              <w:rPr>
                <w:rFonts w:ascii="Tahoma" w:hAnsi="Tahoma" w:cs="Tahoma"/>
                <w:sz w:val="22"/>
              </w:rPr>
              <w:t xml:space="preserve"> – отсутствуют дефекты и повреждения, которые могут привести к потере прочности и устойчивости и ухудшить эксплуатационное состояние МКД в целом.</w:t>
            </w:r>
            <w:r w:rsidRPr="00DE5189">
              <w:rPr>
                <w:rFonts w:ascii="Tahoma" w:hAnsi="Tahoma" w:cs="Tahoma"/>
                <w:sz w:val="22"/>
              </w:rPr>
              <w:t xml:space="preserve"> </w:t>
            </w:r>
          </w:p>
          <w:p w14:paraId="791CFBE1" w14:textId="06FD4269" w:rsidR="007A23CF" w:rsidRDefault="007A23CF" w:rsidP="009B6DCB">
            <w:pPr>
              <w:keepLines/>
              <w:rPr>
                <w:rFonts w:ascii="Tahoma" w:hAnsi="Tahoma" w:cs="Tahoma"/>
                <w:sz w:val="22"/>
              </w:rPr>
            </w:pPr>
            <w:r w:rsidRPr="007A23CF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 w:rsidR="00361944">
              <w:rPr>
                <w:rFonts w:ascii="Tahoma" w:hAnsi="Tahoma" w:cs="Tahoma"/>
                <w:sz w:val="22"/>
              </w:rPr>
              <w:t xml:space="preserve">несущих стен </w:t>
            </w:r>
            <w:r w:rsidRPr="007A23CF">
              <w:rPr>
                <w:rFonts w:ascii="Tahoma" w:hAnsi="Tahoma" w:cs="Tahoma"/>
                <w:sz w:val="22"/>
              </w:rPr>
              <w:t>отражены в соответствующих журналах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42C510BC" w14:textId="15D90066" w:rsidR="00DE5189" w:rsidRPr="00DE5189" w:rsidRDefault="00DE5189" w:rsidP="009B6DCB">
            <w:pPr>
              <w:keepLines/>
              <w:spacing w:after="120"/>
              <w:rPr>
                <w:rFonts w:ascii="Tahoma" w:hAnsi="Tahoma" w:cs="Tahoma"/>
                <w:sz w:val="22"/>
              </w:rPr>
            </w:pPr>
            <w:r w:rsidRPr="00BF7F0B">
              <w:rPr>
                <w:rFonts w:ascii="Tahoma" w:hAnsi="Tahoma" w:cs="Tahoma"/>
                <w:sz w:val="22"/>
              </w:rPr>
              <w:t xml:space="preserve">При наличии дефектов, повреждений </w:t>
            </w:r>
            <w:r w:rsidR="00677349">
              <w:rPr>
                <w:rFonts w:ascii="Tahoma" w:hAnsi="Tahoma" w:cs="Tahoma"/>
                <w:sz w:val="22"/>
              </w:rPr>
              <w:t>несущих стен собственникам пред</w:t>
            </w:r>
            <w:r w:rsidRPr="00BF7F0B">
              <w:rPr>
                <w:rFonts w:ascii="Tahoma" w:hAnsi="Tahoma" w:cs="Tahoma"/>
                <w:sz w:val="22"/>
              </w:rPr>
              <w:t>ставл</w:t>
            </w:r>
            <w:r w:rsidR="00BF7F0B">
              <w:rPr>
                <w:rFonts w:ascii="Tahoma" w:hAnsi="Tahoma" w:cs="Tahoma"/>
                <w:sz w:val="22"/>
              </w:rPr>
              <w:t>ены</w:t>
            </w:r>
            <w:r w:rsidRPr="00BF7F0B">
              <w:rPr>
                <w:rFonts w:ascii="Tahoma" w:hAnsi="Tahoma" w:cs="Tahoma"/>
                <w:sz w:val="22"/>
              </w:rPr>
              <w:t xml:space="preserve"> предложения по техническому обследованию стен, план мероприятий по устранению причин нарушений и восстановлению эксплуатационных свойств стен (предложения по текущему и (или) капитальному ремонту стен).</w:t>
            </w:r>
          </w:p>
        </w:tc>
      </w:tr>
      <w:tr w:rsidR="00DE5189" w:rsidRPr="00DE5189" w14:paraId="07CACCC7" w14:textId="77777777" w:rsidTr="00E852A8">
        <w:trPr>
          <w:cantSplit/>
          <w:trHeight w:val="397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6753064F" w14:textId="2698E826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32" w:name="_Toc201943194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216</w:t>
            </w:r>
            <w:bookmarkEnd w:id="32"/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7725FF94" w14:textId="126E55D6" w:rsidR="00DE5189" w:rsidRPr="00DB6BBA" w:rsidRDefault="00DE5189" w:rsidP="00275413">
            <w:pPr>
              <w:suppressAutoHyphens/>
              <w:spacing w:before="80" w:after="80"/>
              <w:ind w:left="142" w:right="142"/>
              <w:contextualSpacing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33" w:name="_Toc201943195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несущих конструкций крыш</w:t>
            </w:r>
            <w:r w:rsidR="00374D58"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и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15"/>
            </w:r>
            <w:bookmarkEnd w:id="33"/>
          </w:p>
        </w:tc>
      </w:tr>
      <w:tr w:rsidR="009B6DCB" w:rsidRPr="00DE5189" w14:paraId="76C6F9EE" w14:textId="77777777" w:rsidTr="00E852A8">
        <w:trPr>
          <w:cantSplit/>
          <w:trHeight w:val="1134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01D04CE9" w14:textId="0FFF106B" w:rsidR="009B6DCB" w:rsidRPr="00677349" w:rsidRDefault="009B6DCB" w:rsidP="006D46E1">
            <w:pPr>
              <w:spacing w:before="80" w:after="80"/>
              <w:ind w:left="113" w:right="113"/>
              <w:contextualSpacing/>
              <w:jc w:val="center"/>
              <w:rPr>
                <w:rFonts w:ascii="Tahoma" w:hAnsi="Tahoma" w:cs="Tahoma"/>
                <w:b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Выполняемые действия</w:t>
            </w:r>
          </w:p>
        </w:tc>
        <w:tc>
          <w:tcPr>
            <w:tcW w:w="4483" w:type="pct"/>
            <w:shd w:val="clear" w:color="auto" w:fill="auto"/>
            <w:vAlign w:val="center"/>
          </w:tcPr>
          <w:p w14:paraId="2731F132" w14:textId="77777777" w:rsidR="000E4A5D" w:rsidRDefault="000E4A5D" w:rsidP="00CC3ECF">
            <w:pPr>
              <w:keepLines/>
              <w:spacing w:before="40"/>
              <w:rPr>
                <w:rFonts w:ascii="Tahoma" w:hAnsi="Tahoma" w:cs="Tahoma"/>
                <w:i/>
                <w:sz w:val="22"/>
              </w:rPr>
            </w:pPr>
          </w:p>
          <w:p w14:paraId="16315159" w14:textId="37D9522A" w:rsidR="009B6DCB" w:rsidRDefault="009B6DCB" w:rsidP="000E4A5D">
            <w:pPr>
              <w:keepLines/>
              <w:spacing w:after="120"/>
              <w:rPr>
                <w:rFonts w:ascii="Tahoma" w:hAnsi="Tahoma" w:cs="Tahoma"/>
                <w:sz w:val="22"/>
              </w:rPr>
            </w:pPr>
            <w:r w:rsidRPr="00BF7F0B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7D0A8929" w14:textId="229D479E" w:rsidR="009B6DCB" w:rsidRDefault="009B6DCB" w:rsidP="000E4A5D">
            <w:pPr>
              <w:numPr>
                <w:ilvl w:val="0"/>
                <w:numId w:val="5"/>
              </w:numPr>
              <w:spacing w:after="120"/>
              <w:ind w:left="569" w:hanging="209"/>
              <w:rPr>
                <w:rFonts w:ascii="Tahoma" w:hAnsi="Tahoma" w:cs="Tahoma"/>
                <w:sz w:val="22"/>
              </w:rPr>
            </w:pPr>
            <w:r w:rsidRPr="00BF7F0B">
              <w:rPr>
                <w:rFonts w:ascii="Tahoma" w:hAnsi="Tahoma" w:cs="Tahoma"/>
                <w:sz w:val="22"/>
              </w:rPr>
              <w:t xml:space="preserve">осмотр и проверка состояния крыши </w:t>
            </w:r>
            <w:r>
              <w:rPr>
                <w:rFonts w:ascii="Tahoma" w:hAnsi="Tahoma" w:cs="Tahoma"/>
                <w:sz w:val="22"/>
              </w:rPr>
              <w:t>для</w:t>
            </w:r>
            <w:r w:rsidRPr="00BF7F0B">
              <w:rPr>
                <w:rFonts w:ascii="Tahoma" w:hAnsi="Tahoma" w:cs="Tahoma"/>
                <w:sz w:val="22"/>
              </w:rPr>
              <w:t xml:space="preserve"> выявления деформации и</w:t>
            </w:r>
            <w:r w:rsidR="00361944">
              <w:rPr>
                <w:rFonts w:ascii="Tahoma" w:hAnsi="Tahoma" w:cs="Tahoma"/>
                <w:sz w:val="22"/>
              </w:rPr>
              <w:t> </w:t>
            </w:r>
            <w:r w:rsidRPr="00BF7F0B">
              <w:rPr>
                <w:rFonts w:ascii="Tahoma" w:hAnsi="Tahoma" w:cs="Tahoma"/>
                <w:sz w:val="22"/>
              </w:rPr>
              <w:t>повреждений несущих кровельных конструкций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183CF530" w14:textId="06D145F4" w:rsidR="009B6DCB" w:rsidRDefault="009D109E" w:rsidP="000E4A5D">
            <w:pPr>
              <w:numPr>
                <w:ilvl w:val="0"/>
                <w:numId w:val="5"/>
              </w:numPr>
              <w:spacing w:after="120"/>
              <w:ind w:left="569" w:hanging="209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проверка </w:t>
            </w:r>
            <w:r w:rsidR="009B6DCB" w:rsidRPr="00BF7F0B">
              <w:rPr>
                <w:rFonts w:ascii="Tahoma" w:hAnsi="Tahoma" w:cs="Tahoma"/>
                <w:sz w:val="22"/>
              </w:rPr>
              <w:t>креплений элементов несущих конструкций крыши, водоотводящих устройств и оборудования, слуховых окон, выходов на крышу, осадочных и</w:t>
            </w:r>
            <w:r w:rsidR="00361944">
              <w:rPr>
                <w:rFonts w:ascii="Tahoma" w:hAnsi="Tahoma" w:cs="Tahoma"/>
                <w:sz w:val="22"/>
              </w:rPr>
              <w:t> </w:t>
            </w:r>
            <w:r w:rsidR="009B6DCB" w:rsidRPr="00BF7F0B">
              <w:rPr>
                <w:rFonts w:ascii="Tahoma" w:hAnsi="Tahoma" w:cs="Tahoma"/>
                <w:sz w:val="22"/>
              </w:rPr>
              <w:t>температурных швов;</w:t>
            </w:r>
          </w:p>
          <w:p w14:paraId="7596FFB0" w14:textId="2575550B" w:rsidR="009B6DCB" w:rsidRPr="00DE5189" w:rsidRDefault="009B6DCB" w:rsidP="000E4A5D">
            <w:pPr>
              <w:numPr>
                <w:ilvl w:val="0"/>
                <w:numId w:val="5"/>
              </w:numPr>
              <w:spacing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несущих конструкций крыши, к которым подвешиваются люльки или другое подвесное оборудование, на прочность и надежность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</w:t>
            </w:r>
            <w:r w:rsidR="00361944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4.6.1.19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3CDBE731" w14:textId="77777777" w:rsidR="009B6DCB" w:rsidRDefault="009B6DCB" w:rsidP="000E4A5D">
            <w:pPr>
              <w:keepLines/>
              <w:spacing w:after="120"/>
              <w:ind w:left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в домах с деревянными несущими конструкциями крыши:</w:t>
            </w:r>
          </w:p>
          <w:p w14:paraId="5B411E23" w14:textId="77777777" w:rsidR="009B6DCB" w:rsidRDefault="009B6DCB" w:rsidP="000E4A5D">
            <w:pPr>
              <w:numPr>
                <w:ilvl w:val="0"/>
                <w:numId w:val="5"/>
              </w:numPr>
              <w:spacing w:after="120"/>
              <w:ind w:left="569" w:hanging="209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проверка </w:t>
            </w:r>
            <w:r w:rsidRPr="00BF7F0B">
              <w:rPr>
                <w:rFonts w:ascii="Tahoma" w:hAnsi="Tahoma" w:cs="Tahoma"/>
                <w:sz w:val="22"/>
              </w:rPr>
              <w:t>антисептической и противопожарной защиты деревянных конструкций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6C2E0EA9" w14:textId="77777777" w:rsidR="009B6DCB" w:rsidRPr="00BF7F0B" w:rsidRDefault="009B6DCB" w:rsidP="000E4A5D">
            <w:pPr>
              <w:keepLines/>
              <w:spacing w:after="120"/>
              <w:ind w:left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в домах с железобетонными несущими конструкциями крыши:</w:t>
            </w:r>
            <w:r w:rsidRPr="00BF7F0B">
              <w:rPr>
                <w:rFonts w:ascii="Tahoma" w:hAnsi="Tahoma" w:cs="Tahoma"/>
                <w:sz w:val="22"/>
              </w:rPr>
              <w:t xml:space="preserve"> </w:t>
            </w:r>
          </w:p>
          <w:p w14:paraId="3DF56374" w14:textId="77777777" w:rsidR="009B6DCB" w:rsidRDefault="009B6DCB" w:rsidP="000E4A5D">
            <w:pPr>
              <w:numPr>
                <w:ilvl w:val="0"/>
                <w:numId w:val="5"/>
              </w:numPr>
              <w:spacing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крыш</w:t>
            </w:r>
            <w:r>
              <w:rPr>
                <w:rFonts w:ascii="Tahoma" w:hAnsi="Tahoma" w:cs="Tahoma"/>
                <w:sz w:val="22"/>
              </w:rPr>
              <w:t>е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09F52EF0" w14:textId="77777777" w:rsidR="009B6DCB" w:rsidRPr="00DE5189" w:rsidRDefault="009B6DCB" w:rsidP="000E4A5D">
            <w:pPr>
              <w:keepLines/>
              <w:spacing w:after="120"/>
              <w:ind w:left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в домах с совмещенной (бесчердачной) крышей:</w:t>
            </w:r>
          </w:p>
          <w:p w14:paraId="1E165FD7" w14:textId="0EA682F0" w:rsidR="009B6DCB" w:rsidRPr="00DE5189" w:rsidRDefault="009B6DCB" w:rsidP="000E4A5D">
            <w:pPr>
              <w:numPr>
                <w:ilvl w:val="0"/>
                <w:numId w:val="5"/>
              </w:numPr>
              <w:spacing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осмотр потолков верхних этажей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3</w:t>
            </w:r>
            <w:r w:rsidR="00361944">
              <w:rPr>
                <w:rFonts w:ascii="Tahoma" w:hAnsi="Tahoma" w:cs="Tahoma"/>
                <w:sz w:val="22"/>
              </w:rPr>
              <w:t>;</w:t>
            </w:r>
            <w:r>
              <w:rPr>
                <w:rFonts w:ascii="Tahoma" w:hAnsi="Tahoma" w:cs="Tahoma"/>
                <w:sz w:val="22"/>
              </w:rPr>
              <w:t xml:space="preserve"> 66,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7 приложения А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5B678CDA" w14:textId="77777777" w:rsidR="009B6DCB" w:rsidRDefault="009B6DCB" w:rsidP="000E4A5D">
            <w:pPr>
              <w:keepLines/>
              <w:spacing w:after="120"/>
              <w:rPr>
                <w:rFonts w:ascii="Tahoma" w:hAnsi="Tahoma" w:cs="Tahoma"/>
                <w:sz w:val="22"/>
              </w:rPr>
            </w:pPr>
            <w:r w:rsidRPr="00937438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 w:rsidRPr="00DE5189">
              <w:rPr>
                <w:rFonts w:ascii="Tahoma" w:hAnsi="Tahoma" w:cs="Tahoma"/>
                <w:sz w:val="22"/>
              </w:rPr>
              <w:t>:</w:t>
            </w:r>
          </w:p>
          <w:p w14:paraId="2E93678E" w14:textId="77777777" w:rsidR="009B6DCB" w:rsidRPr="00DE5189" w:rsidRDefault="009B6DCB" w:rsidP="000E4A5D">
            <w:pPr>
              <w:keepLines/>
              <w:spacing w:after="12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для домов с деревянными конструкциями крыши:</w:t>
            </w:r>
          </w:p>
          <w:p w14:paraId="67F87CB0" w14:textId="20842DEB" w:rsidR="009B6DCB" w:rsidRPr="00DE5189" w:rsidRDefault="009B6DCB" w:rsidP="000E4A5D">
            <w:pPr>
              <w:numPr>
                <w:ilvl w:val="0"/>
                <w:numId w:val="5"/>
              </w:numPr>
              <w:spacing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устранение нарушения соединений между элементами несущих конструкций крыш</w:t>
            </w:r>
            <w:r>
              <w:rPr>
                <w:rFonts w:ascii="Tahoma" w:hAnsi="Tahoma" w:cs="Tahoma"/>
                <w:sz w:val="22"/>
              </w:rPr>
              <w:t>и</w:t>
            </w:r>
            <w:r w:rsidRPr="00DE5189">
              <w:rPr>
                <w:rFonts w:ascii="Tahoma" w:hAnsi="Tahoma" w:cs="Tahoma"/>
                <w:sz w:val="22"/>
              </w:rPr>
              <w:t>, разрушения гидроизоляции мауэрлатов, загнивания и</w:t>
            </w:r>
            <w:r w:rsidR="00361944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прогиба стропильных ног, обрешетки и др</w:t>
            </w:r>
            <w:r w:rsidR="00361944">
              <w:rPr>
                <w:rFonts w:ascii="Tahoma" w:hAnsi="Tahoma" w:cs="Tahoma"/>
                <w:sz w:val="22"/>
              </w:rPr>
              <w:t>угих</w:t>
            </w:r>
            <w:r w:rsidRPr="00DE5189">
              <w:rPr>
                <w:rFonts w:ascii="Tahoma" w:hAnsi="Tahoma" w:cs="Tahoma"/>
                <w:sz w:val="22"/>
              </w:rPr>
              <w:t xml:space="preserve"> элементов деревянных конструкций крыш;</w:t>
            </w:r>
          </w:p>
          <w:p w14:paraId="42D45E6E" w14:textId="77777777" w:rsidR="009B6DCB" w:rsidRDefault="009B6DCB" w:rsidP="000E4A5D">
            <w:pPr>
              <w:numPr>
                <w:ilvl w:val="0"/>
                <w:numId w:val="5"/>
              </w:numPr>
              <w:spacing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подтяжка болтов, хомутов и других металлических креплений в узловых соединениях конструкций крыш</w:t>
            </w:r>
            <w:r>
              <w:rPr>
                <w:rFonts w:ascii="Tahoma" w:hAnsi="Tahoma" w:cs="Tahoma"/>
                <w:sz w:val="22"/>
              </w:rPr>
              <w:t xml:space="preserve">и </w:t>
            </w:r>
            <w:r w:rsidRPr="00ED3B31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4.6.1.3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68376A6A" w14:textId="77777777" w:rsidR="009B6DCB" w:rsidRDefault="009B6DCB" w:rsidP="000E4A5D">
            <w:pPr>
              <w:numPr>
                <w:ilvl w:val="0"/>
                <w:numId w:val="5"/>
              </w:numPr>
              <w:spacing w:after="120"/>
              <w:ind w:left="569" w:hanging="209"/>
              <w:rPr>
                <w:rFonts w:ascii="Tahoma" w:hAnsi="Tahoma" w:cs="Tahoma"/>
                <w:sz w:val="22"/>
              </w:rPr>
            </w:pPr>
            <w:r w:rsidRPr="007B0300">
              <w:rPr>
                <w:rFonts w:ascii="Tahoma" w:hAnsi="Tahoma" w:cs="Tahoma"/>
                <w:sz w:val="22"/>
              </w:rPr>
              <w:t>антисептирование и антипирирование деревянных конструкций [6</w:t>
            </w:r>
            <w:r>
              <w:rPr>
                <w:rFonts w:ascii="Tahoma" w:hAnsi="Tahoma" w:cs="Tahoma"/>
                <w:sz w:val="22"/>
              </w:rPr>
              <w:t>6,</w:t>
            </w:r>
            <w:r w:rsidRPr="007B0300">
              <w:rPr>
                <w:rFonts w:ascii="Tahoma" w:hAnsi="Tahoma" w:cs="Tahoma"/>
                <w:sz w:val="22"/>
              </w:rPr>
              <w:t xml:space="preserve"> п. 7 </w:t>
            </w:r>
            <w:r>
              <w:rPr>
                <w:rFonts w:ascii="Tahoma" w:hAnsi="Tahoma" w:cs="Tahoma"/>
                <w:sz w:val="22"/>
              </w:rPr>
              <w:t>п</w:t>
            </w:r>
            <w:r w:rsidRPr="007B0300">
              <w:rPr>
                <w:rFonts w:ascii="Tahoma" w:hAnsi="Tahoma" w:cs="Tahoma"/>
                <w:sz w:val="22"/>
              </w:rPr>
              <w:t>риложения А];</w:t>
            </w:r>
          </w:p>
          <w:p w14:paraId="30FA5726" w14:textId="77777777" w:rsidR="009B6DCB" w:rsidRPr="007B0300" w:rsidRDefault="009B6DCB" w:rsidP="000E4A5D">
            <w:pPr>
              <w:keepLines/>
              <w:spacing w:after="120"/>
              <w:rPr>
                <w:rFonts w:ascii="Tahoma" w:hAnsi="Tahoma" w:cs="Tahoma"/>
                <w:sz w:val="22"/>
              </w:rPr>
            </w:pPr>
            <w:r w:rsidRPr="007B0300">
              <w:rPr>
                <w:rFonts w:ascii="Tahoma" w:hAnsi="Tahoma" w:cs="Tahoma"/>
                <w:sz w:val="22"/>
              </w:rPr>
              <w:t>для домов с железобетонными несущими элементами крыши:</w:t>
            </w:r>
          </w:p>
          <w:p w14:paraId="69E65E0C" w14:textId="77777777" w:rsidR="009B6DCB" w:rsidRDefault="009B6DCB" w:rsidP="000E4A5D">
            <w:pPr>
              <w:numPr>
                <w:ilvl w:val="0"/>
                <w:numId w:val="5"/>
              </w:numPr>
              <w:spacing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защитного слоя железобетонных несущих элементов крыш</w:t>
            </w:r>
            <w:r>
              <w:rPr>
                <w:rFonts w:ascii="Tahoma" w:hAnsi="Tahoma" w:cs="Tahoma"/>
                <w:sz w:val="22"/>
              </w:rPr>
              <w:t>и</w:t>
            </w:r>
            <w:r w:rsidRPr="00DE5189">
              <w:rPr>
                <w:rFonts w:ascii="Tahoma" w:hAnsi="Tahoma" w:cs="Tahoma"/>
                <w:sz w:val="22"/>
              </w:rPr>
              <w:t xml:space="preserve"> и выбоин с частичным оголением арматуры, заделка трещин цементным раствором</w:t>
            </w:r>
            <w:r w:rsidRPr="007B0300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4.6.1.4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2F2342D0" w14:textId="61C551F7" w:rsidR="009B6DCB" w:rsidRPr="009B6DCB" w:rsidRDefault="009B6DCB" w:rsidP="000E4A5D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9B6DCB">
              <w:rPr>
                <w:rFonts w:ascii="Tahoma" w:hAnsi="Tahoma" w:cs="Tahoma"/>
                <w:sz w:val="22"/>
              </w:rPr>
              <w:t>окраска металлических креплений крыш антикоррозийными защитными красками и составами при выявлении пятен коррозии [21, п. 4.6.1.6].</w:t>
            </w:r>
          </w:p>
        </w:tc>
      </w:tr>
      <w:tr w:rsidR="00CC3ECF" w:rsidRPr="00DE5189" w14:paraId="2C045CC6" w14:textId="77777777" w:rsidTr="00E852A8">
        <w:trPr>
          <w:cantSplit/>
          <w:trHeight w:val="1134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36C84637" w14:textId="2AB2F742" w:rsidR="00CC3ECF" w:rsidRPr="00DE5189" w:rsidRDefault="00CC3ECF" w:rsidP="006D46E1">
            <w:pPr>
              <w:spacing w:before="80" w:after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CC3ECF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  <w:shd w:val="clear" w:color="auto" w:fill="auto"/>
            <w:vAlign w:val="center"/>
          </w:tcPr>
          <w:p w14:paraId="174FC29A" w14:textId="25F73A39" w:rsidR="00CC3ECF" w:rsidRPr="00DE5189" w:rsidRDefault="00CC3ECF" w:rsidP="000E4A5D">
            <w:pPr>
              <w:spacing w:before="40"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Детальные осмотры несущих конструкций крыши проводятся 2 раза в год</w:t>
            </w:r>
            <w:r w:rsidRPr="007A1264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13</w:t>
            </w:r>
            <w:r w:rsidR="00B66971">
              <w:rPr>
                <w:rFonts w:ascii="Tahoma" w:hAnsi="Tahoma" w:cs="Tahoma"/>
                <w:sz w:val="22"/>
              </w:rPr>
              <w:t>;</w:t>
            </w:r>
            <w:r>
              <w:rPr>
                <w:rFonts w:ascii="Tahoma" w:hAnsi="Tahoma" w:cs="Tahoma"/>
                <w:sz w:val="22"/>
              </w:rPr>
              <w:t xml:space="preserve"> 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 в соответствии с утвержденным графиком осмотров</w:t>
            </w:r>
            <w:r w:rsidRPr="007A1264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67,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</w:t>
            </w:r>
            <w:r w:rsidR="00B66971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5.1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370266">
              <w:rPr>
                <w:rFonts w:ascii="Tahoma" w:hAnsi="Tahoma" w:cs="Tahoma"/>
                <w:sz w:val="22"/>
              </w:rPr>
              <w:t>.</w:t>
            </w:r>
          </w:p>
          <w:p w14:paraId="69E94CE2" w14:textId="5C97B237" w:rsidR="00CC3ECF" w:rsidRPr="00DE5189" w:rsidRDefault="00CC3ECF" w:rsidP="000E4A5D">
            <w:pPr>
              <w:spacing w:before="80"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несущих конструкций крыши</w:t>
            </w:r>
            <w:r w:rsidRPr="007A1264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</w:t>
            </w:r>
            <w:r w:rsidR="00B66971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13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 или при выявлении деформации конструкций, нарушающ</w:t>
            </w:r>
            <w:r w:rsidR="007E6D6D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нормальной эксплуатации</w:t>
            </w:r>
            <w:r w:rsidRPr="007A1264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крыши</w:t>
            </w:r>
            <w:r w:rsidRPr="00500A32">
              <w:rPr>
                <w:rFonts w:ascii="Tahoma" w:hAnsi="Tahoma" w:cs="Tahoma"/>
                <w:sz w:val="22"/>
              </w:rPr>
              <w:t xml:space="preserve"> [</w:t>
            </w:r>
            <w:r>
              <w:rPr>
                <w:rFonts w:ascii="Tahoma" w:hAnsi="Tahoma" w:cs="Tahoma"/>
                <w:sz w:val="22"/>
              </w:rPr>
              <w:t>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36376A1F" w14:textId="312D6270" w:rsidR="00CC3ECF" w:rsidRPr="00DE5189" w:rsidRDefault="00CC3ECF" w:rsidP="000E4A5D">
            <w:pPr>
              <w:spacing w:before="80"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Результаты осмотра оформляются актом осмотра. Техническое состояние конструкций крыши, а также выявленные неисправности и повреждения отражаются в журнале осмотра</w:t>
            </w:r>
            <w:r w:rsidRPr="007A1264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14</w:t>
            </w:r>
            <w:r w:rsidR="00B66971">
              <w:rPr>
                <w:rFonts w:ascii="Tahoma" w:hAnsi="Tahoma" w:cs="Tahoma"/>
                <w:sz w:val="22"/>
              </w:rPr>
              <w:t>;</w:t>
            </w:r>
            <w:r>
              <w:rPr>
                <w:rFonts w:ascii="Tahoma" w:hAnsi="Tahoma" w:cs="Tahoma"/>
                <w:sz w:val="22"/>
              </w:rPr>
              <w:t xml:space="preserve"> 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06EEEFF2" w14:textId="665A22D9" w:rsidR="00CC3ECF" w:rsidRPr="00DE5189" w:rsidRDefault="00CC3ECF" w:rsidP="000E4A5D">
            <w:pPr>
              <w:spacing w:before="80"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При выявлении дефектов и повреждений несущих конструкций крыши составляется предложение собственникам о проведении технического обследования несущих конструкций крыши для оценки их технического состояния, а при необходимости – мониторинга технического состояния несущих конструкций крыши в процессе эксплуатации</w:t>
            </w:r>
            <w:r w:rsidRPr="00D63157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31,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4.2, 4.5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70F0753F" w14:textId="77777777" w:rsidR="00CC3ECF" w:rsidRDefault="00CC3ECF" w:rsidP="000E4A5D">
            <w:pPr>
              <w:keepLines/>
              <w:spacing w:before="40"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 и повреждений конструкций крыши</w:t>
            </w:r>
            <w:r>
              <w:rPr>
                <w:rFonts w:ascii="Tahoma" w:hAnsi="Tahoma" w:cs="Tahoma"/>
                <w:sz w:val="22"/>
              </w:rPr>
              <w:t>, которые не могут быть устранены в ходе технического обслуживания,</w:t>
            </w:r>
            <w:r w:rsidRPr="00DE5189">
              <w:rPr>
                <w:rFonts w:ascii="Tahoma" w:hAnsi="Tahoma" w:cs="Tahoma"/>
                <w:sz w:val="22"/>
              </w:rPr>
              <w:t xml:space="preserve"> должен быть составлен план мероприятий по устранению причин нарушений и</w:t>
            </w:r>
            <w:r w:rsidR="00D07BC1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восстановлению эксплуатационных свойств несущих конструкций крыши</w:t>
            </w:r>
            <w:r w:rsidRPr="00D63157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</w:t>
            </w:r>
            <w:r w:rsidRPr="00D63157">
              <w:rPr>
                <w:rFonts w:ascii="Tahoma" w:hAnsi="Tahoma" w:cs="Tahoma"/>
                <w:sz w:val="22"/>
              </w:rPr>
              <w:t>3</w:t>
            </w:r>
            <w:r>
              <w:rPr>
                <w:rFonts w:ascii="Tahoma" w:hAnsi="Tahoma" w:cs="Tahoma"/>
                <w:sz w:val="22"/>
              </w:rPr>
              <w:t>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</w:t>
            </w:r>
            <w:r w:rsidR="00D07BC1">
              <w:rPr>
                <w:rFonts w:ascii="Tahoma" w:hAnsi="Tahoma" w:cs="Tahoma"/>
                <w:sz w:val="22"/>
              </w:rPr>
              <w:t> </w:t>
            </w:r>
            <w:r w:rsidRPr="00D63157">
              <w:rPr>
                <w:rFonts w:ascii="Tahoma" w:hAnsi="Tahoma" w:cs="Tahoma"/>
                <w:sz w:val="22"/>
              </w:rPr>
              <w:t>7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 (предложения по капитальному ремонту несущих конструкций крыши).</w:t>
            </w:r>
          </w:p>
          <w:p w14:paraId="3C3A84C5" w14:textId="1B504193" w:rsidR="000E4A5D" w:rsidRPr="00BF7F0B" w:rsidRDefault="000E4A5D" w:rsidP="000E4A5D">
            <w:pPr>
              <w:keepLines/>
              <w:spacing w:before="40" w:after="120"/>
              <w:rPr>
                <w:rFonts w:ascii="Tahoma" w:hAnsi="Tahoma" w:cs="Tahoma"/>
                <w:i/>
                <w:sz w:val="22"/>
              </w:rPr>
            </w:pPr>
          </w:p>
        </w:tc>
      </w:tr>
      <w:tr w:rsidR="00DE5189" w:rsidRPr="00DE5189" w14:paraId="7E173EBF" w14:textId="77777777" w:rsidTr="00E852A8">
        <w:trPr>
          <w:cantSplit/>
          <w:trHeight w:val="3116"/>
        </w:trPr>
        <w:tc>
          <w:tcPr>
            <w:tcW w:w="517" w:type="pct"/>
            <w:textDirection w:val="btLr"/>
            <w:vAlign w:val="center"/>
          </w:tcPr>
          <w:p w14:paraId="7F6BBBF6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83" w:type="pct"/>
          </w:tcPr>
          <w:p w14:paraId="0AECEA51" w14:textId="557FAEAC" w:rsidR="00F730B4" w:rsidRDefault="00DE5189" w:rsidP="000E4A5D">
            <w:pPr>
              <w:spacing w:before="40"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Несущие конструкции крыши в МКД содержатся в надлежащем техническом состоянии</w:t>
            </w:r>
            <w:r w:rsidR="00BB7CA6">
              <w:rPr>
                <w:rFonts w:ascii="Tahoma" w:hAnsi="Tahoma" w:cs="Tahoma"/>
                <w:sz w:val="22"/>
              </w:rPr>
              <w:t xml:space="preserve"> – отсутствуют деформации и повреждения, </w:t>
            </w:r>
            <w:r w:rsidR="00BB7CA6" w:rsidRPr="00C96516">
              <w:rPr>
                <w:rFonts w:ascii="Tahoma" w:hAnsi="Tahoma" w:cs="Tahoma"/>
                <w:sz w:val="22"/>
              </w:rPr>
              <w:t xml:space="preserve">которые могут снизить прочность </w:t>
            </w:r>
            <w:r w:rsidR="00BB7CA6">
              <w:rPr>
                <w:rFonts w:ascii="Tahoma" w:hAnsi="Tahoma" w:cs="Tahoma"/>
                <w:sz w:val="22"/>
              </w:rPr>
              <w:t xml:space="preserve">и устойчивость </w:t>
            </w:r>
            <w:r w:rsidR="00BB7CA6" w:rsidRPr="00C96516">
              <w:rPr>
                <w:rFonts w:ascii="Tahoma" w:hAnsi="Tahoma" w:cs="Tahoma"/>
                <w:sz w:val="22"/>
              </w:rPr>
              <w:t>конструкций и ухудшить эксплуатационное состояние МКД в целом</w:t>
            </w:r>
            <w:r w:rsidR="00BB7CA6">
              <w:rPr>
                <w:rFonts w:ascii="Tahoma" w:hAnsi="Tahoma" w:cs="Tahoma"/>
                <w:sz w:val="22"/>
              </w:rPr>
              <w:t>.</w:t>
            </w:r>
          </w:p>
          <w:p w14:paraId="5FDEC342" w14:textId="42E232F4" w:rsidR="00D614AB" w:rsidRDefault="00D614AB" w:rsidP="000E4A5D">
            <w:pPr>
              <w:spacing w:after="120"/>
              <w:rPr>
                <w:rFonts w:ascii="Tahoma" w:hAnsi="Tahoma" w:cs="Tahoma"/>
                <w:sz w:val="22"/>
              </w:rPr>
            </w:pPr>
            <w:r w:rsidRPr="00D614AB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>
              <w:rPr>
                <w:rFonts w:ascii="Tahoma" w:hAnsi="Tahoma" w:cs="Tahoma"/>
                <w:sz w:val="22"/>
              </w:rPr>
              <w:t>конструкций крыши</w:t>
            </w:r>
            <w:r w:rsidRPr="00D614AB">
              <w:rPr>
                <w:rFonts w:ascii="Tahoma" w:hAnsi="Tahoma" w:cs="Tahoma"/>
                <w:sz w:val="22"/>
              </w:rPr>
              <w:t xml:space="preserve"> отражены в соответствующих журналах</w:t>
            </w:r>
          </w:p>
          <w:p w14:paraId="0803E12B" w14:textId="77777777" w:rsidR="00DE5189" w:rsidRDefault="00DE5189" w:rsidP="000E4A5D">
            <w:pPr>
              <w:spacing w:after="120"/>
              <w:rPr>
                <w:rFonts w:ascii="Tahoma" w:hAnsi="Tahoma" w:cs="Tahoma"/>
                <w:sz w:val="22"/>
              </w:rPr>
            </w:pPr>
            <w:r w:rsidRPr="006E30C3">
              <w:rPr>
                <w:rFonts w:ascii="Tahoma" w:hAnsi="Tahoma" w:cs="Tahoma"/>
                <w:sz w:val="22"/>
              </w:rPr>
              <w:t>При наличии дефектов, повреждений несущих конструкций крыши собственникам представл</w:t>
            </w:r>
            <w:r w:rsidR="006E30C3">
              <w:rPr>
                <w:rFonts w:ascii="Tahoma" w:hAnsi="Tahoma" w:cs="Tahoma"/>
                <w:sz w:val="22"/>
              </w:rPr>
              <w:t>ены</w:t>
            </w:r>
            <w:r w:rsidRPr="006E30C3">
              <w:rPr>
                <w:rFonts w:ascii="Tahoma" w:hAnsi="Tahoma" w:cs="Tahoma"/>
                <w:sz w:val="22"/>
              </w:rPr>
              <w:t xml:space="preserve"> предложения по техническому обследованию конструкций, план мероприятий по устранению причин нарушений и восстановлению эксплуатационных свойств несущих конструкций крыши (предложения по капитальному ремонту несущих конструкций крыши).</w:t>
            </w:r>
          </w:p>
          <w:p w14:paraId="6316D5DC" w14:textId="0CB7F377" w:rsidR="000E4A5D" w:rsidRPr="006E30C3" w:rsidRDefault="000E4A5D" w:rsidP="000E4A5D">
            <w:pPr>
              <w:spacing w:after="120"/>
              <w:rPr>
                <w:rFonts w:ascii="Tahoma" w:hAnsi="Tahoma" w:cs="Tahoma"/>
                <w:sz w:val="22"/>
              </w:rPr>
            </w:pPr>
          </w:p>
        </w:tc>
      </w:tr>
    </w:tbl>
    <w:p w14:paraId="7456137E" w14:textId="77777777" w:rsidR="000E4A5D" w:rsidRDefault="000E4A5D">
      <w:bookmarkStart w:id="34" w:name="_Toc201943196"/>
      <w:r>
        <w:br w:type="page"/>
      </w:r>
    </w:p>
    <w:tbl>
      <w:tblPr>
        <w:tblStyle w:val="31"/>
        <w:tblpPr w:leftFromText="180" w:rightFromText="180" w:vertAnchor="text" w:tblpXSpec="center" w:tblpY="1"/>
        <w:tblOverlap w:val="never"/>
        <w:tblW w:w="5063" w:type="pct"/>
        <w:tblLook w:val="0620" w:firstRow="1" w:lastRow="0" w:firstColumn="0" w:lastColumn="0" w:noHBand="1" w:noVBand="1"/>
      </w:tblPr>
      <w:tblGrid>
        <w:gridCol w:w="996"/>
        <w:gridCol w:w="8638"/>
      </w:tblGrid>
      <w:tr w:rsidR="00DE5189" w:rsidRPr="00DE5189" w14:paraId="76BA7197" w14:textId="77777777" w:rsidTr="005157A6">
        <w:trPr>
          <w:cantSplit/>
          <w:trHeight w:val="699"/>
        </w:trPr>
        <w:tc>
          <w:tcPr>
            <w:tcW w:w="517" w:type="pct"/>
            <w:shd w:val="clear" w:color="auto" w:fill="BDD6EE" w:themeFill="accent1" w:themeFillTint="66"/>
            <w:vAlign w:val="center"/>
          </w:tcPr>
          <w:p w14:paraId="5CCF1FD1" w14:textId="63635238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217</w:t>
            </w:r>
            <w:bookmarkEnd w:id="34"/>
          </w:p>
        </w:tc>
        <w:tc>
          <w:tcPr>
            <w:tcW w:w="4483" w:type="pct"/>
            <w:shd w:val="clear" w:color="auto" w:fill="BDD6EE" w:themeFill="accent1" w:themeFillTint="66"/>
            <w:vAlign w:val="center"/>
          </w:tcPr>
          <w:p w14:paraId="11048DA3" w14:textId="77777777" w:rsidR="00DE5189" w:rsidRPr="00DB6BBA" w:rsidRDefault="00DE5189" w:rsidP="00275413">
            <w:pPr>
              <w:suppressAutoHyphens/>
              <w:spacing w:before="80" w:after="80"/>
              <w:ind w:left="142" w:right="142"/>
              <w:contextualSpacing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35" w:name="_Toc201943197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конструкций лестниц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16"/>
            </w:r>
            <w:bookmarkEnd w:id="35"/>
          </w:p>
        </w:tc>
      </w:tr>
      <w:tr w:rsidR="00DE5189" w:rsidRPr="00DE5189" w14:paraId="2531ED98" w14:textId="77777777" w:rsidTr="00E852A8">
        <w:trPr>
          <w:cantSplit/>
          <w:trHeight w:val="6660"/>
        </w:trPr>
        <w:tc>
          <w:tcPr>
            <w:tcW w:w="517" w:type="pct"/>
            <w:textDirection w:val="btLr"/>
            <w:vAlign w:val="center"/>
          </w:tcPr>
          <w:p w14:paraId="69A4A3B7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77435A15" w14:textId="77777777" w:rsidR="005157A6" w:rsidRDefault="005157A6" w:rsidP="005157A6">
            <w:pPr>
              <w:spacing w:before="40" w:after="120"/>
              <w:rPr>
                <w:rFonts w:ascii="Tahoma" w:hAnsi="Tahoma" w:cs="Tahoma"/>
                <w:i/>
                <w:sz w:val="22"/>
              </w:rPr>
            </w:pPr>
          </w:p>
          <w:p w14:paraId="46E142AC" w14:textId="4F9DE412" w:rsidR="006E30C3" w:rsidRDefault="00DE5189" w:rsidP="005157A6">
            <w:pPr>
              <w:spacing w:before="40" w:after="120"/>
              <w:rPr>
                <w:rFonts w:ascii="Tahoma" w:hAnsi="Tahoma" w:cs="Tahoma"/>
                <w:i/>
                <w:sz w:val="22"/>
              </w:rPr>
            </w:pPr>
            <w:r w:rsidRPr="006E30C3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="006E30C3">
              <w:rPr>
                <w:rFonts w:ascii="Tahoma" w:hAnsi="Tahoma" w:cs="Tahoma"/>
                <w:i/>
                <w:sz w:val="22"/>
              </w:rPr>
              <w:t>:</w:t>
            </w:r>
          </w:p>
          <w:p w14:paraId="12E1149D" w14:textId="50DB52D8" w:rsidR="00DE5189" w:rsidRPr="006E30C3" w:rsidRDefault="00DE5189" w:rsidP="005157A6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6E30C3">
              <w:rPr>
                <w:rFonts w:ascii="Tahoma" w:hAnsi="Tahoma" w:cs="Tahoma"/>
                <w:sz w:val="22"/>
              </w:rPr>
              <w:t xml:space="preserve">осмотр и проверка состояния конструкций лестниц </w:t>
            </w:r>
            <w:r w:rsidR="006E30C3" w:rsidRPr="006E30C3">
              <w:rPr>
                <w:rFonts w:ascii="Tahoma" w:hAnsi="Tahoma" w:cs="Tahoma"/>
                <w:sz w:val="22"/>
              </w:rPr>
              <w:t>для</w:t>
            </w:r>
            <w:r w:rsidRPr="006E30C3">
              <w:rPr>
                <w:rFonts w:ascii="Tahoma" w:hAnsi="Tahoma" w:cs="Tahoma"/>
                <w:sz w:val="22"/>
              </w:rPr>
              <w:t xml:space="preserve"> выявления </w:t>
            </w:r>
            <w:r w:rsidR="00DB02FE">
              <w:rPr>
                <w:rFonts w:ascii="Tahoma" w:hAnsi="Tahoma" w:cs="Tahoma"/>
                <w:sz w:val="22"/>
              </w:rPr>
              <w:t>д</w:t>
            </w:r>
            <w:r w:rsidRPr="006E30C3">
              <w:rPr>
                <w:rFonts w:ascii="Tahoma" w:hAnsi="Tahoma" w:cs="Tahoma"/>
                <w:sz w:val="22"/>
              </w:rPr>
              <w:t>еформации и повреждений в несущих конструкциях лестниц, надежности крепления ограждений, выбоин и сколов в ступенях;</w:t>
            </w:r>
          </w:p>
          <w:p w14:paraId="0AC39FEA" w14:textId="4BDDF11C" w:rsidR="00F730B4" w:rsidRPr="00DE5189" w:rsidRDefault="00F730B4" w:rsidP="005157A6">
            <w:pPr>
              <w:spacing w:before="80" w:after="120"/>
              <w:ind w:left="3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домах с железобетонными лестницам</w:t>
            </w:r>
            <w:r>
              <w:rPr>
                <w:rFonts w:ascii="Tahoma" w:hAnsi="Tahoma" w:cs="Tahoma"/>
                <w:sz w:val="22"/>
              </w:rPr>
              <w:t>и:</w:t>
            </w:r>
          </w:p>
          <w:p w14:paraId="5FE087CD" w14:textId="3063B02F" w:rsidR="00DE5189" w:rsidRDefault="00DE5189" w:rsidP="005157A6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наличия и параметров трещин в сопряжениях маршевых плит с</w:t>
            </w:r>
            <w:r w:rsidR="006A09E2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несущими конструкциями, оголения и коррозии арматуры, нарушения связей в отдельных проступях;</w:t>
            </w:r>
          </w:p>
          <w:p w14:paraId="23759262" w14:textId="538876FC" w:rsidR="00F900D6" w:rsidRPr="00DE5189" w:rsidRDefault="00F900D6" w:rsidP="005157A6">
            <w:pPr>
              <w:spacing w:before="80" w:after="120"/>
              <w:ind w:left="3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домах с лестницами по стальным косоурам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43C6A93A" w14:textId="712A10D8" w:rsidR="00DE5189" w:rsidRDefault="00DE5189" w:rsidP="005157A6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прогибов косоуров, нарушения связи косоуров с площадками, коррозии металлических конструкций;</w:t>
            </w:r>
          </w:p>
          <w:p w14:paraId="1AF25696" w14:textId="0F21C652" w:rsidR="00F900D6" w:rsidRDefault="00F900D6" w:rsidP="005157A6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состояния штукатурного слоя или</w:t>
            </w:r>
            <w:r>
              <w:rPr>
                <w:rFonts w:ascii="Tahoma" w:hAnsi="Tahoma" w:cs="Tahoma"/>
                <w:sz w:val="22"/>
              </w:rPr>
              <w:t xml:space="preserve"> окраски металлических косоуров;</w:t>
            </w:r>
          </w:p>
          <w:p w14:paraId="5E0C758B" w14:textId="06A6DE0E" w:rsidR="00F900D6" w:rsidRPr="00DE5189" w:rsidRDefault="00F900D6" w:rsidP="005157A6">
            <w:pPr>
              <w:spacing w:before="80" w:after="120"/>
              <w:ind w:left="3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домах с деревянными лестницами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3756E32C" w14:textId="4D121FB2" w:rsidR="00DE5189" w:rsidRPr="00DE5189" w:rsidRDefault="00DE5189" w:rsidP="005157A6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выявление прогибов несущих конструкций, нарушений крепления тетив к</w:t>
            </w:r>
            <w:r w:rsidR="006A09E2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балкам, поддерживающим лестничные площадки, врубок в конструкции лестницы, а также наличи</w:t>
            </w:r>
            <w:r w:rsidR="006A09E2">
              <w:rPr>
                <w:rFonts w:ascii="Tahoma" w:hAnsi="Tahoma" w:cs="Tahoma"/>
                <w:sz w:val="22"/>
              </w:rPr>
              <w:t>я</w:t>
            </w:r>
            <w:r w:rsidRPr="00DE5189">
              <w:rPr>
                <w:rFonts w:ascii="Tahoma" w:hAnsi="Tahoma" w:cs="Tahoma"/>
                <w:sz w:val="22"/>
              </w:rPr>
              <w:t xml:space="preserve"> гнили и жучков-точильщиков;</w:t>
            </w:r>
          </w:p>
          <w:p w14:paraId="494A9E67" w14:textId="4663B5AA" w:rsidR="00DE5189" w:rsidRPr="00D63157" w:rsidRDefault="00DE5189" w:rsidP="005157A6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F900D6">
              <w:rPr>
                <w:rFonts w:ascii="Tahoma" w:hAnsi="Tahoma" w:cs="Tahoma"/>
                <w:sz w:val="22"/>
              </w:rPr>
              <w:t>проверка состояния деревянных поверхностей лестниц</w:t>
            </w:r>
            <w:r w:rsidR="00D63157" w:rsidRPr="00D63157">
              <w:rPr>
                <w:rFonts w:ascii="Tahoma" w:hAnsi="Tahoma" w:cs="Tahoma"/>
                <w:sz w:val="22"/>
              </w:rPr>
              <w:t xml:space="preserve"> </w:t>
            </w:r>
            <w:r w:rsidR="00D63157" w:rsidRPr="00500A32">
              <w:rPr>
                <w:rFonts w:ascii="Tahoma" w:hAnsi="Tahoma" w:cs="Tahoma"/>
                <w:sz w:val="22"/>
              </w:rPr>
              <w:t>[</w:t>
            </w:r>
            <w:r w:rsidR="00D63157">
              <w:rPr>
                <w:rFonts w:ascii="Tahoma" w:hAnsi="Tahoma" w:cs="Tahoma"/>
                <w:sz w:val="22"/>
              </w:rPr>
              <w:t>13</w:t>
            </w:r>
            <w:r w:rsidR="0095335B">
              <w:rPr>
                <w:rFonts w:ascii="Tahoma" w:hAnsi="Tahoma" w:cs="Tahoma"/>
                <w:sz w:val="22"/>
              </w:rPr>
              <w:t>,</w:t>
            </w:r>
            <w:r w:rsidR="00D63157" w:rsidRPr="00500A32">
              <w:rPr>
                <w:rFonts w:ascii="Tahoma" w:hAnsi="Tahoma" w:cs="Tahoma"/>
                <w:sz w:val="22"/>
              </w:rPr>
              <w:t xml:space="preserve"> </w:t>
            </w:r>
            <w:r w:rsidR="00D63157">
              <w:rPr>
                <w:rFonts w:ascii="Tahoma" w:hAnsi="Tahoma" w:cs="Tahoma"/>
                <w:sz w:val="22"/>
              </w:rPr>
              <w:t>п</w:t>
            </w:r>
            <w:r w:rsidR="00D63157" w:rsidRPr="00C92DEF">
              <w:rPr>
                <w:rFonts w:ascii="Tahoma" w:hAnsi="Tahoma" w:cs="Tahoma"/>
                <w:sz w:val="22"/>
              </w:rPr>
              <w:t xml:space="preserve">. </w:t>
            </w:r>
            <w:r w:rsidR="00D63157" w:rsidRPr="00D63157">
              <w:rPr>
                <w:rFonts w:ascii="Tahoma" w:hAnsi="Tahoma" w:cs="Tahoma"/>
                <w:sz w:val="22"/>
              </w:rPr>
              <w:t>8</w:t>
            </w:r>
            <w:r w:rsidR="006A09E2">
              <w:rPr>
                <w:rFonts w:ascii="Tahoma" w:hAnsi="Tahoma" w:cs="Tahoma"/>
                <w:sz w:val="22"/>
              </w:rPr>
              <w:t>;</w:t>
            </w:r>
            <w:r w:rsidR="00D63157">
              <w:rPr>
                <w:rFonts w:ascii="Tahoma" w:hAnsi="Tahoma" w:cs="Tahoma"/>
                <w:sz w:val="22"/>
              </w:rPr>
              <w:t xml:space="preserve"> 6</w:t>
            </w:r>
            <w:r w:rsidR="004F7BBC">
              <w:rPr>
                <w:rFonts w:ascii="Tahoma" w:hAnsi="Tahoma" w:cs="Tahoma"/>
                <w:sz w:val="22"/>
              </w:rPr>
              <w:t>6</w:t>
            </w:r>
            <w:r w:rsidR="0095335B">
              <w:rPr>
                <w:rFonts w:ascii="Tahoma" w:hAnsi="Tahoma" w:cs="Tahoma"/>
                <w:sz w:val="22"/>
              </w:rPr>
              <w:t>,</w:t>
            </w:r>
            <w:r w:rsidR="00D63157" w:rsidRPr="00500A32">
              <w:rPr>
                <w:rFonts w:ascii="Tahoma" w:hAnsi="Tahoma" w:cs="Tahoma"/>
                <w:sz w:val="22"/>
              </w:rPr>
              <w:t xml:space="preserve"> </w:t>
            </w:r>
            <w:r w:rsidR="00D63157">
              <w:rPr>
                <w:rFonts w:ascii="Tahoma" w:hAnsi="Tahoma" w:cs="Tahoma"/>
                <w:sz w:val="22"/>
              </w:rPr>
              <w:t>п</w:t>
            </w:r>
            <w:r w:rsidR="00D63157" w:rsidRPr="00C92DEF">
              <w:rPr>
                <w:rFonts w:ascii="Tahoma" w:hAnsi="Tahoma" w:cs="Tahoma"/>
                <w:sz w:val="22"/>
              </w:rPr>
              <w:t xml:space="preserve">. </w:t>
            </w:r>
            <w:r w:rsidR="00D63157" w:rsidRPr="00D63157">
              <w:rPr>
                <w:rFonts w:ascii="Tahoma" w:hAnsi="Tahoma" w:cs="Tahoma"/>
                <w:sz w:val="22"/>
              </w:rPr>
              <w:t xml:space="preserve">8 </w:t>
            </w:r>
            <w:r w:rsidR="0095335B">
              <w:rPr>
                <w:rFonts w:ascii="Tahoma" w:hAnsi="Tahoma" w:cs="Tahoma"/>
                <w:sz w:val="22"/>
              </w:rPr>
              <w:t>п</w:t>
            </w:r>
            <w:r w:rsidR="00D63157">
              <w:rPr>
                <w:rFonts w:ascii="Tahoma" w:hAnsi="Tahoma" w:cs="Tahoma"/>
                <w:sz w:val="22"/>
              </w:rPr>
              <w:t>риложения А</w:t>
            </w:r>
            <w:r w:rsidR="00D63157" w:rsidRPr="00500A32">
              <w:rPr>
                <w:rFonts w:ascii="Tahoma" w:hAnsi="Tahoma" w:cs="Tahoma"/>
                <w:sz w:val="22"/>
              </w:rPr>
              <w:t>]</w:t>
            </w:r>
            <w:r w:rsidRPr="00D63157">
              <w:rPr>
                <w:rFonts w:ascii="Tahoma" w:hAnsi="Tahoma" w:cs="Tahoma"/>
                <w:sz w:val="22"/>
              </w:rPr>
              <w:t>.</w:t>
            </w:r>
          </w:p>
          <w:p w14:paraId="4EABB0AE" w14:textId="77777777" w:rsidR="00DE5189" w:rsidRPr="00DE5189" w:rsidRDefault="00DE5189" w:rsidP="005157A6">
            <w:pPr>
              <w:spacing w:before="80" w:after="120"/>
              <w:rPr>
                <w:rFonts w:ascii="Tahoma" w:hAnsi="Tahoma" w:cs="Tahoma"/>
                <w:sz w:val="22"/>
              </w:rPr>
            </w:pPr>
            <w:r w:rsidRPr="00F46D07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 w:rsidRPr="00DE5189">
              <w:rPr>
                <w:rFonts w:ascii="Tahoma" w:hAnsi="Tahoma" w:cs="Tahoma"/>
                <w:sz w:val="22"/>
              </w:rPr>
              <w:t>:</w:t>
            </w:r>
          </w:p>
          <w:p w14:paraId="2BA5E631" w14:textId="77777777" w:rsidR="00DE5189" w:rsidRPr="00DE5189" w:rsidRDefault="00DE5189" w:rsidP="005157A6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заделка выбоин, трещин ступеней лестниц и площадок;</w:t>
            </w:r>
          </w:p>
          <w:p w14:paraId="167CBD9F" w14:textId="3FDE5220" w:rsidR="00DE5189" w:rsidRPr="00DE5189" w:rsidRDefault="00DE5189" w:rsidP="005157A6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штукатурного слоя или окраска металлических косоуров краской, обеспечивающей предел огнестойкости 1 час;</w:t>
            </w:r>
          </w:p>
          <w:p w14:paraId="03F1169C" w14:textId="77777777" w:rsidR="00DE5189" w:rsidRDefault="00DE5189" w:rsidP="005157A6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обработка деревянных поверхностей лестниц антисептическими и</w:t>
            </w:r>
            <w:r w:rsidR="006A09E2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антип</w:t>
            </w:r>
            <w:r w:rsidR="006A09E2">
              <w:rPr>
                <w:rFonts w:ascii="Tahoma" w:hAnsi="Tahoma" w:cs="Tahoma"/>
                <w:sz w:val="22"/>
              </w:rPr>
              <w:t>и</w:t>
            </w:r>
            <w:r w:rsidRPr="00DE5189">
              <w:rPr>
                <w:rFonts w:ascii="Tahoma" w:hAnsi="Tahoma" w:cs="Tahoma"/>
                <w:sz w:val="22"/>
              </w:rPr>
              <w:t>реновыми составами</w:t>
            </w:r>
            <w:r w:rsidR="00D63157" w:rsidRPr="00D63157">
              <w:rPr>
                <w:rFonts w:ascii="Tahoma" w:hAnsi="Tahoma" w:cs="Tahoma"/>
                <w:sz w:val="22"/>
              </w:rPr>
              <w:t xml:space="preserve"> </w:t>
            </w:r>
            <w:r w:rsidR="00D63157" w:rsidRPr="00500A32">
              <w:rPr>
                <w:rFonts w:ascii="Tahoma" w:hAnsi="Tahoma" w:cs="Tahoma"/>
                <w:sz w:val="22"/>
              </w:rPr>
              <w:t>[</w:t>
            </w:r>
            <w:r w:rsidR="00D63157">
              <w:rPr>
                <w:rFonts w:ascii="Tahoma" w:hAnsi="Tahoma" w:cs="Tahoma"/>
                <w:sz w:val="22"/>
              </w:rPr>
              <w:t>13</w:t>
            </w:r>
            <w:r w:rsidR="0095335B">
              <w:rPr>
                <w:rFonts w:ascii="Tahoma" w:hAnsi="Tahoma" w:cs="Tahoma"/>
                <w:sz w:val="22"/>
              </w:rPr>
              <w:t>,</w:t>
            </w:r>
            <w:r w:rsidR="00D63157" w:rsidRPr="00500A32">
              <w:rPr>
                <w:rFonts w:ascii="Tahoma" w:hAnsi="Tahoma" w:cs="Tahoma"/>
                <w:sz w:val="22"/>
              </w:rPr>
              <w:t xml:space="preserve"> </w:t>
            </w:r>
            <w:r w:rsidR="00D63157">
              <w:rPr>
                <w:rFonts w:ascii="Tahoma" w:hAnsi="Tahoma" w:cs="Tahoma"/>
                <w:sz w:val="22"/>
              </w:rPr>
              <w:t>п</w:t>
            </w:r>
            <w:r w:rsidR="00D63157" w:rsidRPr="00C92DEF">
              <w:rPr>
                <w:rFonts w:ascii="Tahoma" w:hAnsi="Tahoma" w:cs="Tahoma"/>
                <w:sz w:val="22"/>
              </w:rPr>
              <w:t xml:space="preserve">. </w:t>
            </w:r>
            <w:r w:rsidR="00D63157" w:rsidRPr="00D63157">
              <w:rPr>
                <w:rFonts w:ascii="Tahoma" w:hAnsi="Tahoma" w:cs="Tahoma"/>
                <w:sz w:val="22"/>
              </w:rPr>
              <w:t>8</w:t>
            </w:r>
            <w:r w:rsidR="006A09E2">
              <w:rPr>
                <w:rFonts w:ascii="Tahoma" w:hAnsi="Tahoma" w:cs="Tahoma"/>
                <w:sz w:val="22"/>
              </w:rPr>
              <w:t>;</w:t>
            </w:r>
            <w:r w:rsidR="00D63157">
              <w:rPr>
                <w:rFonts w:ascii="Tahoma" w:hAnsi="Tahoma" w:cs="Tahoma"/>
                <w:sz w:val="22"/>
              </w:rPr>
              <w:t xml:space="preserve"> 6</w:t>
            </w:r>
            <w:r w:rsidR="004F7BBC">
              <w:rPr>
                <w:rFonts w:ascii="Tahoma" w:hAnsi="Tahoma" w:cs="Tahoma"/>
                <w:sz w:val="22"/>
              </w:rPr>
              <w:t>6</w:t>
            </w:r>
            <w:r w:rsidR="0095335B">
              <w:rPr>
                <w:rFonts w:ascii="Tahoma" w:hAnsi="Tahoma" w:cs="Tahoma"/>
                <w:sz w:val="22"/>
              </w:rPr>
              <w:t>,</w:t>
            </w:r>
            <w:r w:rsidR="00D63157" w:rsidRPr="00500A32">
              <w:rPr>
                <w:rFonts w:ascii="Tahoma" w:hAnsi="Tahoma" w:cs="Tahoma"/>
                <w:sz w:val="22"/>
              </w:rPr>
              <w:t xml:space="preserve"> </w:t>
            </w:r>
            <w:r w:rsidR="00D63157">
              <w:rPr>
                <w:rFonts w:ascii="Tahoma" w:hAnsi="Tahoma" w:cs="Tahoma"/>
                <w:sz w:val="22"/>
              </w:rPr>
              <w:t>п</w:t>
            </w:r>
            <w:r w:rsidR="00D63157" w:rsidRPr="00C92DEF">
              <w:rPr>
                <w:rFonts w:ascii="Tahoma" w:hAnsi="Tahoma" w:cs="Tahoma"/>
                <w:sz w:val="22"/>
              </w:rPr>
              <w:t xml:space="preserve">. </w:t>
            </w:r>
            <w:r w:rsidR="00D63157" w:rsidRPr="00D63157">
              <w:rPr>
                <w:rFonts w:ascii="Tahoma" w:hAnsi="Tahoma" w:cs="Tahoma"/>
                <w:sz w:val="22"/>
              </w:rPr>
              <w:t xml:space="preserve">8 </w:t>
            </w:r>
            <w:r w:rsidR="0095335B">
              <w:rPr>
                <w:rFonts w:ascii="Tahoma" w:hAnsi="Tahoma" w:cs="Tahoma"/>
                <w:sz w:val="22"/>
              </w:rPr>
              <w:t>п</w:t>
            </w:r>
            <w:r w:rsidR="00D63157">
              <w:rPr>
                <w:rFonts w:ascii="Tahoma" w:hAnsi="Tahoma" w:cs="Tahoma"/>
                <w:sz w:val="22"/>
              </w:rPr>
              <w:t>риложения А</w:t>
            </w:r>
            <w:r w:rsidR="00D63157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4A832BBE" w14:textId="05074BBC" w:rsidR="005157A6" w:rsidRPr="00DE5189" w:rsidRDefault="005157A6" w:rsidP="005157A6">
            <w:pPr>
              <w:spacing w:after="120"/>
              <w:ind w:left="357"/>
              <w:rPr>
                <w:rFonts w:ascii="Tahoma" w:hAnsi="Tahoma" w:cs="Tahoma"/>
                <w:sz w:val="22"/>
              </w:rPr>
            </w:pPr>
          </w:p>
        </w:tc>
      </w:tr>
      <w:tr w:rsidR="00EA3F78" w:rsidRPr="00DE5189" w14:paraId="69212B5E" w14:textId="77777777" w:rsidTr="00EA3F78">
        <w:trPr>
          <w:cantSplit/>
          <w:trHeight w:val="6122"/>
        </w:trPr>
        <w:tc>
          <w:tcPr>
            <w:tcW w:w="517" w:type="pct"/>
            <w:textDirection w:val="btLr"/>
            <w:vAlign w:val="center"/>
          </w:tcPr>
          <w:p w14:paraId="0774A455" w14:textId="4B0707E4" w:rsidR="00EA3F78" w:rsidRPr="00DE5189" w:rsidRDefault="00EA3F78" w:rsidP="00B034C2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</w:tcPr>
          <w:p w14:paraId="354B8F3B" w14:textId="378AA480" w:rsidR="00EA3F78" w:rsidRPr="00DE5189" w:rsidRDefault="00EA3F78" w:rsidP="009B6DCB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Детальные осмотры несущих конструкций лестниц проводятся 2 раза в год</w:t>
            </w:r>
            <w:r w:rsidRPr="00D63157">
              <w:rPr>
                <w:rFonts w:ascii="Tahoma" w:hAnsi="Tahoma" w:cs="Tahoma"/>
                <w:sz w:val="22"/>
                <w:vertAlign w:val="superscript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13; 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 в соответствии с утвержденным графиком осмотров</w:t>
            </w:r>
            <w:r w:rsidRPr="00D63157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67,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 5.1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370266">
              <w:rPr>
                <w:rFonts w:ascii="Tahoma" w:hAnsi="Tahoma" w:cs="Tahoma"/>
                <w:sz w:val="22"/>
              </w:rPr>
              <w:t>.</w:t>
            </w:r>
          </w:p>
          <w:p w14:paraId="7EBABB16" w14:textId="05D95573" w:rsidR="00EA3F78" w:rsidRPr="00DE5189" w:rsidRDefault="00EA3F78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несущих конструкций лестниц</w:t>
            </w:r>
            <w:r w:rsidRPr="007C7BAA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 13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или при выявлении деформации конструкций лестниц, нарушающ</w:t>
            </w:r>
            <w:r w:rsidR="007E6D6D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нормальной эксплуатации</w:t>
            </w:r>
            <w:r w:rsidRPr="00DC118F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5CA844EF" w14:textId="7CB39C11" w:rsidR="00EA3F78" w:rsidRPr="00DE5189" w:rsidRDefault="00EA3F78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конструкций лестниц, а также выявленные неисправности и повреждения отражаются в журнале осмотра</w:t>
            </w:r>
            <w:r w:rsidRPr="007C7BAA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</w:t>
            </w:r>
            <w:r w:rsidRPr="007C7BAA">
              <w:rPr>
                <w:rFonts w:ascii="Tahoma" w:hAnsi="Tahoma" w:cs="Tahoma"/>
                <w:sz w:val="22"/>
              </w:rPr>
              <w:t>4</w:t>
            </w:r>
            <w:r>
              <w:rPr>
                <w:rFonts w:ascii="Tahoma" w:hAnsi="Tahoma" w:cs="Tahoma"/>
                <w:sz w:val="22"/>
              </w:rPr>
              <w:t>; 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</w:t>
            </w:r>
            <w:r w:rsidRPr="007C7BAA">
              <w:rPr>
                <w:rFonts w:ascii="Tahoma" w:hAnsi="Tahoma" w:cs="Tahoma"/>
                <w:sz w:val="22"/>
              </w:rPr>
              <w:t>4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3E696E19" w14:textId="77777777" w:rsidR="00EA3F78" w:rsidRPr="00DE5189" w:rsidRDefault="00EA3F78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Неисправное состояние конструкций лестниц устраняется по мере их появления, не допуская дальнейшего разрушения.</w:t>
            </w:r>
          </w:p>
          <w:p w14:paraId="50F297D4" w14:textId="233F6FA5" w:rsidR="00EA3F78" w:rsidRDefault="00EA3F78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Окраска конструкций лестниц производится через каждые 5 лет. Металлические элементы лестниц очищаются от ржавчины и окрашиваются через каждые 5-6 лет</w:t>
            </w:r>
            <w:r w:rsidRPr="007C7BAA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 w:rsidRPr="007C7BAA">
              <w:rPr>
                <w:rFonts w:ascii="Tahoma" w:hAnsi="Tahoma" w:cs="Tahoma"/>
                <w:sz w:val="22"/>
              </w:rPr>
              <w:t>4</w:t>
            </w:r>
            <w:r>
              <w:rPr>
                <w:rFonts w:ascii="Tahoma" w:hAnsi="Tahoma" w:cs="Tahoma"/>
                <w:sz w:val="22"/>
              </w:rPr>
              <w:t>.8.1–4.8.3, 4.8.9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05D95EBD" w14:textId="1240555C" w:rsidR="00EA3F78" w:rsidRPr="00DE5189" w:rsidRDefault="00EA3F78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570EF">
              <w:rPr>
                <w:rFonts w:ascii="Tahoma" w:hAnsi="Tahoma" w:cs="Tahoma"/>
                <w:sz w:val="22"/>
              </w:rPr>
              <w:t>При сверхнормативных прогибах лестничных маршей и площадок прин</w:t>
            </w:r>
            <w:r>
              <w:rPr>
                <w:rFonts w:ascii="Tahoma" w:hAnsi="Tahoma" w:cs="Tahoma"/>
                <w:sz w:val="22"/>
              </w:rPr>
              <w:t xml:space="preserve">имаются </w:t>
            </w:r>
            <w:r w:rsidRPr="00D570EF">
              <w:rPr>
                <w:rFonts w:ascii="Tahoma" w:hAnsi="Tahoma" w:cs="Tahoma"/>
                <w:sz w:val="22"/>
              </w:rPr>
              <w:t xml:space="preserve">меры по </w:t>
            </w:r>
            <w:r>
              <w:rPr>
                <w:rFonts w:ascii="Tahoma" w:hAnsi="Tahoma" w:cs="Tahoma"/>
                <w:sz w:val="22"/>
              </w:rPr>
              <w:t xml:space="preserve">обеспечению </w:t>
            </w:r>
            <w:r w:rsidRPr="00D570EF">
              <w:rPr>
                <w:rFonts w:ascii="Tahoma" w:hAnsi="Tahoma" w:cs="Tahoma"/>
                <w:sz w:val="22"/>
              </w:rPr>
              <w:t>безопасности эксплуатации лестниц.</w:t>
            </w:r>
          </w:p>
          <w:p w14:paraId="05B76EC5" w14:textId="53AAC3F0" w:rsidR="00EA3F78" w:rsidRPr="00DE5189" w:rsidRDefault="00EA3F78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 и повреждений конструкций лестниц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должен быть составлен план мероприятий по устранению причин нарушений и</w:t>
            </w:r>
            <w:r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восстановлению эксплуатационных свойств несущих конструкций лестниц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</w:t>
            </w:r>
            <w:r w:rsidRPr="00500A32">
              <w:rPr>
                <w:rFonts w:ascii="Tahoma" w:hAnsi="Tahoma" w:cs="Tahoma"/>
                <w:sz w:val="22"/>
              </w:rPr>
              <w:t xml:space="preserve">;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7</w:t>
            </w:r>
            <w:r w:rsidRPr="007C7BAA">
              <w:rPr>
                <w:rFonts w:ascii="Tahoma" w:hAnsi="Tahoma" w:cs="Tahoma"/>
                <w:sz w:val="22"/>
              </w:rPr>
              <w:t xml:space="preserve">] </w:t>
            </w:r>
            <w:r w:rsidRPr="00DE5189">
              <w:rPr>
                <w:rFonts w:ascii="Tahoma" w:hAnsi="Tahoma" w:cs="Tahoma"/>
                <w:sz w:val="22"/>
              </w:rPr>
              <w:t>(предложения по текущему и (или) капитальному ремонту несущих конструкций лестниц).</w:t>
            </w:r>
          </w:p>
        </w:tc>
      </w:tr>
      <w:tr w:rsidR="00DE5189" w:rsidRPr="00DE5189" w14:paraId="790964E0" w14:textId="77777777" w:rsidTr="009D109E">
        <w:trPr>
          <w:cantSplit/>
          <w:trHeight w:val="2714"/>
        </w:trPr>
        <w:tc>
          <w:tcPr>
            <w:tcW w:w="517" w:type="pct"/>
            <w:textDirection w:val="btLr"/>
            <w:vAlign w:val="center"/>
          </w:tcPr>
          <w:p w14:paraId="3889B101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</w:tcPr>
          <w:p w14:paraId="780B8B02" w14:textId="15264029" w:rsidR="000F7135" w:rsidRDefault="00DE5189" w:rsidP="00254835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Несущие конструкции лестниц в МКД содержатся в надлежащем техническом состоянии</w:t>
            </w:r>
            <w:r w:rsidR="00D570EF">
              <w:rPr>
                <w:rFonts w:ascii="Tahoma" w:hAnsi="Tahoma" w:cs="Tahoma"/>
                <w:sz w:val="22"/>
              </w:rPr>
              <w:t xml:space="preserve"> – отсутствуют </w:t>
            </w:r>
            <w:r w:rsidR="00021A5B">
              <w:rPr>
                <w:rFonts w:ascii="Tahoma" w:hAnsi="Tahoma" w:cs="Tahoma"/>
                <w:sz w:val="22"/>
              </w:rPr>
              <w:t>д</w:t>
            </w:r>
            <w:r w:rsidR="00021A5B" w:rsidRPr="006E30C3">
              <w:rPr>
                <w:rFonts w:ascii="Tahoma" w:hAnsi="Tahoma" w:cs="Tahoma"/>
                <w:sz w:val="22"/>
              </w:rPr>
              <w:t>еформации и повреждени</w:t>
            </w:r>
            <w:r w:rsidR="00021A5B">
              <w:rPr>
                <w:rFonts w:ascii="Tahoma" w:hAnsi="Tahoma" w:cs="Tahoma"/>
                <w:sz w:val="22"/>
              </w:rPr>
              <w:t>я</w:t>
            </w:r>
            <w:r w:rsidR="00021A5B" w:rsidRPr="006E30C3">
              <w:rPr>
                <w:rFonts w:ascii="Tahoma" w:hAnsi="Tahoma" w:cs="Tahoma"/>
                <w:sz w:val="22"/>
              </w:rPr>
              <w:t xml:space="preserve"> в несущих конструкциях лестниц, </w:t>
            </w:r>
            <w:r w:rsidR="00021A5B">
              <w:rPr>
                <w:rFonts w:ascii="Tahoma" w:hAnsi="Tahoma" w:cs="Tahoma"/>
                <w:sz w:val="22"/>
              </w:rPr>
              <w:t>дефекты</w:t>
            </w:r>
            <w:r w:rsidR="00021A5B" w:rsidRPr="006E30C3">
              <w:rPr>
                <w:rFonts w:ascii="Tahoma" w:hAnsi="Tahoma" w:cs="Tahoma"/>
                <w:sz w:val="22"/>
              </w:rPr>
              <w:t xml:space="preserve"> крепления ограждений, выбоин</w:t>
            </w:r>
            <w:r w:rsidR="00021A5B">
              <w:rPr>
                <w:rFonts w:ascii="Tahoma" w:hAnsi="Tahoma" w:cs="Tahoma"/>
                <w:sz w:val="22"/>
              </w:rPr>
              <w:t>ы</w:t>
            </w:r>
            <w:r w:rsidR="00021A5B" w:rsidRPr="006E30C3">
              <w:rPr>
                <w:rFonts w:ascii="Tahoma" w:hAnsi="Tahoma" w:cs="Tahoma"/>
                <w:sz w:val="22"/>
              </w:rPr>
              <w:t xml:space="preserve"> и скол</w:t>
            </w:r>
            <w:r w:rsidR="00021A5B">
              <w:rPr>
                <w:rFonts w:ascii="Tahoma" w:hAnsi="Tahoma" w:cs="Tahoma"/>
                <w:sz w:val="22"/>
              </w:rPr>
              <w:t>ы</w:t>
            </w:r>
            <w:r w:rsidR="00021A5B" w:rsidRPr="006E30C3">
              <w:rPr>
                <w:rFonts w:ascii="Tahoma" w:hAnsi="Tahoma" w:cs="Tahoma"/>
                <w:sz w:val="22"/>
              </w:rPr>
              <w:t xml:space="preserve"> в ступенях</w:t>
            </w:r>
            <w:r w:rsidR="00021A5B">
              <w:rPr>
                <w:rFonts w:ascii="Tahoma" w:hAnsi="Tahoma" w:cs="Tahoma"/>
                <w:sz w:val="22"/>
              </w:rPr>
              <w:t>.</w:t>
            </w:r>
          </w:p>
          <w:p w14:paraId="77781D63" w14:textId="47731AFD" w:rsidR="00021A5B" w:rsidRDefault="00021A5B" w:rsidP="009B6DCB">
            <w:pPr>
              <w:rPr>
                <w:rFonts w:ascii="Tahoma" w:hAnsi="Tahoma" w:cs="Tahoma"/>
                <w:sz w:val="22"/>
              </w:rPr>
            </w:pPr>
            <w:r w:rsidRPr="00021A5B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>
              <w:rPr>
                <w:rFonts w:ascii="Tahoma" w:hAnsi="Tahoma" w:cs="Tahoma"/>
                <w:sz w:val="22"/>
              </w:rPr>
              <w:t>лестниц</w:t>
            </w:r>
            <w:r w:rsidRPr="00021A5B">
              <w:rPr>
                <w:rFonts w:ascii="Tahoma" w:hAnsi="Tahoma" w:cs="Tahoma"/>
                <w:sz w:val="22"/>
              </w:rPr>
              <w:t xml:space="preserve"> отражены в</w:t>
            </w:r>
            <w:r w:rsidR="00EA3F78">
              <w:rPr>
                <w:rFonts w:ascii="Tahoma" w:hAnsi="Tahoma" w:cs="Tahoma"/>
                <w:sz w:val="22"/>
              </w:rPr>
              <w:t> </w:t>
            </w:r>
            <w:r w:rsidRPr="00021A5B">
              <w:rPr>
                <w:rFonts w:ascii="Tahoma" w:hAnsi="Tahoma" w:cs="Tahoma"/>
                <w:sz w:val="22"/>
              </w:rPr>
              <w:t>соответствующих журналах.</w:t>
            </w:r>
          </w:p>
          <w:p w14:paraId="155856DF" w14:textId="3123A148" w:rsidR="00DE5189" w:rsidRPr="00967C91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967C91">
              <w:rPr>
                <w:rFonts w:ascii="Tahoma" w:hAnsi="Tahoma" w:cs="Tahoma"/>
                <w:sz w:val="22"/>
              </w:rPr>
              <w:t>При наличии дефектов, повреждений несущих конструкций лестниц собственникам представл</w:t>
            </w:r>
            <w:r w:rsidR="00967C91">
              <w:rPr>
                <w:rFonts w:ascii="Tahoma" w:hAnsi="Tahoma" w:cs="Tahoma"/>
                <w:sz w:val="22"/>
              </w:rPr>
              <w:t>ен</w:t>
            </w:r>
            <w:r w:rsidRPr="00967C91">
              <w:rPr>
                <w:rFonts w:ascii="Tahoma" w:hAnsi="Tahoma" w:cs="Tahoma"/>
                <w:sz w:val="22"/>
              </w:rPr>
              <w:t xml:space="preserve"> план мероприятий по устранению причин нарушений и восстановлению эксплуатационных свойств несущих конструкций лестниц (предложения по текущему и (или) капитальному ремонту несущих конструкций лестниц).</w:t>
            </w:r>
          </w:p>
        </w:tc>
      </w:tr>
      <w:tr w:rsidR="00DE5189" w:rsidRPr="00DE5189" w14:paraId="0C0D8892" w14:textId="77777777" w:rsidTr="009D109E">
        <w:trPr>
          <w:cantSplit/>
          <w:trHeight w:val="397"/>
        </w:trPr>
        <w:tc>
          <w:tcPr>
            <w:tcW w:w="517" w:type="pct"/>
            <w:shd w:val="clear" w:color="auto" w:fill="BDD6EE" w:themeFill="accent1" w:themeFillTint="66"/>
            <w:vAlign w:val="center"/>
          </w:tcPr>
          <w:p w14:paraId="786FEA98" w14:textId="5D29BAEA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36" w:name="_Toc201943198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218</w:t>
            </w:r>
            <w:bookmarkEnd w:id="36"/>
          </w:p>
        </w:tc>
        <w:tc>
          <w:tcPr>
            <w:tcW w:w="4483" w:type="pct"/>
            <w:shd w:val="clear" w:color="auto" w:fill="BDD6EE" w:themeFill="accent1" w:themeFillTint="66"/>
            <w:vAlign w:val="center"/>
          </w:tcPr>
          <w:p w14:paraId="7887C7EB" w14:textId="23C6872F" w:rsidR="00021A5B" w:rsidRPr="00DB6BBA" w:rsidRDefault="00DE5189" w:rsidP="00275413">
            <w:pPr>
              <w:suppressAutoHyphens/>
              <w:spacing w:before="80" w:after="80"/>
              <w:ind w:left="142" w:right="142"/>
              <w:contextualSpacing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37" w:name="_Toc201943199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балконов, козырьков, лоджий и эркеров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17"/>
            </w:r>
            <w:bookmarkEnd w:id="37"/>
          </w:p>
        </w:tc>
      </w:tr>
      <w:tr w:rsidR="00DE5189" w:rsidRPr="00DE5189" w14:paraId="44D79785" w14:textId="77777777" w:rsidTr="009D109E">
        <w:trPr>
          <w:cantSplit/>
          <w:trHeight w:val="1134"/>
        </w:trPr>
        <w:tc>
          <w:tcPr>
            <w:tcW w:w="517" w:type="pct"/>
            <w:textDirection w:val="btLr"/>
            <w:vAlign w:val="center"/>
          </w:tcPr>
          <w:p w14:paraId="7E3D08CD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50ADDD35" w14:textId="77777777" w:rsidR="00967C91" w:rsidRDefault="00DE5189" w:rsidP="00254835">
            <w:pPr>
              <w:spacing w:before="40"/>
              <w:rPr>
                <w:rFonts w:ascii="Tahoma" w:hAnsi="Tahoma" w:cs="Tahoma"/>
                <w:i/>
                <w:sz w:val="22"/>
              </w:rPr>
            </w:pPr>
            <w:r w:rsidRPr="00DA27DC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="00967C91">
              <w:rPr>
                <w:rFonts w:ascii="Tahoma" w:hAnsi="Tahoma" w:cs="Tahoma"/>
                <w:i/>
                <w:sz w:val="22"/>
              </w:rPr>
              <w:t>:</w:t>
            </w:r>
          </w:p>
          <w:p w14:paraId="19BC1ABC" w14:textId="4880AB6E" w:rsidR="00DE5189" w:rsidRPr="00967C91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967C91">
              <w:rPr>
                <w:rFonts w:ascii="Tahoma" w:hAnsi="Tahoma" w:cs="Tahoma"/>
                <w:sz w:val="22"/>
              </w:rPr>
              <w:t xml:space="preserve">осмотр и проверка состояния </w:t>
            </w:r>
            <w:r w:rsidR="00DE5754" w:rsidRPr="00967C91">
              <w:rPr>
                <w:rFonts w:ascii="Tahoma" w:hAnsi="Tahoma" w:cs="Tahoma"/>
                <w:sz w:val="22"/>
              </w:rPr>
              <w:t xml:space="preserve">несущих плит </w:t>
            </w:r>
            <w:r w:rsidR="008145FD">
              <w:rPr>
                <w:rFonts w:ascii="Tahoma" w:hAnsi="Tahoma" w:cs="Tahoma"/>
                <w:sz w:val="22"/>
              </w:rPr>
              <w:t xml:space="preserve">и ограждений </w:t>
            </w:r>
            <w:r w:rsidRPr="00967C91">
              <w:rPr>
                <w:rFonts w:ascii="Tahoma" w:hAnsi="Tahoma" w:cs="Tahoma"/>
                <w:sz w:val="22"/>
              </w:rPr>
              <w:t>балконов, козырьков, лоджий и эркеров в целях выявления нарушений и</w:t>
            </w:r>
            <w:r w:rsidR="00CD5881">
              <w:rPr>
                <w:rFonts w:ascii="Tahoma" w:hAnsi="Tahoma" w:cs="Tahoma"/>
                <w:sz w:val="22"/>
                <w:lang w:val="en-US"/>
              </w:rPr>
              <w:t> </w:t>
            </w:r>
            <w:r w:rsidRPr="00967C91">
              <w:rPr>
                <w:rFonts w:ascii="Tahoma" w:hAnsi="Tahoma" w:cs="Tahoma"/>
                <w:sz w:val="22"/>
              </w:rPr>
              <w:t>эксплуатационных качеств несущих конструкций, гидроизоляции, элементов металлических ограждений на балконах, лоджиях и козырьках</w:t>
            </w:r>
            <w:r w:rsidR="007C7BAA" w:rsidRPr="007C7BAA">
              <w:rPr>
                <w:rFonts w:ascii="Tahoma" w:hAnsi="Tahoma" w:cs="Tahoma"/>
                <w:sz w:val="22"/>
              </w:rPr>
              <w:t xml:space="preserve"> </w:t>
            </w:r>
            <w:r w:rsidR="007C7BAA" w:rsidRPr="00500A32">
              <w:rPr>
                <w:rFonts w:ascii="Tahoma" w:hAnsi="Tahoma" w:cs="Tahoma"/>
                <w:sz w:val="22"/>
              </w:rPr>
              <w:t>[</w:t>
            </w:r>
            <w:r w:rsidR="007C7BAA">
              <w:rPr>
                <w:rFonts w:ascii="Tahoma" w:hAnsi="Tahoma" w:cs="Tahoma"/>
                <w:sz w:val="22"/>
              </w:rPr>
              <w:t>13</w:t>
            </w:r>
            <w:r w:rsidR="00F50AF5">
              <w:rPr>
                <w:rFonts w:ascii="Tahoma" w:hAnsi="Tahoma" w:cs="Tahoma"/>
                <w:sz w:val="22"/>
              </w:rPr>
              <w:t>,</w:t>
            </w:r>
            <w:r w:rsidR="007C7BAA" w:rsidRPr="00500A32">
              <w:rPr>
                <w:rFonts w:ascii="Tahoma" w:hAnsi="Tahoma" w:cs="Tahoma"/>
                <w:sz w:val="22"/>
              </w:rPr>
              <w:t xml:space="preserve"> </w:t>
            </w:r>
            <w:r w:rsidR="007C7BAA">
              <w:rPr>
                <w:rFonts w:ascii="Tahoma" w:hAnsi="Tahoma" w:cs="Tahoma"/>
                <w:sz w:val="22"/>
              </w:rPr>
              <w:t>п</w:t>
            </w:r>
            <w:r w:rsidR="007C7BAA" w:rsidRPr="00C92DEF">
              <w:rPr>
                <w:rFonts w:ascii="Tahoma" w:hAnsi="Tahoma" w:cs="Tahoma"/>
                <w:sz w:val="22"/>
              </w:rPr>
              <w:t xml:space="preserve">. </w:t>
            </w:r>
            <w:r w:rsidR="007C7BAA">
              <w:rPr>
                <w:rFonts w:ascii="Tahoma" w:hAnsi="Tahoma" w:cs="Tahoma"/>
                <w:sz w:val="22"/>
              </w:rPr>
              <w:t>9</w:t>
            </w:r>
            <w:r w:rsidR="007C7BAA" w:rsidRPr="00500A32">
              <w:rPr>
                <w:rFonts w:ascii="Tahoma" w:hAnsi="Tahoma" w:cs="Tahoma"/>
                <w:sz w:val="22"/>
              </w:rPr>
              <w:t>]</w:t>
            </w:r>
            <w:r w:rsidRPr="00967C91">
              <w:rPr>
                <w:rFonts w:ascii="Tahoma" w:hAnsi="Tahoma" w:cs="Tahoma"/>
                <w:sz w:val="22"/>
              </w:rPr>
              <w:t>;</w:t>
            </w:r>
          </w:p>
          <w:p w14:paraId="209F98BF" w14:textId="08BF4FDD" w:rsidR="007C7BAA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7C7BAA">
              <w:rPr>
                <w:rFonts w:ascii="Tahoma" w:hAnsi="Tahoma" w:cs="Tahoma"/>
                <w:sz w:val="22"/>
              </w:rPr>
              <w:t xml:space="preserve">проверка правильности использования балконов, эркеров и лоджий (неразмещения </w:t>
            </w:r>
            <w:r w:rsidR="00CD5881">
              <w:rPr>
                <w:rFonts w:ascii="Tahoma" w:hAnsi="Tahoma" w:cs="Tahoma"/>
                <w:sz w:val="22"/>
              </w:rPr>
              <w:t>на</w:t>
            </w:r>
            <w:r w:rsidR="00CD5881" w:rsidRPr="007C7BAA">
              <w:rPr>
                <w:rFonts w:ascii="Tahoma" w:hAnsi="Tahoma" w:cs="Tahoma"/>
                <w:sz w:val="22"/>
              </w:rPr>
              <w:t xml:space="preserve"> </w:t>
            </w:r>
            <w:r w:rsidRPr="007C7BAA">
              <w:rPr>
                <w:rFonts w:ascii="Tahoma" w:hAnsi="Tahoma" w:cs="Tahoma"/>
                <w:sz w:val="22"/>
              </w:rPr>
              <w:t>них громоздких и тяжелых вещей)</w:t>
            </w:r>
            <w:r w:rsidR="007C7BAA" w:rsidRPr="007C7BAA">
              <w:rPr>
                <w:rFonts w:ascii="Tahoma" w:hAnsi="Tahoma" w:cs="Tahoma"/>
                <w:sz w:val="22"/>
              </w:rPr>
              <w:t xml:space="preserve"> [21</w:t>
            </w:r>
            <w:r w:rsidR="00F50AF5">
              <w:rPr>
                <w:rFonts w:ascii="Tahoma" w:hAnsi="Tahoma" w:cs="Tahoma"/>
                <w:sz w:val="22"/>
              </w:rPr>
              <w:t>,</w:t>
            </w:r>
            <w:r w:rsidR="007C7BAA" w:rsidRPr="007C7BAA">
              <w:rPr>
                <w:rFonts w:ascii="Tahoma" w:hAnsi="Tahoma" w:cs="Tahoma"/>
                <w:sz w:val="22"/>
              </w:rPr>
              <w:t xml:space="preserve"> п. 4.2.4.1]</w:t>
            </w:r>
            <w:r w:rsidR="007C7BAA">
              <w:rPr>
                <w:rFonts w:ascii="Tahoma" w:hAnsi="Tahoma" w:cs="Tahoma"/>
                <w:sz w:val="22"/>
              </w:rPr>
              <w:t>.</w:t>
            </w:r>
          </w:p>
          <w:p w14:paraId="07CE5EC4" w14:textId="49AD83A1" w:rsidR="00DE5189" w:rsidRPr="007C7BAA" w:rsidRDefault="00DE5189" w:rsidP="00B75D0A">
            <w:pPr>
              <w:spacing w:before="80"/>
              <w:rPr>
                <w:rFonts w:ascii="Tahoma" w:hAnsi="Tahoma" w:cs="Tahoma"/>
                <w:sz w:val="22"/>
              </w:rPr>
            </w:pPr>
            <w:r w:rsidRPr="007C7BAA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 w:rsidRPr="007C7BAA">
              <w:rPr>
                <w:rFonts w:ascii="Tahoma" w:hAnsi="Tahoma" w:cs="Tahoma"/>
                <w:sz w:val="22"/>
              </w:rPr>
              <w:t>:</w:t>
            </w:r>
          </w:p>
          <w:p w14:paraId="5413B934" w14:textId="77777777" w:rsidR="00DE5189" w:rsidRPr="00DA27DC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A27DC">
              <w:rPr>
                <w:rFonts w:ascii="Tahoma" w:hAnsi="Tahoma" w:cs="Tahoma"/>
                <w:sz w:val="22"/>
              </w:rPr>
              <w:lastRenderedPageBreak/>
              <w:t>очистка снежных навесов и наледи с балконов и козырьков;</w:t>
            </w:r>
          </w:p>
          <w:p w14:paraId="13B4ED70" w14:textId="27DE0E80" w:rsidR="00DE5189" w:rsidRPr="00DE5189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заделка выбоин и трещин бетонных и железобетонных балконных плит</w:t>
            </w:r>
            <w:r w:rsidR="007C7BAA">
              <w:rPr>
                <w:rFonts w:ascii="Tahoma" w:hAnsi="Tahoma" w:cs="Tahoma"/>
                <w:sz w:val="22"/>
              </w:rPr>
              <w:t xml:space="preserve"> </w:t>
            </w:r>
            <w:r w:rsidR="00DC118F" w:rsidRPr="00DC118F">
              <w:rPr>
                <w:rFonts w:ascii="Tahoma" w:hAnsi="Tahoma" w:cs="Tahoma"/>
                <w:sz w:val="22"/>
              </w:rPr>
              <w:t>[</w:t>
            </w:r>
            <w:r w:rsidR="007C7BAA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6</w:t>
            </w:r>
            <w:r w:rsidR="00761904">
              <w:rPr>
                <w:rFonts w:ascii="Tahoma" w:hAnsi="Tahoma" w:cs="Tahoma"/>
                <w:sz w:val="22"/>
              </w:rPr>
              <w:t>,</w:t>
            </w:r>
            <w:r w:rsidR="007C7BAA" w:rsidRPr="00500A32">
              <w:rPr>
                <w:rFonts w:ascii="Tahoma" w:hAnsi="Tahoma" w:cs="Tahoma"/>
                <w:sz w:val="22"/>
              </w:rPr>
              <w:t xml:space="preserve"> </w:t>
            </w:r>
            <w:r w:rsidR="007C7BAA">
              <w:rPr>
                <w:rFonts w:ascii="Tahoma" w:hAnsi="Tahoma" w:cs="Tahoma"/>
                <w:sz w:val="22"/>
              </w:rPr>
              <w:t>п</w:t>
            </w:r>
            <w:r w:rsidR="007C7BAA" w:rsidRPr="00C92DEF">
              <w:rPr>
                <w:rFonts w:ascii="Tahoma" w:hAnsi="Tahoma" w:cs="Tahoma"/>
                <w:sz w:val="22"/>
              </w:rPr>
              <w:t xml:space="preserve">. </w:t>
            </w:r>
            <w:r w:rsidR="007C7BAA">
              <w:rPr>
                <w:rFonts w:ascii="Tahoma" w:hAnsi="Tahoma" w:cs="Tahoma"/>
                <w:sz w:val="22"/>
              </w:rPr>
              <w:t>11</w:t>
            </w:r>
            <w:r w:rsidR="007C7BAA" w:rsidRPr="00D63157">
              <w:rPr>
                <w:rFonts w:ascii="Tahoma" w:hAnsi="Tahoma" w:cs="Tahoma"/>
                <w:sz w:val="22"/>
              </w:rPr>
              <w:t xml:space="preserve"> </w:t>
            </w:r>
            <w:r w:rsidR="00761904">
              <w:rPr>
                <w:rFonts w:ascii="Tahoma" w:hAnsi="Tahoma" w:cs="Tahoma"/>
                <w:sz w:val="22"/>
              </w:rPr>
              <w:t>п</w:t>
            </w:r>
            <w:r w:rsidR="007C7BAA">
              <w:rPr>
                <w:rFonts w:ascii="Tahoma" w:hAnsi="Tahoma" w:cs="Tahoma"/>
                <w:sz w:val="22"/>
              </w:rPr>
              <w:t>риложения А</w:t>
            </w:r>
            <w:r w:rsidR="007C7BAA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1F05AA98" w14:textId="61E0C835" w:rsidR="00DE5189" w:rsidRPr="00DE5189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устранение дефектов сопряжений сливов и гидроизоляционного слоя с</w:t>
            </w:r>
            <w:r w:rsidR="00CD5881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конструкциями, ослабления крепления и повреждения ограждений балкона и лоджий</w:t>
            </w:r>
            <w:r w:rsidR="007C7BAA">
              <w:rPr>
                <w:rFonts w:ascii="Tahoma" w:hAnsi="Tahoma" w:cs="Tahoma"/>
                <w:sz w:val="22"/>
              </w:rPr>
              <w:t xml:space="preserve"> </w:t>
            </w:r>
            <w:r w:rsidR="007C7BAA" w:rsidRPr="007C7BAA">
              <w:rPr>
                <w:rFonts w:ascii="Tahoma" w:hAnsi="Tahoma" w:cs="Tahoma"/>
                <w:sz w:val="22"/>
              </w:rPr>
              <w:t>[21</w:t>
            </w:r>
            <w:r w:rsidR="00761904">
              <w:rPr>
                <w:rFonts w:ascii="Tahoma" w:hAnsi="Tahoma" w:cs="Tahoma"/>
                <w:sz w:val="22"/>
              </w:rPr>
              <w:t>,</w:t>
            </w:r>
            <w:r w:rsidR="007C7BAA" w:rsidRPr="007C7BAA">
              <w:rPr>
                <w:rFonts w:ascii="Tahoma" w:hAnsi="Tahoma" w:cs="Tahoma"/>
                <w:sz w:val="22"/>
              </w:rPr>
              <w:t xml:space="preserve"> п. 4.2.4.</w:t>
            </w:r>
            <w:r w:rsidR="007C7BAA">
              <w:rPr>
                <w:rFonts w:ascii="Tahoma" w:hAnsi="Tahoma" w:cs="Tahoma"/>
                <w:sz w:val="22"/>
              </w:rPr>
              <w:t>3</w:t>
            </w:r>
            <w:r w:rsidR="007C7BAA"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376E58F1" w14:textId="539D2CE0" w:rsidR="00DE5189" w:rsidRPr="00DE5189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гидроизоляции в сопряже</w:t>
            </w:r>
            <w:r w:rsidR="00761904">
              <w:rPr>
                <w:rFonts w:ascii="Tahoma" w:hAnsi="Tahoma" w:cs="Tahoma"/>
                <w:sz w:val="22"/>
              </w:rPr>
              <w:t>ниях балконных плит, козырьков;</w:t>
            </w:r>
          </w:p>
          <w:p w14:paraId="1F56F995" w14:textId="3179CF8C" w:rsidR="00DE5189" w:rsidRPr="00DE5189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организованного отвода воды с балконов, лоджий, козырьков</w:t>
            </w:r>
            <w:r w:rsidR="00DC118F" w:rsidRPr="00DC118F">
              <w:rPr>
                <w:rFonts w:ascii="Tahoma" w:hAnsi="Tahoma" w:cs="Tahoma"/>
                <w:sz w:val="22"/>
              </w:rPr>
              <w:t xml:space="preserve"> [</w:t>
            </w:r>
            <w:r w:rsidR="00DC118F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6</w:t>
            </w:r>
            <w:r w:rsidR="00761904">
              <w:rPr>
                <w:rFonts w:ascii="Tahoma" w:hAnsi="Tahoma" w:cs="Tahoma"/>
                <w:sz w:val="22"/>
              </w:rPr>
              <w:t>,</w:t>
            </w:r>
            <w:r w:rsidR="00DC118F" w:rsidRPr="00500A32">
              <w:rPr>
                <w:rFonts w:ascii="Tahoma" w:hAnsi="Tahoma" w:cs="Tahoma"/>
                <w:sz w:val="22"/>
              </w:rPr>
              <w:t xml:space="preserve"> </w:t>
            </w:r>
            <w:r w:rsidR="00DC118F">
              <w:rPr>
                <w:rFonts w:ascii="Tahoma" w:hAnsi="Tahoma" w:cs="Tahoma"/>
                <w:sz w:val="22"/>
              </w:rPr>
              <w:t>п</w:t>
            </w:r>
            <w:r w:rsidR="00DC118F" w:rsidRPr="00C92DEF">
              <w:rPr>
                <w:rFonts w:ascii="Tahoma" w:hAnsi="Tahoma" w:cs="Tahoma"/>
                <w:sz w:val="22"/>
              </w:rPr>
              <w:t xml:space="preserve">. </w:t>
            </w:r>
            <w:r w:rsidR="00DC118F">
              <w:rPr>
                <w:rFonts w:ascii="Tahoma" w:hAnsi="Tahoma" w:cs="Tahoma"/>
                <w:sz w:val="22"/>
              </w:rPr>
              <w:t>11</w:t>
            </w:r>
            <w:r w:rsidR="00DC118F" w:rsidRPr="00D63157">
              <w:rPr>
                <w:rFonts w:ascii="Tahoma" w:hAnsi="Tahoma" w:cs="Tahoma"/>
                <w:sz w:val="22"/>
              </w:rPr>
              <w:t xml:space="preserve"> </w:t>
            </w:r>
            <w:r w:rsidR="00761904">
              <w:rPr>
                <w:rFonts w:ascii="Tahoma" w:hAnsi="Tahoma" w:cs="Tahoma"/>
                <w:sz w:val="22"/>
              </w:rPr>
              <w:t>п</w:t>
            </w:r>
            <w:r w:rsidR="00DC118F">
              <w:rPr>
                <w:rFonts w:ascii="Tahoma" w:hAnsi="Tahoma" w:cs="Tahoma"/>
                <w:sz w:val="22"/>
              </w:rPr>
              <w:t>риложения А</w:t>
            </w:r>
            <w:r w:rsidR="00DC118F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66B18F69" w14:textId="1616A184" w:rsidR="004608DF" w:rsidRPr="00CC3ECF" w:rsidRDefault="00DE5189" w:rsidP="00CC3EC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окрашивание атмосфероустойчивыми красками </w:t>
            </w:r>
            <w:r w:rsidRPr="004608DF">
              <w:rPr>
                <w:rFonts w:ascii="Tahoma" w:hAnsi="Tahoma" w:cs="Tahoma"/>
                <w:sz w:val="22"/>
              </w:rPr>
              <w:t>металлических ограждений,</w:t>
            </w:r>
            <w:r w:rsidRPr="00DE5189">
              <w:rPr>
                <w:rFonts w:ascii="Tahoma" w:hAnsi="Tahoma" w:cs="Tahoma"/>
                <w:sz w:val="22"/>
              </w:rPr>
              <w:t xml:space="preserve"> сливов из черной стали</w:t>
            </w:r>
            <w:r w:rsidR="00DC118F" w:rsidRPr="00DC118F">
              <w:rPr>
                <w:rFonts w:ascii="Tahoma" w:hAnsi="Tahoma" w:cs="Tahoma"/>
                <w:sz w:val="22"/>
              </w:rPr>
              <w:t xml:space="preserve"> </w:t>
            </w:r>
            <w:r w:rsidR="00DC118F" w:rsidRPr="007C7BAA">
              <w:rPr>
                <w:rFonts w:ascii="Tahoma" w:hAnsi="Tahoma" w:cs="Tahoma"/>
                <w:sz w:val="22"/>
              </w:rPr>
              <w:t>[21</w:t>
            </w:r>
            <w:r w:rsidR="00761904">
              <w:rPr>
                <w:rFonts w:ascii="Tahoma" w:hAnsi="Tahoma" w:cs="Tahoma"/>
                <w:sz w:val="22"/>
              </w:rPr>
              <w:t>,</w:t>
            </w:r>
            <w:r w:rsidR="00DC118F" w:rsidRPr="007C7BAA">
              <w:rPr>
                <w:rFonts w:ascii="Tahoma" w:hAnsi="Tahoma" w:cs="Tahoma"/>
                <w:sz w:val="22"/>
              </w:rPr>
              <w:t xml:space="preserve"> п. 4.2.4.</w:t>
            </w:r>
            <w:r w:rsidR="00DC118F">
              <w:rPr>
                <w:rFonts w:ascii="Tahoma" w:hAnsi="Tahoma" w:cs="Tahoma"/>
                <w:sz w:val="22"/>
              </w:rPr>
              <w:t>5</w:t>
            </w:r>
            <w:r w:rsidR="00DC118F"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2D16CBF4" w14:textId="77777777" w:rsidTr="000E4A5D">
        <w:trPr>
          <w:cantSplit/>
          <w:trHeight w:val="848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1DDCA422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48F08FDC" w14:textId="145F9EC9" w:rsidR="00DE5189" w:rsidRPr="00DE5189" w:rsidRDefault="00DE5189" w:rsidP="00254835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Детальные осмотры несущих конструкций </w:t>
            </w:r>
            <w:r w:rsidR="00B67737">
              <w:rPr>
                <w:rFonts w:ascii="Tahoma" w:hAnsi="Tahoma" w:cs="Tahoma"/>
                <w:sz w:val="22"/>
              </w:rPr>
              <w:t xml:space="preserve">и ограждений </w:t>
            </w:r>
            <w:r w:rsidRPr="00DE5189">
              <w:rPr>
                <w:rFonts w:ascii="Tahoma" w:hAnsi="Tahoma" w:cs="Tahoma"/>
                <w:sz w:val="22"/>
              </w:rPr>
              <w:t>балконов, козырьков, лоджий и эркеров проводятся 2 раза в год</w:t>
            </w:r>
            <w:r w:rsidR="00DC118F" w:rsidRPr="00DC118F">
              <w:rPr>
                <w:rFonts w:ascii="Tahoma" w:hAnsi="Tahoma" w:cs="Tahoma"/>
                <w:sz w:val="22"/>
              </w:rPr>
              <w:t xml:space="preserve"> </w:t>
            </w:r>
            <w:r w:rsidR="00DC118F" w:rsidRPr="00500A32">
              <w:rPr>
                <w:rFonts w:ascii="Tahoma" w:hAnsi="Tahoma" w:cs="Tahoma"/>
                <w:sz w:val="22"/>
              </w:rPr>
              <w:t>[</w:t>
            </w:r>
            <w:r w:rsidR="00DC118F">
              <w:rPr>
                <w:rFonts w:ascii="Tahoma" w:hAnsi="Tahoma" w:cs="Tahoma"/>
                <w:sz w:val="22"/>
              </w:rPr>
              <w:t>20</w:t>
            </w:r>
            <w:r w:rsidR="00AB7B70">
              <w:rPr>
                <w:rFonts w:ascii="Tahoma" w:hAnsi="Tahoma" w:cs="Tahoma"/>
                <w:sz w:val="22"/>
              </w:rPr>
              <w:t>,</w:t>
            </w:r>
            <w:r w:rsidR="00DC118F" w:rsidRPr="00500A32">
              <w:rPr>
                <w:rFonts w:ascii="Tahoma" w:hAnsi="Tahoma" w:cs="Tahoma"/>
                <w:sz w:val="22"/>
              </w:rPr>
              <w:t xml:space="preserve"> </w:t>
            </w:r>
            <w:r w:rsidR="00DC118F">
              <w:rPr>
                <w:rFonts w:ascii="Tahoma" w:hAnsi="Tahoma" w:cs="Tahoma"/>
                <w:sz w:val="22"/>
              </w:rPr>
              <w:t>п</w:t>
            </w:r>
            <w:r w:rsidR="00DC118F" w:rsidRPr="00C92DEF">
              <w:rPr>
                <w:rFonts w:ascii="Tahoma" w:hAnsi="Tahoma" w:cs="Tahoma"/>
                <w:sz w:val="22"/>
              </w:rPr>
              <w:t xml:space="preserve">. </w:t>
            </w:r>
            <w:r w:rsidR="00DC118F">
              <w:rPr>
                <w:rFonts w:ascii="Tahoma" w:hAnsi="Tahoma" w:cs="Tahoma"/>
                <w:sz w:val="22"/>
              </w:rPr>
              <w:t>13</w:t>
            </w:r>
            <w:r w:rsidR="00CD5881">
              <w:rPr>
                <w:rFonts w:ascii="Tahoma" w:hAnsi="Tahoma" w:cs="Tahoma"/>
                <w:sz w:val="22"/>
              </w:rPr>
              <w:t>;</w:t>
            </w:r>
            <w:r w:rsidR="00DC118F">
              <w:rPr>
                <w:rFonts w:ascii="Tahoma" w:hAnsi="Tahoma" w:cs="Tahoma"/>
                <w:sz w:val="22"/>
              </w:rPr>
              <w:t xml:space="preserve"> 21</w:t>
            </w:r>
            <w:r w:rsidR="00AB7B70">
              <w:rPr>
                <w:rFonts w:ascii="Tahoma" w:hAnsi="Tahoma" w:cs="Tahoma"/>
                <w:sz w:val="22"/>
              </w:rPr>
              <w:t>,</w:t>
            </w:r>
            <w:r w:rsidR="00DC118F" w:rsidRPr="00500A32">
              <w:rPr>
                <w:rFonts w:ascii="Tahoma" w:hAnsi="Tahoma" w:cs="Tahoma"/>
                <w:sz w:val="22"/>
              </w:rPr>
              <w:t xml:space="preserve"> </w:t>
            </w:r>
            <w:r w:rsidR="00DC118F">
              <w:rPr>
                <w:rFonts w:ascii="Tahoma" w:hAnsi="Tahoma" w:cs="Tahoma"/>
                <w:sz w:val="22"/>
              </w:rPr>
              <w:t>п</w:t>
            </w:r>
            <w:r w:rsidR="00DC118F" w:rsidRPr="00C92DEF">
              <w:rPr>
                <w:rFonts w:ascii="Tahoma" w:hAnsi="Tahoma" w:cs="Tahoma"/>
                <w:sz w:val="22"/>
              </w:rPr>
              <w:t>. 2</w:t>
            </w:r>
            <w:r w:rsidR="00DC118F">
              <w:rPr>
                <w:rFonts w:ascii="Tahoma" w:hAnsi="Tahoma" w:cs="Tahoma"/>
                <w:sz w:val="22"/>
              </w:rPr>
              <w:t>.1.1</w:t>
            </w:r>
            <w:r w:rsidR="00DC118F" w:rsidRPr="00500A32">
              <w:rPr>
                <w:rFonts w:ascii="Tahoma" w:hAnsi="Tahoma" w:cs="Tahoma"/>
                <w:sz w:val="22"/>
              </w:rPr>
              <w:t>]</w:t>
            </w:r>
            <w:r w:rsidR="00DC118F" w:rsidRPr="00DE5189">
              <w:rPr>
                <w:rFonts w:ascii="Tahoma" w:hAnsi="Tahoma" w:cs="Tahoma"/>
                <w:sz w:val="22"/>
              </w:rPr>
              <w:t xml:space="preserve"> </w:t>
            </w:r>
            <w:r w:rsidR="008145FD" w:rsidRPr="00DE5189">
              <w:rPr>
                <w:rFonts w:ascii="Tahoma" w:hAnsi="Tahoma" w:cs="Tahoma"/>
                <w:sz w:val="22"/>
              </w:rPr>
              <w:t>в</w:t>
            </w:r>
            <w:r w:rsidR="00CD5881">
              <w:rPr>
                <w:rFonts w:ascii="Tahoma" w:hAnsi="Tahoma" w:cs="Tahoma"/>
                <w:sz w:val="22"/>
              </w:rPr>
              <w:t> </w:t>
            </w:r>
            <w:r w:rsidR="008145FD" w:rsidRPr="00DE5189">
              <w:rPr>
                <w:rFonts w:ascii="Tahoma" w:hAnsi="Tahoma" w:cs="Tahoma"/>
                <w:sz w:val="22"/>
              </w:rPr>
              <w:t>соответствии с утвержденным графиком осмотров</w:t>
            </w:r>
            <w:r w:rsidR="00DC118F" w:rsidRPr="00DC118F">
              <w:rPr>
                <w:rFonts w:ascii="Tahoma" w:hAnsi="Tahoma" w:cs="Tahoma"/>
                <w:sz w:val="22"/>
              </w:rPr>
              <w:t xml:space="preserve"> </w:t>
            </w:r>
            <w:r w:rsidR="00DC118F" w:rsidRPr="00500A32">
              <w:rPr>
                <w:rFonts w:ascii="Tahoma" w:hAnsi="Tahoma" w:cs="Tahoma"/>
                <w:sz w:val="22"/>
              </w:rPr>
              <w:t>[</w:t>
            </w:r>
            <w:r w:rsidR="00DC118F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7</w:t>
            </w:r>
            <w:r w:rsidR="00AB7B70">
              <w:rPr>
                <w:rFonts w:ascii="Tahoma" w:hAnsi="Tahoma" w:cs="Tahoma"/>
                <w:sz w:val="22"/>
              </w:rPr>
              <w:t>,</w:t>
            </w:r>
            <w:r w:rsidR="00DC118F" w:rsidRPr="00500A32">
              <w:rPr>
                <w:rFonts w:ascii="Tahoma" w:hAnsi="Tahoma" w:cs="Tahoma"/>
                <w:sz w:val="22"/>
              </w:rPr>
              <w:t xml:space="preserve"> </w:t>
            </w:r>
            <w:r w:rsidR="00DC118F">
              <w:rPr>
                <w:rFonts w:ascii="Tahoma" w:hAnsi="Tahoma" w:cs="Tahoma"/>
                <w:sz w:val="22"/>
              </w:rPr>
              <w:t>п. 5.1</w:t>
            </w:r>
            <w:r w:rsidR="00DC118F" w:rsidRPr="00500A32">
              <w:rPr>
                <w:rFonts w:ascii="Tahoma" w:hAnsi="Tahoma" w:cs="Tahoma"/>
                <w:sz w:val="22"/>
              </w:rPr>
              <w:t>]</w:t>
            </w:r>
            <w:r w:rsidR="00DC118F" w:rsidRPr="00370266">
              <w:rPr>
                <w:rFonts w:ascii="Tahoma" w:hAnsi="Tahoma" w:cs="Tahoma"/>
                <w:sz w:val="22"/>
              </w:rPr>
              <w:t>.</w:t>
            </w:r>
          </w:p>
          <w:p w14:paraId="4FCBBE04" w14:textId="335B53EC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несущих конструкций балконов, козырьков, лоджий и эркеров</w:t>
            </w:r>
            <w:r w:rsidRPr="00DE5189">
              <w:rPr>
                <w:rFonts w:ascii="Tahoma" w:hAnsi="Tahoma" w:cs="Tahoma"/>
                <w:sz w:val="22"/>
                <w:vertAlign w:val="superscript"/>
              </w:rPr>
              <w:t xml:space="preserve"> </w:t>
            </w:r>
            <w:r w:rsidR="00DC118F" w:rsidRPr="00500A32">
              <w:rPr>
                <w:rFonts w:ascii="Tahoma" w:hAnsi="Tahoma" w:cs="Tahoma"/>
                <w:sz w:val="22"/>
              </w:rPr>
              <w:t>[</w:t>
            </w:r>
            <w:r w:rsidR="00DC118F">
              <w:rPr>
                <w:rFonts w:ascii="Tahoma" w:hAnsi="Tahoma" w:cs="Tahoma"/>
                <w:sz w:val="22"/>
              </w:rPr>
              <w:t>20</w:t>
            </w:r>
            <w:r w:rsidR="00B82524">
              <w:rPr>
                <w:rFonts w:ascii="Tahoma" w:hAnsi="Tahoma" w:cs="Tahoma"/>
                <w:sz w:val="22"/>
              </w:rPr>
              <w:t>,</w:t>
            </w:r>
            <w:r w:rsidR="00DC118F" w:rsidRPr="00500A32">
              <w:rPr>
                <w:rFonts w:ascii="Tahoma" w:hAnsi="Tahoma" w:cs="Tahoma"/>
                <w:sz w:val="22"/>
              </w:rPr>
              <w:t xml:space="preserve"> </w:t>
            </w:r>
            <w:r w:rsidR="00DC118F">
              <w:rPr>
                <w:rFonts w:ascii="Tahoma" w:hAnsi="Tahoma" w:cs="Tahoma"/>
                <w:sz w:val="22"/>
              </w:rPr>
              <w:t>п</w:t>
            </w:r>
            <w:r w:rsidR="00DC118F" w:rsidRPr="00C92DEF">
              <w:rPr>
                <w:rFonts w:ascii="Tahoma" w:hAnsi="Tahoma" w:cs="Tahoma"/>
                <w:sz w:val="22"/>
              </w:rPr>
              <w:t xml:space="preserve">. </w:t>
            </w:r>
            <w:r w:rsidR="00DC118F">
              <w:rPr>
                <w:rFonts w:ascii="Tahoma" w:hAnsi="Tahoma" w:cs="Tahoma"/>
                <w:sz w:val="22"/>
              </w:rPr>
              <w:t>13</w:t>
            </w:r>
            <w:r w:rsidR="00DC118F" w:rsidRPr="00500A32">
              <w:rPr>
                <w:rFonts w:ascii="Tahoma" w:hAnsi="Tahoma" w:cs="Tahoma"/>
                <w:sz w:val="22"/>
              </w:rPr>
              <w:t>]</w:t>
            </w:r>
            <w:r w:rsidR="00DC118F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или при выявлении деформации конструкций, нарушающ</w:t>
            </w:r>
            <w:r w:rsidR="007E6D6D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нормальной эксплуатации</w:t>
            </w:r>
            <w:r w:rsidR="00DC118F" w:rsidRPr="00DC118F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балконов, козырьков, лоджий и эркеров</w:t>
            </w:r>
            <w:r w:rsidR="00B82524">
              <w:rPr>
                <w:rFonts w:ascii="Tahoma" w:hAnsi="Tahoma" w:cs="Tahoma"/>
                <w:sz w:val="22"/>
              </w:rPr>
              <w:t xml:space="preserve"> </w:t>
            </w:r>
            <w:r w:rsidR="00B82524" w:rsidRPr="00500A32">
              <w:rPr>
                <w:rFonts w:ascii="Tahoma" w:hAnsi="Tahoma" w:cs="Tahoma"/>
                <w:sz w:val="22"/>
              </w:rPr>
              <w:t>[</w:t>
            </w:r>
            <w:r w:rsidR="00B82524">
              <w:rPr>
                <w:rFonts w:ascii="Tahoma" w:hAnsi="Tahoma" w:cs="Tahoma"/>
                <w:sz w:val="22"/>
              </w:rPr>
              <w:t>21,</w:t>
            </w:r>
            <w:r w:rsidR="00B82524" w:rsidRPr="00500A32">
              <w:rPr>
                <w:rFonts w:ascii="Tahoma" w:hAnsi="Tahoma" w:cs="Tahoma"/>
                <w:sz w:val="22"/>
              </w:rPr>
              <w:t xml:space="preserve"> </w:t>
            </w:r>
            <w:r w:rsidR="00B82524">
              <w:rPr>
                <w:rFonts w:ascii="Tahoma" w:hAnsi="Tahoma" w:cs="Tahoma"/>
                <w:sz w:val="22"/>
              </w:rPr>
              <w:t>п</w:t>
            </w:r>
            <w:r w:rsidR="00B82524" w:rsidRPr="00C92DEF">
              <w:rPr>
                <w:rFonts w:ascii="Tahoma" w:hAnsi="Tahoma" w:cs="Tahoma"/>
                <w:sz w:val="22"/>
              </w:rPr>
              <w:t>. 2</w:t>
            </w:r>
            <w:r w:rsidR="00B82524">
              <w:rPr>
                <w:rFonts w:ascii="Tahoma" w:hAnsi="Tahoma" w:cs="Tahoma"/>
                <w:sz w:val="22"/>
              </w:rPr>
              <w:t>.1.1</w:t>
            </w:r>
            <w:r w:rsidR="00B82524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56458A26" w14:textId="72DC706E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конструкций балконов, козырьков, лоджий и эркеров, а также выявленные неисправности и повреждения отражаются в журнале осмотра</w:t>
            </w:r>
            <w:r w:rsidR="00DC118F" w:rsidRPr="00DC118F">
              <w:rPr>
                <w:rFonts w:ascii="Tahoma" w:hAnsi="Tahoma" w:cs="Tahoma"/>
                <w:sz w:val="22"/>
              </w:rPr>
              <w:t xml:space="preserve"> </w:t>
            </w:r>
            <w:r w:rsidR="00DC118F" w:rsidRPr="00500A32">
              <w:rPr>
                <w:rFonts w:ascii="Tahoma" w:hAnsi="Tahoma" w:cs="Tahoma"/>
                <w:sz w:val="22"/>
              </w:rPr>
              <w:t>[</w:t>
            </w:r>
            <w:r w:rsidR="00DC118F">
              <w:rPr>
                <w:rFonts w:ascii="Tahoma" w:hAnsi="Tahoma" w:cs="Tahoma"/>
                <w:sz w:val="22"/>
              </w:rPr>
              <w:t>20</w:t>
            </w:r>
            <w:r w:rsidR="00B82524">
              <w:rPr>
                <w:rFonts w:ascii="Tahoma" w:hAnsi="Tahoma" w:cs="Tahoma"/>
                <w:sz w:val="22"/>
              </w:rPr>
              <w:t>,</w:t>
            </w:r>
            <w:r w:rsidR="00DC118F" w:rsidRPr="00500A32">
              <w:rPr>
                <w:rFonts w:ascii="Tahoma" w:hAnsi="Tahoma" w:cs="Tahoma"/>
                <w:sz w:val="22"/>
              </w:rPr>
              <w:t xml:space="preserve"> </w:t>
            </w:r>
            <w:r w:rsidR="00DC118F">
              <w:rPr>
                <w:rFonts w:ascii="Tahoma" w:hAnsi="Tahoma" w:cs="Tahoma"/>
                <w:sz w:val="22"/>
              </w:rPr>
              <w:t>п</w:t>
            </w:r>
            <w:r w:rsidR="00DC118F" w:rsidRPr="00C92DEF">
              <w:rPr>
                <w:rFonts w:ascii="Tahoma" w:hAnsi="Tahoma" w:cs="Tahoma"/>
                <w:sz w:val="22"/>
              </w:rPr>
              <w:t xml:space="preserve">. </w:t>
            </w:r>
            <w:r w:rsidR="00DC118F">
              <w:rPr>
                <w:rFonts w:ascii="Tahoma" w:hAnsi="Tahoma" w:cs="Tahoma"/>
                <w:sz w:val="22"/>
              </w:rPr>
              <w:t>1</w:t>
            </w:r>
            <w:r w:rsidR="00DC118F" w:rsidRPr="007C7BAA">
              <w:rPr>
                <w:rFonts w:ascii="Tahoma" w:hAnsi="Tahoma" w:cs="Tahoma"/>
                <w:sz w:val="22"/>
              </w:rPr>
              <w:t>4</w:t>
            </w:r>
            <w:r w:rsidR="009B41B8">
              <w:rPr>
                <w:rFonts w:ascii="Tahoma" w:hAnsi="Tahoma" w:cs="Tahoma"/>
                <w:sz w:val="22"/>
              </w:rPr>
              <w:t>;</w:t>
            </w:r>
            <w:r w:rsidR="00DC118F">
              <w:rPr>
                <w:rFonts w:ascii="Tahoma" w:hAnsi="Tahoma" w:cs="Tahoma"/>
                <w:sz w:val="22"/>
              </w:rPr>
              <w:t xml:space="preserve"> 21</w:t>
            </w:r>
            <w:r w:rsidR="00B82524">
              <w:rPr>
                <w:rFonts w:ascii="Tahoma" w:hAnsi="Tahoma" w:cs="Tahoma"/>
                <w:sz w:val="22"/>
              </w:rPr>
              <w:t>,</w:t>
            </w:r>
            <w:r w:rsidR="00DC118F" w:rsidRPr="00500A32">
              <w:rPr>
                <w:rFonts w:ascii="Tahoma" w:hAnsi="Tahoma" w:cs="Tahoma"/>
                <w:sz w:val="22"/>
              </w:rPr>
              <w:t xml:space="preserve"> </w:t>
            </w:r>
            <w:r w:rsidR="00DC118F">
              <w:rPr>
                <w:rFonts w:ascii="Tahoma" w:hAnsi="Tahoma" w:cs="Tahoma"/>
                <w:sz w:val="22"/>
              </w:rPr>
              <w:t>п</w:t>
            </w:r>
            <w:r w:rsidR="00DC118F" w:rsidRPr="00C92DEF">
              <w:rPr>
                <w:rFonts w:ascii="Tahoma" w:hAnsi="Tahoma" w:cs="Tahoma"/>
                <w:sz w:val="22"/>
              </w:rPr>
              <w:t>.</w:t>
            </w:r>
            <w:r w:rsidR="009B41B8">
              <w:rPr>
                <w:rFonts w:ascii="Tahoma" w:hAnsi="Tahoma" w:cs="Tahoma"/>
                <w:sz w:val="22"/>
              </w:rPr>
              <w:t> </w:t>
            </w:r>
            <w:r w:rsidR="00DC118F" w:rsidRPr="00C92DEF">
              <w:rPr>
                <w:rFonts w:ascii="Tahoma" w:hAnsi="Tahoma" w:cs="Tahoma"/>
                <w:sz w:val="22"/>
              </w:rPr>
              <w:t>2</w:t>
            </w:r>
            <w:r w:rsidR="00DC118F">
              <w:rPr>
                <w:rFonts w:ascii="Tahoma" w:hAnsi="Tahoma" w:cs="Tahoma"/>
                <w:sz w:val="22"/>
              </w:rPr>
              <w:t>.1.</w:t>
            </w:r>
            <w:r w:rsidR="00DC118F" w:rsidRPr="007C7BAA">
              <w:rPr>
                <w:rFonts w:ascii="Tahoma" w:hAnsi="Tahoma" w:cs="Tahoma"/>
                <w:sz w:val="22"/>
              </w:rPr>
              <w:t>4</w:t>
            </w:r>
            <w:r w:rsidR="00DC118F" w:rsidRPr="00500A32">
              <w:rPr>
                <w:rFonts w:ascii="Tahoma" w:hAnsi="Tahoma" w:cs="Tahoma"/>
                <w:sz w:val="22"/>
              </w:rPr>
              <w:t>]</w:t>
            </w:r>
            <w:r w:rsidR="00DC118F" w:rsidRPr="00DE5189">
              <w:rPr>
                <w:rFonts w:ascii="Tahoma" w:hAnsi="Tahoma" w:cs="Tahoma"/>
                <w:sz w:val="22"/>
              </w:rPr>
              <w:t>.</w:t>
            </w:r>
          </w:p>
          <w:p w14:paraId="44D1C6D2" w14:textId="0139A36D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При выявлении признаков повреждения несущих конструкций балконов, лоджий, козырьков и эркеров принимаются срочные меры по обеспечению безопасности людей и предупреждению дальнейшего развития деформаций</w:t>
            </w:r>
            <w:r w:rsidR="00DC118F" w:rsidRPr="00DC118F">
              <w:rPr>
                <w:rFonts w:ascii="Tahoma" w:hAnsi="Tahoma" w:cs="Tahoma"/>
                <w:sz w:val="22"/>
              </w:rPr>
              <w:t xml:space="preserve"> </w:t>
            </w:r>
            <w:r w:rsidR="00DC118F" w:rsidRPr="00500A32">
              <w:rPr>
                <w:rFonts w:ascii="Tahoma" w:hAnsi="Tahoma" w:cs="Tahoma"/>
                <w:sz w:val="22"/>
              </w:rPr>
              <w:t>[</w:t>
            </w:r>
            <w:r w:rsidR="00DC118F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6</w:t>
            </w:r>
            <w:r w:rsidR="00B82524">
              <w:rPr>
                <w:rFonts w:ascii="Tahoma" w:hAnsi="Tahoma" w:cs="Tahoma"/>
                <w:sz w:val="22"/>
              </w:rPr>
              <w:t>,</w:t>
            </w:r>
            <w:r w:rsidR="00DC118F" w:rsidRPr="00500A32">
              <w:rPr>
                <w:rFonts w:ascii="Tahoma" w:hAnsi="Tahoma" w:cs="Tahoma"/>
                <w:sz w:val="22"/>
              </w:rPr>
              <w:t xml:space="preserve"> </w:t>
            </w:r>
            <w:r w:rsidR="00DC118F">
              <w:rPr>
                <w:rFonts w:ascii="Tahoma" w:hAnsi="Tahoma" w:cs="Tahoma"/>
                <w:sz w:val="22"/>
              </w:rPr>
              <w:t>п. 6.6</w:t>
            </w:r>
            <w:r w:rsidR="00DC118F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3EC53929" w14:textId="581EF166" w:rsidR="00DE5189" w:rsidRPr="00DE5189" w:rsidRDefault="00DE5189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 и повреждений конструкций балконов, лоджий, козырьков и эркеров</w:t>
            </w:r>
            <w:r w:rsidR="008145FD" w:rsidRPr="008145FD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должен быть составлен план мероприятий по устранению причин нарушений и восстановлению эксплуатационных свойств указанных несущих конструкций</w:t>
            </w:r>
            <w:r w:rsidR="00DC118F" w:rsidRPr="00DC118F">
              <w:rPr>
                <w:rFonts w:ascii="Tahoma" w:hAnsi="Tahoma" w:cs="Tahoma"/>
                <w:sz w:val="22"/>
              </w:rPr>
              <w:t xml:space="preserve"> </w:t>
            </w:r>
            <w:r w:rsidR="00DC118F" w:rsidRPr="00500A32">
              <w:rPr>
                <w:rFonts w:ascii="Tahoma" w:hAnsi="Tahoma" w:cs="Tahoma"/>
                <w:sz w:val="22"/>
              </w:rPr>
              <w:t>[</w:t>
            </w:r>
            <w:r w:rsidR="00DC118F">
              <w:rPr>
                <w:rFonts w:ascii="Tahoma" w:hAnsi="Tahoma" w:cs="Tahoma"/>
                <w:sz w:val="22"/>
              </w:rPr>
              <w:t>13</w:t>
            </w:r>
            <w:r w:rsidR="00BD11A3">
              <w:rPr>
                <w:rFonts w:ascii="Tahoma" w:hAnsi="Tahoma" w:cs="Tahoma"/>
                <w:sz w:val="22"/>
              </w:rPr>
              <w:t>,</w:t>
            </w:r>
            <w:r w:rsidR="00DC118F" w:rsidRPr="00500A32">
              <w:rPr>
                <w:rFonts w:ascii="Tahoma" w:hAnsi="Tahoma" w:cs="Tahoma"/>
                <w:sz w:val="22"/>
              </w:rPr>
              <w:t xml:space="preserve"> </w:t>
            </w:r>
            <w:r w:rsidR="00DC118F">
              <w:rPr>
                <w:rFonts w:ascii="Tahoma" w:hAnsi="Tahoma" w:cs="Tahoma"/>
                <w:sz w:val="22"/>
              </w:rPr>
              <w:t>п</w:t>
            </w:r>
            <w:r w:rsidR="00DC118F" w:rsidRPr="00C92DEF">
              <w:rPr>
                <w:rFonts w:ascii="Tahoma" w:hAnsi="Tahoma" w:cs="Tahoma"/>
                <w:sz w:val="22"/>
              </w:rPr>
              <w:t xml:space="preserve">. </w:t>
            </w:r>
            <w:r w:rsidR="00DC118F">
              <w:rPr>
                <w:rFonts w:ascii="Tahoma" w:hAnsi="Tahoma" w:cs="Tahoma"/>
                <w:sz w:val="22"/>
              </w:rPr>
              <w:t>7</w:t>
            </w:r>
            <w:r w:rsidR="00DC118F" w:rsidRPr="007C7BAA">
              <w:rPr>
                <w:rFonts w:ascii="Tahoma" w:hAnsi="Tahoma" w:cs="Tahoma"/>
                <w:sz w:val="22"/>
              </w:rPr>
              <w:t xml:space="preserve">] </w:t>
            </w:r>
            <w:r w:rsidR="00B67737" w:rsidRPr="00DE5189">
              <w:rPr>
                <w:rFonts w:ascii="Tahoma" w:hAnsi="Tahoma" w:cs="Tahoma"/>
                <w:sz w:val="22"/>
              </w:rPr>
              <w:t>(предложения по капитальному ремонту несущих конструкций балконов, лоджий, козырьков и эркеров).</w:t>
            </w:r>
          </w:p>
          <w:p w14:paraId="2F2EAFB0" w14:textId="6E2042A4" w:rsidR="00DE5189" w:rsidRPr="00DE518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аварийного состояния балконов, лоджий и эркеров необходимо закрыть и опломбировать входы на них, провести охранные работы и принять меры по их восстановлению</w:t>
            </w:r>
            <w:r w:rsidR="00B7282C" w:rsidRPr="00B7282C">
              <w:rPr>
                <w:rFonts w:ascii="Tahoma" w:hAnsi="Tahoma" w:cs="Tahoma"/>
                <w:sz w:val="22"/>
              </w:rPr>
              <w:t xml:space="preserve"> </w:t>
            </w:r>
            <w:r w:rsidR="00B7282C" w:rsidRPr="007C7BAA">
              <w:rPr>
                <w:rFonts w:ascii="Tahoma" w:hAnsi="Tahoma" w:cs="Tahoma"/>
                <w:sz w:val="22"/>
              </w:rPr>
              <w:t>[21</w:t>
            </w:r>
            <w:r w:rsidR="001E67BE">
              <w:rPr>
                <w:rFonts w:ascii="Tahoma" w:hAnsi="Tahoma" w:cs="Tahoma"/>
                <w:sz w:val="22"/>
              </w:rPr>
              <w:t>,</w:t>
            </w:r>
            <w:r w:rsidR="00B7282C" w:rsidRPr="007C7BAA">
              <w:rPr>
                <w:rFonts w:ascii="Tahoma" w:hAnsi="Tahoma" w:cs="Tahoma"/>
                <w:sz w:val="22"/>
              </w:rPr>
              <w:t xml:space="preserve"> п. 4.2.4.</w:t>
            </w:r>
            <w:r w:rsidR="00B7282C">
              <w:rPr>
                <w:rFonts w:ascii="Tahoma" w:hAnsi="Tahoma" w:cs="Tahoma"/>
                <w:sz w:val="22"/>
              </w:rPr>
              <w:t>2</w:t>
            </w:r>
            <w:r w:rsidR="00B7282C" w:rsidRPr="007C7BAA">
              <w:rPr>
                <w:rFonts w:ascii="Tahoma" w:hAnsi="Tahoma" w:cs="Tahoma"/>
                <w:sz w:val="22"/>
              </w:rPr>
              <w:t>]</w:t>
            </w:r>
            <w:r w:rsidR="00B7282C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7F584141" w14:textId="77777777" w:rsidTr="00282298">
        <w:trPr>
          <w:cantSplit/>
          <w:trHeight w:val="705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5E9B2163" w14:textId="77777777" w:rsidR="00DE5189" w:rsidRPr="00DE5189" w:rsidRDefault="00DE5189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4AA1F42C" w14:textId="69AF52EE" w:rsidR="004840DD" w:rsidRDefault="00DE5189" w:rsidP="00254835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Несущие конструкции балконов, лоджий, козырьков и эркеров содержатся в</w:t>
            </w:r>
            <w:r w:rsidR="00A7237C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надлежащем техническом состоянии</w:t>
            </w:r>
            <w:r w:rsidR="001E67BE">
              <w:rPr>
                <w:rFonts w:ascii="Tahoma" w:hAnsi="Tahoma" w:cs="Tahoma"/>
                <w:sz w:val="22"/>
              </w:rPr>
              <w:t xml:space="preserve"> – отсутствуют дефекты и повреждения, которые могут снизить прочность и устойчивость несущих конструкций</w:t>
            </w:r>
            <w:r w:rsidR="004840DD">
              <w:rPr>
                <w:rFonts w:ascii="Tahoma" w:hAnsi="Tahoma" w:cs="Tahoma"/>
                <w:sz w:val="22"/>
              </w:rPr>
              <w:t>.</w:t>
            </w:r>
            <w:r w:rsidR="001E67BE">
              <w:rPr>
                <w:rFonts w:ascii="Tahoma" w:hAnsi="Tahoma" w:cs="Tahoma"/>
                <w:sz w:val="22"/>
              </w:rPr>
              <w:t xml:space="preserve"> </w:t>
            </w:r>
          </w:p>
          <w:p w14:paraId="4A2E386A" w14:textId="359844C8" w:rsidR="004840DD" w:rsidRDefault="004840DD" w:rsidP="00254835">
            <w:pPr>
              <w:rPr>
                <w:rFonts w:ascii="Tahoma" w:hAnsi="Tahoma" w:cs="Tahoma"/>
                <w:sz w:val="22"/>
              </w:rPr>
            </w:pPr>
            <w:r w:rsidRPr="004840DD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>
              <w:rPr>
                <w:rFonts w:ascii="Tahoma" w:hAnsi="Tahoma" w:cs="Tahoma"/>
                <w:sz w:val="22"/>
              </w:rPr>
              <w:t>балконов, лоджий, козырьков и эркеров</w:t>
            </w:r>
            <w:r w:rsidRPr="004840DD">
              <w:rPr>
                <w:rFonts w:ascii="Tahoma" w:hAnsi="Tahoma" w:cs="Tahoma"/>
                <w:sz w:val="22"/>
              </w:rPr>
              <w:t xml:space="preserve"> отражены в соответствующих журналах.</w:t>
            </w:r>
          </w:p>
          <w:p w14:paraId="005CB354" w14:textId="57F04BC6" w:rsidR="00DE5189" w:rsidRPr="008145FD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8145FD">
              <w:rPr>
                <w:rFonts w:ascii="Tahoma" w:hAnsi="Tahoma" w:cs="Tahoma"/>
                <w:sz w:val="22"/>
              </w:rPr>
              <w:t>При наличии дефектов, повреждений несущих конструкций балконов, лоджий, козырьк</w:t>
            </w:r>
            <w:r w:rsidR="004840DD">
              <w:rPr>
                <w:rFonts w:ascii="Tahoma" w:hAnsi="Tahoma" w:cs="Tahoma"/>
                <w:sz w:val="22"/>
              </w:rPr>
              <w:t>ов и эркеров собственникам пред</w:t>
            </w:r>
            <w:r w:rsidRPr="008145FD">
              <w:rPr>
                <w:rFonts w:ascii="Tahoma" w:hAnsi="Tahoma" w:cs="Tahoma"/>
                <w:sz w:val="22"/>
              </w:rPr>
              <w:t>ставл</w:t>
            </w:r>
            <w:r w:rsidR="00C9184D">
              <w:rPr>
                <w:rFonts w:ascii="Tahoma" w:hAnsi="Tahoma" w:cs="Tahoma"/>
                <w:sz w:val="22"/>
              </w:rPr>
              <w:t xml:space="preserve">ен </w:t>
            </w:r>
            <w:r w:rsidRPr="008145FD">
              <w:rPr>
                <w:rFonts w:ascii="Tahoma" w:hAnsi="Tahoma" w:cs="Tahoma"/>
                <w:sz w:val="22"/>
              </w:rPr>
              <w:t>план мероприятий по устранению причин нарушений и восстановлению эксплуатационных свойств указанных несущих конструкций (предложения по капитальному ремонту несущих конструкций балконов, лоджий, козырьков и эркеров</w:t>
            </w:r>
            <w:r w:rsidR="004840DD">
              <w:rPr>
                <w:rFonts w:ascii="Tahoma" w:hAnsi="Tahoma" w:cs="Tahoma"/>
                <w:sz w:val="22"/>
              </w:rPr>
              <w:t>)</w:t>
            </w:r>
            <w:r w:rsidRPr="008145FD">
              <w:rPr>
                <w:rFonts w:ascii="Tahoma" w:hAnsi="Tahoma" w:cs="Tahoma"/>
                <w:sz w:val="22"/>
              </w:rPr>
              <w:t>.</w:t>
            </w:r>
          </w:p>
        </w:tc>
      </w:tr>
      <w:tr w:rsidR="0047080A" w:rsidRPr="00DE5189" w14:paraId="0612351A" w14:textId="77777777" w:rsidTr="00282298">
        <w:trPr>
          <w:cantSplit/>
          <w:trHeight w:val="385"/>
        </w:trPr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14:paraId="3665985C" w14:textId="77777777" w:rsidR="0047080A" w:rsidRPr="00DE5189" w:rsidRDefault="0047080A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4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2D56A" w14:textId="77777777" w:rsidR="00CC3ECF" w:rsidRPr="00DE5189" w:rsidRDefault="00CC3ECF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</w:p>
        </w:tc>
      </w:tr>
      <w:tr w:rsidR="00CC3ECF" w:rsidRPr="00DE5189" w14:paraId="6AAF8BD1" w14:textId="77777777" w:rsidTr="00282298">
        <w:trPr>
          <w:cantSplit/>
          <w:trHeight w:val="281"/>
        </w:trPr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3A3A5632" w14:textId="77777777" w:rsidR="00CC3ECF" w:rsidRPr="00DE5189" w:rsidRDefault="00CC3ECF" w:rsidP="006D46E1">
            <w:pPr>
              <w:spacing w:before="80"/>
              <w:ind w:left="113" w:right="113"/>
              <w:contextualSpacing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4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99BEC" w14:textId="77777777" w:rsidR="00CC3ECF" w:rsidRDefault="00CC3ECF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</w:p>
        </w:tc>
      </w:tr>
    </w:tbl>
    <w:p w14:paraId="29A859E5" w14:textId="77777777" w:rsidR="00BE2E89" w:rsidRDefault="00BE2E89">
      <w:bookmarkStart w:id="38" w:name="_Toc201943200"/>
      <w:r>
        <w:br w:type="page"/>
      </w:r>
    </w:p>
    <w:tbl>
      <w:tblPr>
        <w:tblStyle w:val="31"/>
        <w:tblpPr w:leftFromText="180" w:rightFromText="180" w:vertAnchor="text" w:tblpXSpec="center" w:tblpY="1"/>
        <w:tblOverlap w:val="never"/>
        <w:tblW w:w="5063" w:type="pct"/>
        <w:tblLook w:val="0620" w:firstRow="1" w:lastRow="0" w:firstColumn="0" w:lastColumn="0" w:noHBand="1" w:noVBand="1"/>
      </w:tblPr>
      <w:tblGrid>
        <w:gridCol w:w="996"/>
        <w:gridCol w:w="8638"/>
      </w:tblGrid>
      <w:tr w:rsidR="00DE5189" w:rsidRPr="00DE5189" w14:paraId="4C65F18E" w14:textId="77777777" w:rsidTr="00282298">
        <w:trPr>
          <w:cantSplit/>
          <w:trHeight w:val="397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53A63F87" w14:textId="2E37B1AF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220</w:t>
            </w:r>
            <w:bookmarkEnd w:id="38"/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2BE0067F" w14:textId="77777777" w:rsidR="00DE5189" w:rsidRPr="00DB6BBA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39" w:name="_Toc201943201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Работы по содержанию ненесущих конструкций</w:t>
            </w:r>
            <w:bookmarkEnd w:id="39"/>
          </w:p>
        </w:tc>
      </w:tr>
      <w:tr w:rsidR="00DE5189" w:rsidRPr="00DE5189" w14:paraId="38ADA93C" w14:textId="77777777" w:rsidTr="00282298">
        <w:trPr>
          <w:cantSplit/>
          <w:trHeight w:val="397"/>
        </w:trPr>
        <w:tc>
          <w:tcPr>
            <w:tcW w:w="517" w:type="pct"/>
            <w:shd w:val="clear" w:color="auto" w:fill="BDD6EE" w:themeFill="accent1" w:themeFillTint="66"/>
            <w:vAlign w:val="center"/>
          </w:tcPr>
          <w:p w14:paraId="7DF0AFFF" w14:textId="62B06470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40" w:name="_Toc201943202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221</w:t>
            </w:r>
            <w:bookmarkEnd w:id="40"/>
          </w:p>
        </w:tc>
        <w:tc>
          <w:tcPr>
            <w:tcW w:w="4483" w:type="pct"/>
            <w:shd w:val="clear" w:color="auto" w:fill="BDD6EE" w:themeFill="accent1" w:themeFillTint="66"/>
            <w:vAlign w:val="center"/>
          </w:tcPr>
          <w:p w14:paraId="159CBA8E" w14:textId="77777777" w:rsidR="00DE5189" w:rsidRPr="00DB6BBA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41" w:name="_Toc201943203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перегородок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18"/>
            </w:r>
            <w:bookmarkEnd w:id="41"/>
          </w:p>
        </w:tc>
      </w:tr>
      <w:tr w:rsidR="00DE5189" w:rsidRPr="00DE5189" w14:paraId="2D214D17" w14:textId="77777777" w:rsidTr="00282298">
        <w:trPr>
          <w:cantSplit/>
          <w:trHeight w:val="1134"/>
        </w:trPr>
        <w:tc>
          <w:tcPr>
            <w:tcW w:w="517" w:type="pct"/>
            <w:textDirection w:val="btLr"/>
            <w:vAlign w:val="center"/>
          </w:tcPr>
          <w:p w14:paraId="79423FDB" w14:textId="77777777" w:rsidR="00DE5189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095A1683" w14:textId="77777777" w:rsidR="00C9184D" w:rsidRDefault="00DE5189" w:rsidP="00254835">
            <w:pPr>
              <w:spacing w:before="40"/>
              <w:rPr>
                <w:rFonts w:ascii="Tahoma" w:hAnsi="Tahoma" w:cs="Tahoma"/>
                <w:i/>
                <w:sz w:val="22"/>
              </w:rPr>
            </w:pPr>
            <w:r w:rsidRPr="00C9184D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="00C9184D">
              <w:rPr>
                <w:rFonts w:ascii="Tahoma" w:hAnsi="Tahoma" w:cs="Tahoma"/>
                <w:i/>
                <w:sz w:val="22"/>
              </w:rPr>
              <w:t>:</w:t>
            </w:r>
          </w:p>
          <w:p w14:paraId="640B493A" w14:textId="5E999591" w:rsidR="00DE5189" w:rsidRPr="00C9184D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C9184D">
              <w:rPr>
                <w:rFonts w:ascii="Tahoma" w:hAnsi="Tahoma" w:cs="Tahoma"/>
                <w:sz w:val="22"/>
              </w:rPr>
              <w:t>осмотр и проверка состояни</w:t>
            </w:r>
            <w:r w:rsidR="00C9184D" w:rsidRPr="00C9184D">
              <w:rPr>
                <w:rFonts w:ascii="Tahoma" w:hAnsi="Tahoma" w:cs="Tahoma"/>
                <w:sz w:val="22"/>
              </w:rPr>
              <w:t>я перегородок в целях выявления</w:t>
            </w:r>
            <w:r w:rsidR="00C9184D">
              <w:rPr>
                <w:rFonts w:ascii="Tahoma" w:hAnsi="Tahoma" w:cs="Tahoma"/>
                <w:sz w:val="22"/>
              </w:rPr>
              <w:t xml:space="preserve"> </w:t>
            </w:r>
            <w:r w:rsidRPr="00C9184D">
              <w:rPr>
                <w:rFonts w:ascii="Tahoma" w:hAnsi="Tahoma" w:cs="Tahoma"/>
                <w:sz w:val="22"/>
              </w:rPr>
              <w:t>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14:paraId="20051B73" w14:textId="5A40D366" w:rsidR="00DE5189" w:rsidRPr="00DE5189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звукоизоляции и огнезащиты</w:t>
            </w:r>
            <w:r w:rsidR="00B03764" w:rsidRP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500A32">
              <w:rPr>
                <w:rFonts w:ascii="Tahoma" w:hAnsi="Tahoma" w:cs="Tahoma"/>
                <w:sz w:val="22"/>
              </w:rPr>
              <w:t>[</w:t>
            </w:r>
            <w:r w:rsidR="00B03764">
              <w:rPr>
                <w:rFonts w:ascii="Tahoma" w:hAnsi="Tahoma" w:cs="Tahoma"/>
                <w:sz w:val="22"/>
              </w:rPr>
              <w:t>13</w:t>
            </w:r>
            <w:r w:rsidR="000A5A5F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 xml:space="preserve">. </w:t>
            </w:r>
            <w:r w:rsidR="00B03764">
              <w:rPr>
                <w:rFonts w:ascii="Tahoma" w:hAnsi="Tahoma" w:cs="Tahoma"/>
                <w:sz w:val="22"/>
              </w:rPr>
              <w:t>10</w:t>
            </w:r>
            <w:r w:rsidR="00B03764"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7EFADB66" w14:textId="1FD064BA" w:rsidR="00DE5189" w:rsidRPr="00DE5189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состояния внутренней отделки</w:t>
            </w:r>
            <w:r w:rsid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500A32">
              <w:rPr>
                <w:rFonts w:ascii="Tahoma" w:hAnsi="Tahoma" w:cs="Tahoma"/>
                <w:sz w:val="22"/>
              </w:rPr>
              <w:t>[</w:t>
            </w:r>
            <w:r w:rsidR="00B03764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6</w:t>
            </w:r>
            <w:r w:rsidR="000A5A5F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 xml:space="preserve">. </w:t>
            </w:r>
            <w:r w:rsidR="00B03764" w:rsidRPr="00B03764">
              <w:rPr>
                <w:rFonts w:ascii="Tahoma" w:hAnsi="Tahoma" w:cs="Tahoma"/>
                <w:sz w:val="22"/>
              </w:rPr>
              <w:t>3</w:t>
            </w:r>
            <w:r w:rsidR="00B03764" w:rsidRPr="00D63157">
              <w:rPr>
                <w:rFonts w:ascii="Tahoma" w:hAnsi="Tahoma" w:cs="Tahoma"/>
                <w:sz w:val="22"/>
              </w:rPr>
              <w:t xml:space="preserve"> </w:t>
            </w:r>
            <w:r w:rsidR="000A5A5F">
              <w:rPr>
                <w:rFonts w:ascii="Tahoma" w:hAnsi="Tahoma" w:cs="Tahoma"/>
                <w:sz w:val="22"/>
              </w:rPr>
              <w:t>п</w:t>
            </w:r>
            <w:r w:rsidR="00B03764">
              <w:rPr>
                <w:rFonts w:ascii="Tahoma" w:hAnsi="Tahoma" w:cs="Tahoma"/>
                <w:sz w:val="22"/>
              </w:rPr>
              <w:t>риложения А</w:t>
            </w:r>
            <w:r w:rsidR="00B03764" w:rsidRPr="00500A32">
              <w:rPr>
                <w:rFonts w:ascii="Tahoma" w:hAnsi="Tahoma" w:cs="Tahoma"/>
                <w:sz w:val="22"/>
              </w:rPr>
              <w:t>]</w:t>
            </w:r>
            <w:r w:rsidR="00B03764" w:rsidRPr="00DE5189">
              <w:rPr>
                <w:rFonts w:ascii="Tahoma" w:hAnsi="Tahoma" w:cs="Tahoma"/>
                <w:sz w:val="22"/>
              </w:rPr>
              <w:t>.</w:t>
            </w:r>
          </w:p>
          <w:p w14:paraId="78BFC2F9" w14:textId="77777777" w:rsidR="00DE5189" w:rsidRPr="00DE5189" w:rsidRDefault="00DE5189" w:rsidP="00B75D0A">
            <w:pPr>
              <w:spacing w:before="80"/>
              <w:rPr>
                <w:rFonts w:ascii="Tahoma" w:hAnsi="Tahoma" w:cs="Tahoma"/>
                <w:sz w:val="22"/>
              </w:rPr>
            </w:pPr>
            <w:r w:rsidRPr="00C9184D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 w:rsidRPr="00DE5189">
              <w:rPr>
                <w:rFonts w:ascii="Tahoma" w:hAnsi="Tahoma" w:cs="Tahoma"/>
                <w:sz w:val="22"/>
              </w:rPr>
              <w:t>:</w:t>
            </w:r>
          </w:p>
          <w:p w14:paraId="6FA7D273" w14:textId="77777777" w:rsidR="00DE5189" w:rsidRPr="00DE5189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расчистка и заделка неплотностей в местах сопряжений перегородок со смежными конструкциями;</w:t>
            </w:r>
          </w:p>
          <w:p w14:paraId="144179B2" w14:textId="77777777" w:rsidR="00DE5189" w:rsidRPr="00DE5189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расчистка и заделка трещин в перегородках; </w:t>
            </w:r>
          </w:p>
          <w:p w14:paraId="2EE65524" w14:textId="44E69D97" w:rsidR="00DE5189" w:rsidRPr="00DE5189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засыпка полостей в </w:t>
            </w:r>
            <w:r w:rsidRPr="00C9184D">
              <w:rPr>
                <w:rFonts w:ascii="Tahoma" w:hAnsi="Tahoma" w:cs="Tahoma"/>
                <w:sz w:val="22"/>
              </w:rPr>
              <w:t>каркасных перегородках</w:t>
            </w:r>
            <w:r w:rsidRPr="00DE5189">
              <w:rPr>
                <w:rFonts w:ascii="Tahoma" w:hAnsi="Tahoma" w:cs="Tahoma"/>
                <w:sz w:val="22"/>
              </w:rPr>
              <w:t xml:space="preserve"> звукоизоляционными материалами или закладка минераловатными плитами</w:t>
            </w:r>
            <w:r w:rsidR="00B03764" w:rsidRPr="00B7282C">
              <w:rPr>
                <w:rFonts w:ascii="Tahoma" w:hAnsi="Tahoma" w:cs="Tahoma"/>
                <w:sz w:val="22"/>
              </w:rPr>
              <w:t xml:space="preserve"> </w:t>
            </w:r>
            <w:r w:rsidR="00B03764" w:rsidRPr="007C7BAA">
              <w:rPr>
                <w:rFonts w:ascii="Tahoma" w:hAnsi="Tahoma" w:cs="Tahoma"/>
                <w:sz w:val="22"/>
              </w:rPr>
              <w:t>[21</w:t>
            </w:r>
            <w:r w:rsidR="000A5A5F">
              <w:rPr>
                <w:rFonts w:ascii="Tahoma" w:hAnsi="Tahoma" w:cs="Tahoma"/>
                <w:sz w:val="22"/>
              </w:rPr>
              <w:t>,</w:t>
            </w:r>
            <w:r w:rsidR="00B03764" w:rsidRPr="007C7BAA">
              <w:rPr>
                <w:rFonts w:ascii="Tahoma" w:hAnsi="Tahoma" w:cs="Tahoma"/>
                <w:sz w:val="22"/>
              </w:rPr>
              <w:t xml:space="preserve"> п. 4</w:t>
            </w:r>
            <w:r w:rsidR="00B03764">
              <w:rPr>
                <w:rFonts w:ascii="Tahoma" w:hAnsi="Tahoma" w:cs="Tahoma"/>
                <w:sz w:val="22"/>
              </w:rPr>
              <w:t>.5</w:t>
            </w:r>
            <w:r w:rsidR="00B03764" w:rsidRPr="007C7BAA">
              <w:rPr>
                <w:rFonts w:ascii="Tahoma" w:hAnsi="Tahoma" w:cs="Tahoma"/>
                <w:sz w:val="22"/>
              </w:rPr>
              <w:t>.</w:t>
            </w:r>
            <w:r w:rsidR="00B03764">
              <w:rPr>
                <w:rFonts w:ascii="Tahoma" w:hAnsi="Tahoma" w:cs="Tahoma"/>
                <w:sz w:val="22"/>
              </w:rPr>
              <w:t>8</w:t>
            </w:r>
            <w:r w:rsidR="00B03764"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555D17C0" w14:textId="77777777" w:rsidR="00DE5189" w:rsidRPr="00DE5189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усиление </w:t>
            </w:r>
            <w:r w:rsidRPr="00C9184D">
              <w:rPr>
                <w:rFonts w:ascii="Tahoma" w:hAnsi="Tahoma" w:cs="Tahoma"/>
                <w:sz w:val="22"/>
              </w:rPr>
              <w:t>деревянных перегородок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6F64FA23" w14:textId="77777777" w:rsidR="00DE5189" w:rsidRPr="00DE5189" w:rsidRDefault="00DE5189" w:rsidP="00254835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штукатурки, покраска, побелка;</w:t>
            </w:r>
          </w:p>
          <w:p w14:paraId="0FDD054E" w14:textId="0FAD634D" w:rsidR="00DE5189" w:rsidRPr="00DE5189" w:rsidRDefault="00DE5189" w:rsidP="00CC3EC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снятие и восстановление облицовки, потерявшей сцепление с перегородкой</w:t>
            </w:r>
            <w:r w:rsidR="00B03764" w:rsidRP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500A32">
              <w:rPr>
                <w:rFonts w:ascii="Tahoma" w:hAnsi="Tahoma" w:cs="Tahoma"/>
                <w:sz w:val="22"/>
              </w:rPr>
              <w:t>[</w:t>
            </w:r>
            <w:r w:rsidR="00B03764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6</w:t>
            </w:r>
            <w:r w:rsidR="000A5A5F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 xml:space="preserve">. </w:t>
            </w:r>
            <w:r w:rsidR="00B03764" w:rsidRPr="00B03764">
              <w:rPr>
                <w:rFonts w:ascii="Tahoma" w:hAnsi="Tahoma" w:cs="Tahoma"/>
                <w:sz w:val="22"/>
              </w:rPr>
              <w:t>3</w:t>
            </w:r>
            <w:r w:rsidR="00B03764" w:rsidRPr="00D63157">
              <w:rPr>
                <w:rFonts w:ascii="Tahoma" w:hAnsi="Tahoma" w:cs="Tahoma"/>
                <w:sz w:val="22"/>
              </w:rPr>
              <w:t xml:space="preserve"> </w:t>
            </w:r>
            <w:r w:rsidR="00FF7E1E">
              <w:rPr>
                <w:rFonts w:ascii="Tahoma" w:hAnsi="Tahoma" w:cs="Tahoma"/>
                <w:sz w:val="22"/>
              </w:rPr>
              <w:t>п</w:t>
            </w:r>
            <w:r w:rsidR="00B03764">
              <w:rPr>
                <w:rFonts w:ascii="Tahoma" w:hAnsi="Tahoma" w:cs="Tahoma"/>
                <w:sz w:val="22"/>
              </w:rPr>
              <w:t>риложения А</w:t>
            </w:r>
            <w:r w:rsidR="00165456">
              <w:rPr>
                <w:rFonts w:ascii="Tahoma" w:hAnsi="Tahoma" w:cs="Tahoma"/>
                <w:sz w:val="22"/>
              </w:rPr>
              <w:t>;</w:t>
            </w:r>
            <w:r w:rsidR="00B03764" w:rsidRP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7C7BAA">
              <w:rPr>
                <w:rFonts w:ascii="Tahoma" w:hAnsi="Tahoma" w:cs="Tahoma"/>
                <w:sz w:val="22"/>
              </w:rPr>
              <w:t>21</w:t>
            </w:r>
            <w:r w:rsidR="00FF7E1E">
              <w:rPr>
                <w:rFonts w:ascii="Tahoma" w:hAnsi="Tahoma" w:cs="Tahoma"/>
                <w:sz w:val="22"/>
              </w:rPr>
              <w:t>,</w:t>
            </w:r>
            <w:r w:rsidR="00B03764" w:rsidRPr="007C7BAA">
              <w:rPr>
                <w:rFonts w:ascii="Tahoma" w:hAnsi="Tahoma" w:cs="Tahoma"/>
                <w:sz w:val="22"/>
              </w:rPr>
              <w:t xml:space="preserve"> п. 4</w:t>
            </w:r>
            <w:r w:rsidR="00B03764">
              <w:rPr>
                <w:rFonts w:ascii="Tahoma" w:hAnsi="Tahoma" w:cs="Tahoma"/>
                <w:sz w:val="22"/>
              </w:rPr>
              <w:t>.5</w:t>
            </w:r>
            <w:r w:rsidR="00B03764"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0B6D64ED" w14:textId="77777777" w:rsidTr="00282298">
        <w:trPr>
          <w:cantSplit/>
          <w:trHeight w:val="3966"/>
        </w:trPr>
        <w:tc>
          <w:tcPr>
            <w:tcW w:w="517" w:type="pct"/>
            <w:textDirection w:val="btLr"/>
            <w:vAlign w:val="center"/>
          </w:tcPr>
          <w:p w14:paraId="71973754" w14:textId="77777777" w:rsidR="00DE5189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</w:tcPr>
          <w:p w14:paraId="3F1006C8" w14:textId="4A3328B2" w:rsidR="00B03764" w:rsidRDefault="00DE5189" w:rsidP="00D74049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Детальные осмотры перегородок проводятся 2 раза в год</w:t>
            </w:r>
            <w:r w:rsidR="00B03764" w:rsidRP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500A32">
              <w:rPr>
                <w:rFonts w:ascii="Tahoma" w:hAnsi="Tahoma" w:cs="Tahoma"/>
                <w:sz w:val="22"/>
              </w:rPr>
              <w:t>[</w:t>
            </w:r>
            <w:r w:rsidR="00B03764">
              <w:rPr>
                <w:rFonts w:ascii="Tahoma" w:hAnsi="Tahoma" w:cs="Tahoma"/>
                <w:sz w:val="22"/>
              </w:rPr>
              <w:t>20</w:t>
            </w:r>
            <w:r w:rsidR="009C7E56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 xml:space="preserve">. </w:t>
            </w:r>
            <w:r w:rsidR="00B03764">
              <w:rPr>
                <w:rFonts w:ascii="Tahoma" w:hAnsi="Tahoma" w:cs="Tahoma"/>
                <w:sz w:val="22"/>
              </w:rPr>
              <w:t>13</w:t>
            </w:r>
            <w:r w:rsidR="006B249F">
              <w:rPr>
                <w:rFonts w:ascii="Tahoma" w:hAnsi="Tahoma" w:cs="Tahoma"/>
                <w:sz w:val="22"/>
              </w:rPr>
              <w:t>;</w:t>
            </w:r>
            <w:r w:rsidR="00B03764">
              <w:rPr>
                <w:rFonts w:ascii="Tahoma" w:hAnsi="Tahoma" w:cs="Tahoma"/>
                <w:sz w:val="22"/>
              </w:rPr>
              <w:t xml:space="preserve"> 21</w:t>
            </w:r>
            <w:r w:rsidR="009C7E56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>.</w:t>
            </w:r>
            <w:r w:rsidR="006B249F">
              <w:rPr>
                <w:rFonts w:ascii="Tahoma" w:hAnsi="Tahoma" w:cs="Tahoma"/>
                <w:sz w:val="22"/>
              </w:rPr>
              <w:t> </w:t>
            </w:r>
            <w:r w:rsidR="00B03764" w:rsidRPr="00C92DEF">
              <w:rPr>
                <w:rFonts w:ascii="Tahoma" w:hAnsi="Tahoma" w:cs="Tahoma"/>
                <w:sz w:val="22"/>
              </w:rPr>
              <w:t>2</w:t>
            </w:r>
            <w:r w:rsidR="00B03764">
              <w:rPr>
                <w:rFonts w:ascii="Tahoma" w:hAnsi="Tahoma" w:cs="Tahoma"/>
                <w:sz w:val="22"/>
              </w:rPr>
              <w:t>.1.1</w:t>
            </w:r>
            <w:r w:rsidR="00B03764" w:rsidRPr="00500A32">
              <w:rPr>
                <w:rFonts w:ascii="Tahoma" w:hAnsi="Tahoma" w:cs="Tahoma"/>
                <w:sz w:val="22"/>
              </w:rPr>
              <w:t>]</w:t>
            </w:r>
            <w:r w:rsidR="00B03764" w:rsidRPr="00DE5189">
              <w:rPr>
                <w:rFonts w:ascii="Tahoma" w:hAnsi="Tahoma" w:cs="Tahoma"/>
                <w:sz w:val="22"/>
              </w:rPr>
              <w:t xml:space="preserve"> </w:t>
            </w:r>
            <w:r w:rsidR="000F1489" w:rsidRPr="00DE5189">
              <w:rPr>
                <w:rFonts w:ascii="Tahoma" w:hAnsi="Tahoma" w:cs="Tahoma"/>
                <w:sz w:val="22"/>
              </w:rPr>
              <w:t>в соответствии с утвержденным графиком осмотров</w:t>
            </w:r>
            <w:r w:rsidR="00B03764" w:rsidRP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500A32">
              <w:rPr>
                <w:rFonts w:ascii="Tahoma" w:hAnsi="Tahoma" w:cs="Tahoma"/>
                <w:sz w:val="22"/>
              </w:rPr>
              <w:t>[</w:t>
            </w:r>
            <w:r w:rsidR="00B03764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7</w:t>
            </w:r>
            <w:r w:rsidR="008306B0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п. 5.1</w:t>
            </w:r>
            <w:r w:rsidR="00B03764" w:rsidRPr="00500A32">
              <w:rPr>
                <w:rFonts w:ascii="Tahoma" w:hAnsi="Tahoma" w:cs="Tahoma"/>
                <w:sz w:val="22"/>
              </w:rPr>
              <w:t>]</w:t>
            </w:r>
            <w:r w:rsidR="00B03764" w:rsidRPr="00370266">
              <w:rPr>
                <w:rFonts w:ascii="Tahoma" w:hAnsi="Tahoma" w:cs="Tahoma"/>
                <w:sz w:val="22"/>
              </w:rPr>
              <w:t>.</w:t>
            </w:r>
          </w:p>
          <w:p w14:paraId="3A438FF0" w14:textId="27AD048A" w:rsidR="00DE5189" w:rsidRPr="00DE5189" w:rsidRDefault="00DE5189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перегородок</w:t>
            </w:r>
            <w:r w:rsidR="00B03764" w:rsidRP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500A32">
              <w:rPr>
                <w:rFonts w:ascii="Tahoma" w:hAnsi="Tahoma" w:cs="Tahoma"/>
                <w:sz w:val="22"/>
              </w:rPr>
              <w:t>[</w:t>
            </w:r>
            <w:r w:rsidR="00B03764">
              <w:rPr>
                <w:rFonts w:ascii="Tahoma" w:hAnsi="Tahoma" w:cs="Tahoma"/>
                <w:sz w:val="22"/>
              </w:rPr>
              <w:t>20</w:t>
            </w:r>
            <w:r w:rsidR="008306B0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 xml:space="preserve">. </w:t>
            </w:r>
            <w:r w:rsidR="00B03764">
              <w:rPr>
                <w:rFonts w:ascii="Tahoma" w:hAnsi="Tahoma" w:cs="Tahoma"/>
                <w:sz w:val="22"/>
              </w:rPr>
              <w:t>13</w:t>
            </w:r>
            <w:r w:rsidR="00B03764" w:rsidRPr="00500A32">
              <w:rPr>
                <w:rFonts w:ascii="Tahoma" w:hAnsi="Tahoma" w:cs="Tahoma"/>
                <w:sz w:val="22"/>
              </w:rPr>
              <w:t>]</w:t>
            </w:r>
            <w:r w:rsidR="00B03764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или при выявлении деформации перегородок, нарушающ</w:t>
            </w:r>
            <w:r w:rsidR="00823E03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их нормальной эксплуатации</w:t>
            </w:r>
            <w:r w:rsidR="00B03764" w:rsidRP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500A32">
              <w:rPr>
                <w:rFonts w:ascii="Tahoma" w:hAnsi="Tahoma" w:cs="Tahoma"/>
                <w:sz w:val="22"/>
              </w:rPr>
              <w:t>[</w:t>
            </w:r>
            <w:r w:rsidR="00B03764">
              <w:rPr>
                <w:rFonts w:ascii="Tahoma" w:hAnsi="Tahoma" w:cs="Tahoma"/>
                <w:sz w:val="22"/>
              </w:rPr>
              <w:t>21</w:t>
            </w:r>
            <w:r w:rsidR="008306B0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>. 2</w:t>
            </w:r>
            <w:r w:rsidR="00B03764">
              <w:rPr>
                <w:rFonts w:ascii="Tahoma" w:hAnsi="Tahoma" w:cs="Tahoma"/>
                <w:sz w:val="22"/>
              </w:rPr>
              <w:t>.1.1</w:t>
            </w:r>
            <w:r w:rsidR="00B03764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4CF5B125" w14:textId="5C8328F0" w:rsidR="00DE5189" w:rsidRPr="00B03764" w:rsidRDefault="00DE5189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перегородок, а также выявленные неисправности и повреждения отражаются в</w:t>
            </w:r>
            <w:r w:rsidR="006B249F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журнале осмотра</w:t>
            </w:r>
            <w:r w:rsidR="00B03764" w:rsidRP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500A32">
              <w:rPr>
                <w:rFonts w:ascii="Tahoma" w:hAnsi="Tahoma" w:cs="Tahoma"/>
                <w:sz w:val="22"/>
              </w:rPr>
              <w:t>[</w:t>
            </w:r>
            <w:r w:rsidR="00B03764">
              <w:rPr>
                <w:rFonts w:ascii="Tahoma" w:hAnsi="Tahoma" w:cs="Tahoma"/>
                <w:sz w:val="22"/>
              </w:rPr>
              <w:t>20</w:t>
            </w:r>
            <w:r w:rsidR="008306B0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 xml:space="preserve">. </w:t>
            </w:r>
            <w:r w:rsidR="00B03764">
              <w:rPr>
                <w:rFonts w:ascii="Tahoma" w:hAnsi="Tahoma" w:cs="Tahoma"/>
                <w:sz w:val="22"/>
              </w:rPr>
              <w:t>1</w:t>
            </w:r>
            <w:r w:rsidR="00B03764" w:rsidRPr="007C7BAA">
              <w:rPr>
                <w:rFonts w:ascii="Tahoma" w:hAnsi="Tahoma" w:cs="Tahoma"/>
                <w:sz w:val="22"/>
              </w:rPr>
              <w:t>4</w:t>
            </w:r>
            <w:r w:rsidR="006B249F">
              <w:rPr>
                <w:rFonts w:ascii="Tahoma" w:hAnsi="Tahoma" w:cs="Tahoma"/>
                <w:sz w:val="22"/>
              </w:rPr>
              <w:t>;</w:t>
            </w:r>
            <w:r w:rsidR="00B03764">
              <w:rPr>
                <w:rFonts w:ascii="Tahoma" w:hAnsi="Tahoma" w:cs="Tahoma"/>
                <w:sz w:val="22"/>
              </w:rPr>
              <w:t xml:space="preserve"> 21</w:t>
            </w:r>
            <w:r w:rsidR="008306B0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>. 2</w:t>
            </w:r>
            <w:r w:rsidR="00B03764">
              <w:rPr>
                <w:rFonts w:ascii="Tahoma" w:hAnsi="Tahoma" w:cs="Tahoma"/>
                <w:sz w:val="22"/>
              </w:rPr>
              <w:t>.1.</w:t>
            </w:r>
            <w:r w:rsidR="00B03764" w:rsidRPr="007C7BAA">
              <w:rPr>
                <w:rFonts w:ascii="Tahoma" w:hAnsi="Tahoma" w:cs="Tahoma"/>
                <w:sz w:val="22"/>
              </w:rPr>
              <w:t>4</w:t>
            </w:r>
            <w:r w:rsidR="00B03764" w:rsidRPr="00500A32">
              <w:rPr>
                <w:rFonts w:ascii="Tahoma" w:hAnsi="Tahoma" w:cs="Tahoma"/>
                <w:sz w:val="22"/>
              </w:rPr>
              <w:t>]</w:t>
            </w:r>
            <w:r w:rsidR="00B03764" w:rsidRPr="00DE5189">
              <w:rPr>
                <w:rFonts w:ascii="Tahoma" w:hAnsi="Tahoma" w:cs="Tahoma"/>
                <w:sz w:val="22"/>
              </w:rPr>
              <w:t>.</w:t>
            </w:r>
          </w:p>
          <w:p w14:paraId="0899B2CF" w14:textId="0ABF6E4E" w:rsidR="00DE5189" w:rsidRPr="00DE518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 и повреждений перегородок, которые не могут быть устранены в ходе технического обслуживания, должен быть составлен план мероприятий по устранению причин нарушений и восстановлению эксплуатационных свойств перегородок</w:t>
            </w:r>
            <w:r w:rsidR="00B03764" w:rsidRPr="00B03764">
              <w:rPr>
                <w:rFonts w:ascii="Tahoma" w:hAnsi="Tahoma" w:cs="Tahoma"/>
                <w:sz w:val="22"/>
                <w:vertAlign w:val="superscript"/>
              </w:rPr>
              <w:t xml:space="preserve"> </w:t>
            </w:r>
            <w:r w:rsidR="00B03764" w:rsidRPr="00500A32">
              <w:rPr>
                <w:rFonts w:ascii="Tahoma" w:hAnsi="Tahoma" w:cs="Tahoma"/>
                <w:sz w:val="22"/>
              </w:rPr>
              <w:t>[</w:t>
            </w:r>
            <w:r w:rsidR="00B03764">
              <w:rPr>
                <w:rFonts w:ascii="Tahoma" w:hAnsi="Tahoma" w:cs="Tahoma"/>
                <w:sz w:val="22"/>
              </w:rPr>
              <w:t>13</w:t>
            </w:r>
            <w:r w:rsidR="008306B0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 xml:space="preserve">. </w:t>
            </w:r>
            <w:r w:rsidR="00B03764" w:rsidRPr="00B03764">
              <w:rPr>
                <w:rFonts w:ascii="Tahoma" w:hAnsi="Tahoma" w:cs="Tahoma"/>
                <w:sz w:val="22"/>
              </w:rPr>
              <w:t>3</w:t>
            </w:r>
            <w:r w:rsidR="00520F18">
              <w:rPr>
                <w:rFonts w:ascii="Tahoma" w:hAnsi="Tahoma" w:cs="Tahoma"/>
                <w:sz w:val="22"/>
              </w:rPr>
              <w:t>,</w:t>
            </w:r>
            <w:r w:rsidR="00B03764" w:rsidRPr="00B03764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 xml:space="preserve">9] </w:t>
            </w:r>
            <w:r w:rsidR="00E73167" w:rsidRPr="00DE5189">
              <w:rPr>
                <w:rFonts w:ascii="Tahoma" w:hAnsi="Tahoma" w:cs="Tahoma"/>
                <w:sz w:val="22"/>
              </w:rPr>
              <w:t>(предложения по текущему и</w:t>
            </w:r>
            <w:r w:rsidR="00520F18">
              <w:rPr>
                <w:rFonts w:ascii="Tahoma" w:hAnsi="Tahoma" w:cs="Tahoma"/>
                <w:sz w:val="22"/>
              </w:rPr>
              <w:t> </w:t>
            </w:r>
            <w:r w:rsidR="00E73167" w:rsidRPr="00DE5189">
              <w:rPr>
                <w:rFonts w:ascii="Tahoma" w:hAnsi="Tahoma" w:cs="Tahoma"/>
                <w:sz w:val="22"/>
              </w:rPr>
              <w:t>(или) капитальному ремонту перегородок)</w:t>
            </w:r>
            <w:r w:rsidR="00E73167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57EFB723" w14:textId="77777777" w:rsidTr="00282298">
        <w:trPr>
          <w:cantSplit/>
          <w:trHeight w:val="2819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7EC594A3" w14:textId="77777777" w:rsidR="00DE5189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144A8D34" w14:textId="108F29E3" w:rsidR="008306B0" w:rsidRDefault="00DE5189" w:rsidP="00D74049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Перегородки в помещениях, относящихся к общему имуществу в МКД, </w:t>
            </w:r>
            <w:r w:rsidR="00E73167">
              <w:rPr>
                <w:rFonts w:ascii="Tahoma" w:hAnsi="Tahoma" w:cs="Tahoma"/>
                <w:sz w:val="22"/>
              </w:rPr>
              <w:t>находятся</w:t>
            </w:r>
            <w:r w:rsidR="00E73167" w:rsidRPr="00DE518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в надлежащем техническом состоянии</w:t>
            </w:r>
            <w:r w:rsidR="008306B0">
              <w:rPr>
                <w:rFonts w:ascii="Tahoma" w:hAnsi="Tahoma" w:cs="Tahoma"/>
                <w:sz w:val="22"/>
              </w:rPr>
              <w:t xml:space="preserve"> </w:t>
            </w:r>
            <w:r w:rsidR="00B063F5">
              <w:rPr>
                <w:rFonts w:ascii="Tahoma" w:hAnsi="Tahoma" w:cs="Tahoma"/>
                <w:sz w:val="22"/>
              </w:rPr>
              <w:t>–</w:t>
            </w:r>
            <w:r w:rsidR="00B063F5" w:rsidRPr="00DE5189">
              <w:rPr>
                <w:rFonts w:ascii="Tahoma" w:hAnsi="Tahoma" w:cs="Tahoma"/>
                <w:sz w:val="22"/>
              </w:rPr>
              <w:t xml:space="preserve"> </w:t>
            </w:r>
            <w:r w:rsidR="008306B0">
              <w:rPr>
                <w:rFonts w:ascii="Tahoma" w:hAnsi="Tahoma" w:cs="Tahoma"/>
                <w:sz w:val="22"/>
              </w:rPr>
              <w:t>о</w:t>
            </w:r>
            <w:r w:rsidRPr="00DE5189">
              <w:rPr>
                <w:rFonts w:ascii="Tahoma" w:hAnsi="Tahoma" w:cs="Tahoma"/>
                <w:sz w:val="22"/>
              </w:rPr>
              <w:t xml:space="preserve">тсутствуют </w:t>
            </w:r>
            <w:r w:rsidR="008306B0">
              <w:rPr>
                <w:rFonts w:ascii="Tahoma" w:hAnsi="Tahoma" w:cs="Tahoma"/>
                <w:sz w:val="22"/>
              </w:rPr>
              <w:t xml:space="preserve">зыбкость, выпучивание, </w:t>
            </w:r>
            <w:r w:rsidRPr="00DE5189">
              <w:rPr>
                <w:rFonts w:ascii="Tahoma" w:hAnsi="Tahoma" w:cs="Tahoma"/>
                <w:sz w:val="22"/>
              </w:rPr>
              <w:t>трещины и разрушения отделки.</w:t>
            </w:r>
          </w:p>
          <w:p w14:paraId="111B0AE5" w14:textId="1C363501" w:rsidR="00E73167" w:rsidRDefault="008306B0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8306B0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>
              <w:rPr>
                <w:rFonts w:ascii="Tahoma" w:hAnsi="Tahoma" w:cs="Tahoma"/>
                <w:sz w:val="22"/>
              </w:rPr>
              <w:t>перегородок</w:t>
            </w:r>
            <w:r w:rsidRPr="008306B0">
              <w:rPr>
                <w:rFonts w:ascii="Tahoma" w:hAnsi="Tahoma" w:cs="Tahoma"/>
                <w:sz w:val="22"/>
              </w:rPr>
              <w:t xml:space="preserve"> отражены в соответствующих журналах.</w:t>
            </w:r>
          </w:p>
          <w:p w14:paraId="7CE4286C" w14:textId="6A699ABD" w:rsidR="00DE5189" w:rsidRPr="000F148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0F1489">
              <w:rPr>
                <w:rFonts w:ascii="Tahoma" w:hAnsi="Tahoma" w:cs="Tahoma"/>
                <w:sz w:val="22"/>
              </w:rPr>
              <w:t>При наличии дефектов, повреждений перегородок, которые не могут быть устранены в рамках технического обслуживания, собственникам представляется план мероприятий по устранению причин нарушений и восстановлению эксплуатационных свойств перегородок (предложения по текущему и (или) капитальному ремонту перегородок).</w:t>
            </w:r>
          </w:p>
        </w:tc>
      </w:tr>
      <w:tr w:rsidR="003F5D2B" w:rsidRPr="00DE5189" w14:paraId="5D0F53BB" w14:textId="77777777" w:rsidTr="00282298">
        <w:trPr>
          <w:cantSplit/>
          <w:trHeight w:val="70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000E876" w14:textId="77777777" w:rsidR="003F5D2B" w:rsidRPr="00DE5189" w:rsidRDefault="003F5D2B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483" w:type="pct"/>
            <w:tcBorders>
              <w:top w:val="nil"/>
              <w:left w:val="nil"/>
              <w:bottom w:val="nil"/>
              <w:right w:val="nil"/>
            </w:tcBorders>
          </w:tcPr>
          <w:p w14:paraId="5DE2B38F" w14:textId="77777777" w:rsidR="003F5D2B" w:rsidRPr="00DE5189" w:rsidRDefault="003F5D2B" w:rsidP="00D74049">
            <w:pPr>
              <w:spacing w:before="40"/>
              <w:rPr>
                <w:rFonts w:ascii="Tahoma" w:hAnsi="Tahoma" w:cs="Tahoma"/>
                <w:sz w:val="22"/>
              </w:rPr>
            </w:pPr>
          </w:p>
        </w:tc>
      </w:tr>
      <w:tr w:rsidR="006D5B00" w:rsidRPr="006D5B00" w14:paraId="0000355F" w14:textId="77777777" w:rsidTr="00282298">
        <w:trPr>
          <w:cantSplit/>
          <w:trHeight w:val="397"/>
        </w:trPr>
        <w:tc>
          <w:tcPr>
            <w:tcW w:w="51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B38AD2" w14:textId="77777777" w:rsidR="006D5B00" w:rsidRPr="006D5B00" w:rsidRDefault="006D5B00" w:rsidP="006D5B00">
            <w:pPr>
              <w:suppressAutoHyphens/>
              <w:mirrorIndents/>
              <w:textboxTightWrap w:val="allLines"/>
              <w:outlineLvl w:val="0"/>
              <w:rPr>
                <w:rFonts w:ascii="Tahoma" w:hAnsi="Tahoma" w:cs="Tahoma"/>
                <w:b/>
                <w:sz w:val="6"/>
                <w:szCs w:val="6"/>
                <w14:numForm w14:val="oldStyle"/>
                <w14:numSpacing w14:val="tabular"/>
              </w:rPr>
            </w:pPr>
          </w:p>
        </w:tc>
        <w:tc>
          <w:tcPr>
            <w:tcW w:w="448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E16C30" w14:textId="77777777" w:rsidR="006D5B00" w:rsidRPr="006D5B00" w:rsidRDefault="006D5B00" w:rsidP="006D5B00">
            <w:pPr>
              <w:suppressAutoHyphens/>
              <w:mirrorIndents/>
              <w:textboxTightWrap w:val="allLines"/>
              <w:outlineLvl w:val="0"/>
              <w:rPr>
                <w:rFonts w:ascii="Tahoma" w:hAnsi="Tahoma" w:cs="Tahoma"/>
                <w:b/>
                <w:sz w:val="6"/>
                <w:szCs w:val="6"/>
                <w14:numForm w14:val="oldStyle"/>
                <w14:numSpacing w14:val="tabular"/>
              </w:rPr>
            </w:pPr>
          </w:p>
        </w:tc>
      </w:tr>
      <w:tr w:rsidR="00DE5189" w:rsidRPr="00DE5189" w14:paraId="279079DE" w14:textId="77777777" w:rsidTr="00BE2E89">
        <w:trPr>
          <w:cantSplit/>
          <w:trHeight w:val="595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225195F4" w14:textId="057CD6B4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42" w:name="_Toc201943204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222</w:t>
            </w:r>
            <w:bookmarkEnd w:id="42"/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2EF27C1F" w14:textId="77777777" w:rsidR="00DE5189" w:rsidRPr="00DB6BBA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43" w:name="_Toc201943205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фасадов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19"/>
            </w:r>
            <w:bookmarkEnd w:id="43"/>
          </w:p>
        </w:tc>
      </w:tr>
      <w:tr w:rsidR="00DE5189" w:rsidRPr="00DE5189" w14:paraId="1B1C1957" w14:textId="77777777" w:rsidTr="00282298">
        <w:trPr>
          <w:cantSplit/>
          <w:trHeight w:val="4108"/>
        </w:trPr>
        <w:tc>
          <w:tcPr>
            <w:tcW w:w="517" w:type="pct"/>
            <w:textDirection w:val="btLr"/>
            <w:vAlign w:val="center"/>
          </w:tcPr>
          <w:p w14:paraId="6CA013DC" w14:textId="50FCCED3" w:rsidR="001C095E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64496179" w14:textId="77777777" w:rsidR="000F1489" w:rsidRDefault="00DE5189" w:rsidP="00BE2E89">
            <w:pPr>
              <w:spacing w:before="40" w:after="120"/>
              <w:rPr>
                <w:rFonts w:ascii="Tahoma" w:hAnsi="Tahoma" w:cs="Tahoma"/>
                <w:sz w:val="22"/>
              </w:rPr>
            </w:pPr>
            <w:r w:rsidRPr="00E277B2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="000F1489">
              <w:rPr>
                <w:rFonts w:ascii="Tahoma" w:hAnsi="Tahoma" w:cs="Tahoma"/>
                <w:sz w:val="22"/>
              </w:rPr>
              <w:t>:</w:t>
            </w:r>
          </w:p>
          <w:p w14:paraId="32090BB1" w14:textId="6FAA4169" w:rsidR="00B03764" w:rsidRPr="00DE5189" w:rsidRDefault="00DE5189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0F1489">
              <w:rPr>
                <w:rFonts w:ascii="Tahoma" w:hAnsi="Tahoma" w:cs="Tahoma"/>
                <w:sz w:val="22"/>
              </w:rPr>
              <w:t>осмотр и проверка состояния фасадов в целях выявления нарушений отделки фасадов и их отдельных элементов, ослабления связи отделочных слоев со стенами</w:t>
            </w:r>
            <w:r w:rsidR="00B03764" w:rsidRP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500A32">
              <w:rPr>
                <w:rFonts w:ascii="Tahoma" w:hAnsi="Tahoma" w:cs="Tahoma"/>
                <w:sz w:val="22"/>
              </w:rPr>
              <w:t>[</w:t>
            </w:r>
            <w:r w:rsidR="00B03764">
              <w:rPr>
                <w:rFonts w:ascii="Tahoma" w:hAnsi="Tahoma" w:cs="Tahoma"/>
                <w:sz w:val="22"/>
              </w:rPr>
              <w:t>13</w:t>
            </w:r>
            <w:r w:rsidR="00D20FC1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 xml:space="preserve">. </w:t>
            </w:r>
            <w:r w:rsidR="00B03764">
              <w:rPr>
                <w:rFonts w:ascii="Tahoma" w:hAnsi="Tahoma" w:cs="Tahoma"/>
                <w:sz w:val="22"/>
              </w:rPr>
              <w:t>9</w:t>
            </w:r>
            <w:r w:rsidR="00B03764" w:rsidRPr="007C7BAA">
              <w:rPr>
                <w:rFonts w:ascii="Tahoma" w:hAnsi="Tahoma" w:cs="Tahoma"/>
                <w:sz w:val="22"/>
              </w:rPr>
              <w:t>]</w:t>
            </w:r>
            <w:r w:rsidR="00B03764" w:rsidRPr="00DE5189">
              <w:rPr>
                <w:rFonts w:ascii="Tahoma" w:hAnsi="Tahoma" w:cs="Tahoma"/>
                <w:sz w:val="22"/>
              </w:rPr>
              <w:t>;</w:t>
            </w:r>
          </w:p>
          <w:p w14:paraId="010EB5EE" w14:textId="4744FE45" w:rsidR="00DE5189" w:rsidRPr="00DE5189" w:rsidRDefault="00DE5189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контроль увлажнения стен фасадов атмосферной, технологической, бытовой влагой</w:t>
            </w:r>
            <w:r w:rsidR="00B03764" w:rsidRP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7C7BAA">
              <w:rPr>
                <w:rFonts w:ascii="Tahoma" w:hAnsi="Tahoma" w:cs="Tahoma"/>
                <w:sz w:val="22"/>
              </w:rPr>
              <w:t>[21</w:t>
            </w:r>
            <w:r w:rsidR="00D20FC1">
              <w:rPr>
                <w:rFonts w:ascii="Tahoma" w:hAnsi="Tahoma" w:cs="Tahoma"/>
                <w:sz w:val="22"/>
              </w:rPr>
              <w:t>,</w:t>
            </w:r>
            <w:r w:rsidR="00B03764" w:rsidRPr="007C7BAA">
              <w:rPr>
                <w:rFonts w:ascii="Tahoma" w:hAnsi="Tahoma" w:cs="Tahoma"/>
                <w:sz w:val="22"/>
              </w:rPr>
              <w:t xml:space="preserve"> п. 4</w:t>
            </w:r>
            <w:r w:rsidR="00B03764">
              <w:rPr>
                <w:rFonts w:ascii="Tahoma" w:hAnsi="Tahoma" w:cs="Tahoma"/>
                <w:sz w:val="22"/>
              </w:rPr>
              <w:t>.2</w:t>
            </w:r>
            <w:r w:rsidR="00B03764" w:rsidRPr="007C7BAA">
              <w:rPr>
                <w:rFonts w:ascii="Tahoma" w:hAnsi="Tahoma" w:cs="Tahoma"/>
                <w:sz w:val="22"/>
              </w:rPr>
              <w:t>.</w:t>
            </w:r>
            <w:r w:rsidR="00B03764" w:rsidRPr="00B03764">
              <w:rPr>
                <w:rFonts w:ascii="Tahoma" w:hAnsi="Tahoma" w:cs="Tahoma"/>
                <w:sz w:val="22"/>
              </w:rPr>
              <w:t>1</w:t>
            </w:r>
            <w:r w:rsidR="00B03764">
              <w:rPr>
                <w:rFonts w:ascii="Tahoma" w:hAnsi="Tahoma" w:cs="Tahoma"/>
                <w:sz w:val="22"/>
              </w:rPr>
              <w:t>.6</w:t>
            </w:r>
            <w:r w:rsidR="00B03764" w:rsidRPr="007C7BAA">
              <w:rPr>
                <w:rFonts w:ascii="Tahoma" w:hAnsi="Tahoma" w:cs="Tahoma"/>
                <w:sz w:val="22"/>
              </w:rPr>
              <w:t>]</w:t>
            </w:r>
            <w:r w:rsidR="00B03764" w:rsidRPr="00DE5189">
              <w:rPr>
                <w:rFonts w:ascii="Tahoma" w:hAnsi="Tahoma" w:cs="Tahoma"/>
                <w:sz w:val="22"/>
              </w:rPr>
              <w:t>;</w:t>
            </w:r>
          </w:p>
          <w:p w14:paraId="2C6621A3" w14:textId="25F178D3" w:rsidR="00DE5189" w:rsidRPr="00DE5189" w:rsidRDefault="00DE5189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контроль состояния и работоспособности подсветки информационных знаков (</w:t>
            </w:r>
            <w:r w:rsidR="00494C46" w:rsidRPr="00DE5189">
              <w:rPr>
                <w:rFonts w:ascii="Tahoma" w:hAnsi="Tahoma" w:cs="Tahoma"/>
                <w:sz w:val="22"/>
              </w:rPr>
              <w:t>домовы</w:t>
            </w:r>
            <w:r w:rsidR="00494C46">
              <w:rPr>
                <w:rFonts w:ascii="Tahoma" w:hAnsi="Tahoma" w:cs="Tahoma"/>
                <w:sz w:val="22"/>
              </w:rPr>
              <w:t>х</w:t>
            </w:r>
            <w:r w:rsidR="00494C46" w:rsidRPr="00DE518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знак</w:t>
            </w:r>
            <w:r w:rsidR="00494C46">
              <w:rPr>
                <w:rFonts w:ascii="Tahoma" w:hAnsi="Tahoma" w:cs="Tahoma"/>
                <w:sz w:val="22"/>
              </w:rPr>
              <w:t xml:space="preserve">ов </w:t>
            </w:r>
            <w:r w:rsidRPr="00DE5189">
              <w:rPr>
                <w:rFonts w:ascii="Tahoma" w:hAnsi="Tahoma" w:cs="Tahoma"/>
                <w:sz w:val="22"/>
              </w:rPr>
              <w:t>и т.</w:t>
            </w:r>
            <w:r w:rsidR="00A62142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д.)</w:t>
            </w:r>
            <w:r w:rsidR="00B03764">
              <w:rPr>
                <w:rFonts w:ascii="Tahoma" w:hAnsi="Tahoma" w:cs="Tahoma"/>
                <w:sz w:val="22"/>
              </w:rPr>
              <w:t xml:space="preserve"> </w:t>
            </w:r>
            <w:r w:rsidR="00B03764" w:rsidRPr="00500A32">
              <w:rPr>
                <w:rFonts w:ascii="Tahoma" w:hAnsi="Tahoma" w:cs="Tahoma"/>
                <w:sz w:val="22"/>
              </w:rPr>
              <w:t>[</w:t>
            </w:r>
            <w:r w:rsidR="00B03764">
              <w:rPr>
                <w:rFonts w:ascii="Tahoma" w:hAnsi="Tahoma" w:cs="Tahoma"/>
                <w:sz w:val="22"/>
              </w:rPr>
              <w:t>13</w:t>
            </w:r>
            <w:r w:rsidR="00D20FC1">
              <w:rPr>
                <w:rFonts w:ascii="Tahoma" w:hAnsi="Tahoma" w:cs="Tahoma"/>
                <w:sz w:val="22"/>
              </w:rPr>
              <w:t>,</w:t>
            </w:r>
            <w:r w:rsidR="00B03764" w:rsidRPr="00500A32">
              <w:rPr>
                <w:rFonts w:ascii="Tahoma" w:hAnsi="Tahoma" w:cs="Tahoma"/>
                <w:sz w:val="22"/>
              </w:rPr>
              <w:t xml:space="preserve"> </w:t>
            </w:r>
            <w:r w:rsidR="00B03764">
              <w:rPr>
                <w:rFonts w:ascii="Tahoma" w:hAnsi="Tahoma" w:cs="Tahoma"/>
                <w:sz w:val="22"/>
              </w:rPr>
              <w:t>п</w:t>
            </w:r>
            <w:r w:rsidR="00B03764" w:rsidRPr="00C92DEF">
              <w:rPr>
                <w:rFonts w:ascii="Tahoma" w:hAnsi="Tahoma" w:cs="Tahoma"/>
                <w:sz w:val="22"/>
              </w:rPr>
              <w:t xml:space="preserve">. </w:t>
            </w:r>
            <w:r w:rsidR="00B03764">
              <w:rPr>
                <w:rFonts w:ascii="Tahoma" w:hAnsi="Tahoma" w:cs="Tahoma"/>
                <w:sz w:val="22"/>
              </w:rPr>
              <w:t>9</w:t>
            </w:r>
            <w:r w:rsidR="00B03764"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65252A34" w14:textId="77777777" w:rsidR="00DE5189" w:rsidRPr="00DE5189" w:rsidRDefault="00DE5189" w:rsidP="00BE2E89">
            <w:pPr>
              <w:spacing w:before="80" w:after="120"/>
              <w:rPr>
                <w:rFonts w:ascii="Tahoma" w:hAnsi="Tahoma" w:cs="Tahoma"/>
                <w:sz w:val="22"/>
              </w:rPr>
            </w:pPr>
            <w:r w:rsidRPr="00E277B2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 w:rsidRPr="00DE5189">
              <w:rPr>
                <w:rFonts w:ascii="Tahoma" w:hAnsi="Tahoma" w:cs="Tahoma"/>
                <w:sz w:val="22"/>
              </w:rPr>
              <w:t>:</w:t>
            </w:r>
          </w:p>
          <w:p w14:paraId="5DD0F6E0" w14:textId="17CAC471" w:rsidR="00DE5189" w:rsidRPr="003C656E" w:rsidRDefault="00DE5189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3C656E">
              <w:rPr>
                <w:rFonts w:ascii="Tahoma" w:hAnsi="Tahoma" w:cs="Tahoma"/>
                <w:sz w:val="22"/>
              </w:rPr>
              <w:t>очистка, промывка фасадов;</w:t>
            </w:r>
            <w:r w:rsidR="00626AD3" w:rsidRPr="003C656E">
              <w:rPr>
                <w:rFonts w:ascii="Tahoma" w:hAnsi="Tahoma" w:cs="Tahoma"/>
                <w:sz w:val="22"/>
              </w:rPr>
              <w:t xml:space="preserve"> </w:t>
            </w:r>
          </w:p>
          <w:p w14:paraId="349BD9C6" w14:textId="77777777" w:rsidR="00DE5189" w:rsidRPr="003C656E" w:rsidRDefault="00DE5189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3C656E">
              <w:rPr>
                <w:rFonts w:ascii="Tahoma" w:hAnsi="Tahoma" w:cs="Tahoma"/>
                <w:sz w:val="22"/>
              </w:rPr>
              <w:t>герметизация стыков элементов фасада, заделка выбоин и трещин на поверхности блоков и панелей;</w:t>
            </w:r>
          </w:p>
          <w:p w14:paraId="59FE5812" w14:textId="163D17D3" w:rsidR="00DE5189" w:rsidRPr="00DE5189" w:rsidRDefault="00DE5189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ремонт повреждений отделочного слоя цоколя, восстановлени</w:t>
            </w:r>
            <w:r w:rsidR="002175AA">
              <w:rPr>
                <w:rFonts w:ascii="Tahoma" w:hAnsi="Tahoma" w:cs="Tahoma"/>
                <w:sz w:val="22"/>
              </w:rPr>
              <w:t>е</w:t>
            </w:r>
            <w:r w:rsidRPr="00DE5189">
              <w:rPr>
                <w:rFonts w:ascii="Tahoma" w:hAnsi="Tahoma" w:cs="Tahoma"/>
                <w:sz w:val="22"/>
              </w:rPr>
              <w:t xml:space="preserve"> горизонтальной гидроизоляции нижних частей стен;</w:t>
            </w:r>
          </w:p>
          <w:p w14:paraId="0D858DE6" w14:textId="539725FF" w:rsidR="00DE5189" w:rsidRPr="00DE5189" w:rsidRDefault="00DE5189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отбивка отслоившейся отделки наружной поверхности стен (штукатурки, облицовочной плитки);</w:t>
            </w:r>
          </w:p>
          <w:p w14:paraId="57A15E7C" w14:textId="77777777" w:rsidR="00DE5189" w:rsidRPr="00DE5189" w:rsidRDefault="00DE5189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заделка трещин и выбоин или ремонт облицовки, отделки или обшивки местами;</w:t>
            </w:r>
          </w:p>
          <w:p w14:paraId="64B2A225" w14:textId="7A76C011" w:rsidR="00DE5189" w:rsidRPr="00DE5189" w:rsidRDefault="00DE5189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удаление элементов декора, представляющих опасность</w:t>
            </w:r>
            <w:r w:rsidR="003E54CD">
              <w:rPr>
                <w:rFonts w:ascii="Tahoma" w:hAnsi="Tahoma" w:cs="Tahoma"/>
                <w:sz w:val="22"/>
              </w:rPr>
              <w:t>;</w:t>
            </w:r>
          </w:p>
          <w:p w14:paraId="3403633F" w14:textId="23503305" w:rsidR="00DE5189" w:rsidRPr="003E54CD" w:rsidRDefault="003E54CD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3E54CD">
              <w:rPr>
                <w:rFonts w:ascii="Tahoma" w:hAnsi="Tahoma" w:cs="Tahoma"/>
                <w:sz w:val="22"/>
              </w:rPr>
              <w:t xml:space="preserve">укрепление </w:t>
            </w:r>
            <w:r w:rsidR="00DE5189" w:rsidRPr="003E54CD">
              <w:rPr>
                <w:rFonts w:ascii="Tahoma" w:hAnsi="Tahoma" w:cs="Tahoma"/>
                <w:sz w:val="22"/>
              </w:rPr>
              <w:t xml:space="preserve">угрожающих падением </w:t>
            </w:r>
            <w:r w:rsidRPr="003E54CD">
              <w:rPr>
                <w:rFonts w:ascii="Tahoma" w:hAnsi="Tahoma" w:cs="Tahoma"/>
                <w:sz w:val="22"/>
              </w:rPr>
              <w:t>лепных д</w:t>
            </w:r>
            <w:r w:rsidR="00DE5189" w:rsidRPr="003E54CD">
              <w:rPr>
                <w:rFonts w:ascii="Tahoma" w:hAnsi="Tahoma" w:cs="Tahoma"/>
                <w:sz w:val="22"/>
              </w:rPr>
              <w:t xml:space="preserve">еталей, облицовочных плиток, отдельных </w:t>
            </w:r>
            <w:r w:rsidRPr="003E54CD">
              <w:rPr>
                <w:rFonts w:ascii="Tahoma" w:hAnsi="Tahoma" w:cs="Tahoma"/>
                <w:sz w:val="22"/>
              </w:rPr>
              <w:t>кирпичей</w:t>
            </w:r>
            <w:r w:rsidR="00DE5189" w:rsidRPr="003E54CD">
              <w:rPr>
                <w:rFonts w:ascii="Tahoma" w:hAnsi="Tahoma" w:cs="Tahoma"/>
                <w:sz w:val="22"/>
              </w:rPr>
              <w:t>;</w:t>
            </w:r>
          </w:p>
          <w:p w14:paraId="010340C1" w14:textId="77777777" w:rsidR="00DE5189" w:rsidRPr="003E54CD" w:rsidRDefault="00DE5189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3E54CD">
              <w:rPr>
                <w:rFonts w:ascii="Tahoma" w:hAnsi="Tahoma" w:cs="Tahoma"/>
                <w:sz w:val="22"/>
              </w:rPr>
              <w:t xml:space="preserve">замена отдельных досок, ремонт обшивки и штукатурки, конопатка швов местами, укрепление отдельных досок или реек, замена пораженных гнилью элементов на наружной поверхности деревянных стен фасадов, замена деревянных элементов, поврежденных дереворазрушающими грибками и жуками-точильщиками; </w:t>
            </w:r>
          </w:p>
          <w:p w14:paraId="4E8B5B9F" w14:textId="6667BF31" w:rsidR="00F83F23" w:rsidRPr="00F83F23" w:rsidRDefault="00DE5189" w:rsidP="00BE2E89">
            <w:pPr>
              <w:numPr>
                <w:ilvl w:val="0"/>
                <w:numId w:val="5"/>
              </w:numPr>
              <w:spacing w:before="80" w:after="120"/>
              <w:ind w:left="569" w:hanging="209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снятие, очистка, укрепление вышедших из строя или слабо укрепленных домовых флагодержателей, указателей улиц, номерных знаков, иных указателей и других элементов визуальной информации</w:t>
            </w:r>
            <w:r w:rsidR="0049476D">
              <w:rPr>
                <w:rFonts w:ascii="Tahoma" w:hAnsi="Tahoma" w:cs="Tahoma"/>
                <w:sz w:val="22"/>
              </w:rPr>
              <w:t xml:space="preserve"> </w:t>
            </w:r>
            <w:r w:rsidR="0049476D" w:rsidRPr="00500A32">
              <w:rPr>
                <w:rFonts w:ascii="Tahoma" w:hAnsi="Tahoma" w:cs="Tahoma"/>
                <w:sz w:val="22"/>
              </w:rPr>
              <w:t>[</w:t>
            </w:r>
            <w:r w:rsidR="0049476D">
              <w:rPr>
                <w:rFonts w:ascii="Tahoma" w:hAnsi="Tahoma" w:cs="Tahoma"/>
                <w:sz w:val="22"/>
              </w:rPr>
              <w:t>6</w:t>
            </w:r>
            <w:r w:rsidR="004F7BBC">
              <w:rPr>
                <w:rFonts w:ascii="Tahoma" w:hAnsi="Tahoma" w:cs="Tahoma"/>
                <w:sz w:val="22"/>
              </w:rPr>
              <w:t>6</w:t>
            </w:r>
            <w:r w:rsidR="002175AA">
              <w:rPr>
                <w:rFonts w:ascii="Tahoma" w:hAnsi="Tahoma" w:cs="Tahoma"/>
                <w:sz w:val="22"/>
              </w:rPr>
              <w:t>,</w:t>
            </w:r>
            <w:r w:rsidR="0049476D" w:rsidRPr="00500A32">
              <w:rPr>
                <w:rFonts w:ascii="Tahoma" w:hAnsi="Tahoma" w:cs="Tahoma"/>
                <w:sz w:val="22"/>
              </w:rPr>
              <w:t xml:space="preserve"> </w:t>
            </w:r>
            <w:r w:rsidR="0049476D">
              <w:rPr>
                <w:rFonts w:ascii="Tahoma" w:hAnsi="Tahoma" w:cs="Tahoma"/>
                <w:sz w:val="22"/>
              </w:rPr>
              <w:t>п</w:t>
            </w:r>
            <w:r w:rsidR="0049476D" w:rsidRPr="00C92DEF">
              <w:rPr>
                <w:rFonts w:ascii="Tahoma" w:hAnsi="Tahoma" w:cs="Tahoma"/>
                <w:sz w:val="22"/>
              </w:rPr>
              <w:t xml:space="preserve">. </w:t>
            </w:r>
            <w:r w:rsidR="0049476D" w:rsidRPr="00B03764">
              <w:rPr>
                <w:rFonts w:ascii="Tahoma" w:hAnsi="Tahoma" w:cs="Tahoma"/>
                <w:sz w:val="22"/>
              </w:rPr>
              <w:t>3</w:t>
            </w:r>
            <w:r w:rsidR="0049476D" w:rsidRPr="00D63157">
              <w:rPr>
                <w:rFonts w:ascii="Tahoma" w:hAnsi="Tahoma" w:cs="Tahoma"/>
                <w:sz w:val="22"/>
              </w:rPr>
              <w:t xml:space="preserve"> </w:t>
            </w:r>
            <w:r w:rsidR="00CD568E">
              <w:rPr>
                <w:rFonts w:ascii="Tahoma" w:hAnsi="Tahoma" w:cs="Tahoma"/>
                <w:sz w:val="22"/>
              </w:rPr>
              <w:t>п</w:t>
            </w:r>
            <w:r w:rsidR="0049476D">
              <w:rPr>
                <w:rFonts w:ascii="Tahoma" w:hAnsi="Tahoma" w:cs="Tahoma"/>
                <w:sz w:val="22"/>
              </w:rPr>
              <w:t>риложения А</w:t>
            </w:r>
            <w:r w:rsidR="0049476D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6CAB2662" w14:textId="437DA8F7" w:rsidR="00F83F23" w:rsidRPr="003E0429" w:rsidRDefault="003E0429" w:rsidP="00BE2E89">
            <w:pPr>
              <w:spacing w:before="80" w:after="120"/>
              <w:rPr>
                <w:rFonts w:ascii="Tahoma" w:hAnsi="Tahoma" w:cs="Tahoma"/>
                <w:i/>
                <w:sz w:val="22"/>
              </w:rPr>
            </w:pPr>
            <w:r w:rsidRPr="003E0429">
              <w:rPr>
                <w:rFonts w:ascii="Tahoma" w:hAnsi="Tahoma" w:cs="Tahoma"/>
                <w:i/>
                <w:sz w:val="22"/>
              </w:rPr>
              <w:t xml:space="preserve">Другие работы </w:t>
            </w:r>
            <w:r>
              <w:rPr>
                <w:rFonts w:ascii="Tahoma" w:hAnsi="Tahoma" w:cs="Tahoma"/>
                <w:i/>
                <w:sz w:val="22"/>
              </w:rPr>
              <w:t>по содержанию фасадов</w:t>
            </w:r>
            <w:r w:rsidR="00BA5D59">
              <w:rPr>
                <w:rFonts w:ascii="Tahoma" w:hAnsi="Tahoma" w:cs="Tahoma"/>
                <w:i/>
                <w:sz w:val="22"/>
              </w:rPr>
              <w:t>:</w:t>
            </w:r>
          </w:p>
          <w:p w14:paraId="74D7EFEC" w14:textId="1AC17849" w:rsidR="00582743" w:rsidRPr="00D74049" w:rsidRDefault="003E0429" w:rsidP="00BE2E8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вывеска и снятие флагов</w:t>
            </w:r>
            <w:r>
              <w:rPr>
                <w:rStyle w:val="ae"/>
                <w:rFonts w:ascii="Tahoma" w:hAnsi="Tahoma" w:cs="Tahoma"/>
                <w:sz w:val="22"/>
              </w:rPr>
              <w:footnoteReference w:id="20"/>
            </w:r>
            <w:r w:rsidR="003F5D2B">
              <w:rPr>
                <w:rFonts w:ascii="Tahoma" w:hAnsi="Tahoma" w:cs="Tahoma"/>
                <w:sz w:val="22"/>
              </w:rPr>
              <w:t xml:space="preserve"> [66</w:t>
            </w:r>
            <w:r w:rsidR="009A2AB2">
              <w:rPr>
                <w:rFonts w:ascii="Tahoma" w:hAnsi="Tahoma" w:cs="Tahoma"/>
                <w:sz w:val="22"/>
              </w:rPr>
              <w:t xml:space="preserve"> п</w:t>
            </w:r>
            <w:r w:rsidR="00B264F4">
              <w:rPr>
                <w:rFonts w:ascii="Tahoma" w:hAnsi="Tahoma" w:cs="Tahoma"/>
                <w:sz w:val="22"/>
              </w:rPr>
              <w:t>.</w:t>
            </w:r>
            <w:r w:rsidR="009A2AB2">
              <w:rPr>
                <w:rFonts w:ascii="Tahoma" w:hAnsi="Tahoma" w:cs="Tahoma"/>
                <w:sz w:val="22"/>
              </w:rPr>
              <w:t xml:space="preserve"> 11 приложения А</w:t>
            </w:r>
            <w:r>
              <w:rPr>
                <w:rFonts w:ascii="Tahoma" w:hAnsi="Tahoma" w:cs="Tahoma"/>
                <w:sz w:val="22"/>
              </w:rPr>
              <w:t>], их хранение и ремонт.</w:t>
            </w:r>
          </w:p>
        </w:tc>
      </w:tr>
      <w:tr w:rsidR="00B22D13" w:rsidRPr="00DE5189" w14:paraId="178518F9" w14:textId="77777777" w:rsidTr="00282298">
        <w:trPr>
          <w:cantSplit/>
          <w:trHeight w:val="3251"/>
        </w:trPr>
        <w:tc>
          <w:tcPr>
            <w:tcW w:w="517" w:type="pct"/>
            <w:textDirection w:val="btLr"/>
            <w:vAlign w:val="center"/>
          </w:tcPr>
          <w:p w14:paraId="2AF9BAD9" w14:textId="1ECE024E" w:rsidR="00B22D13" w:rsidRPr="00DE5189" w:rsidRDefault="00B22D13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B22D13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</w:tcPr>
          <w:p w14:paraId="581AE231" w14:textId="7F099222" w:rsidR="00B22D13" w:rsidRDefault="00B22D13" w:rsidP="00B22D13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Детальные осмотры фасадов проводятся 2 раза в год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13</w:t>
            </w:r>
            <w:r w:rsidR="00B264F4">
              <w:rPr>
                <w:rFonts w:ascii="Tahoma" w:hAnsi="Tahoma" w:cs="Tahoma"/>
                <w:sz w:val="22"/>
              </w:rPr>
              <w:t>;</w:t>
            </w:r>
            <w:r>
              <w:rPr>
                <w:rFonts w:ascii="Tahoma" w:hAnsi="Tahoma" w:cs="Tahoma"/>
                <w:sz w:val="22"/>
              </w:rPr>
              <w:t xml:space="preserve"> 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 в</w:t>
            </w:r>
            <w:r w:rsidR="00B264F4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соответствии с утвержденным графиком осмотров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67,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5.1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370266">
              <w:rPr>
                <w:rFonts w:ascii="Tahoma" w:hAnsi="Tahoma" w:cs="Tahoma"/>
                <w:sz w:val="22"/>
              </w:rPr>
              <w:t>.</w:t>
            </w:r>
          </w:p>
          <w:p w14:paraId="1A646664" w14:textId="2D381CF0" w:rsidR="00B22D13" w:rsidRPr="00DE5189" w:rsidRDefault="00B22D13" w:rsidP="00B22D13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фасадов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13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или при выявлении деформации фасадов, нарушающ</w:t>
            </w:r>
            <w:r w:rsidR="00823E03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их нормальной эксплуатации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18B8D615" w14:textId="18B08DF5" w:rsidR="00B22D13" w:rsidRDefault="00B22D13" w:rsidP="00B22D13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фасадов, а также выявленные неисправности и повреждения отражаются в</w:t>
            </w:r>
            <w:r w:rsidR="00B264F4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журнале осмотра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</w:t>
            </w:r>
            <w:r w:rsidRPr="007C7BAA">
              <w:rPr>
                <w:rFonts w:ascii="Tahoma" w:hAnsi="Tahoma" w:cs="Tahoma"/>
                <w:sz w:val="22"/>
              </w:rPr>
              <w:t>4</w:t>
            </w:r>
            <w:r w:rsidR="00B264F4">
              <w:rPr>
                <w:rFonts w:ascii="Tahoma" w:hAnsi="Tahoma" w:cs="Tahoma"/>
                <w:sz w:val="22"/>
              </w:rPr>
              <w:t>;</w:t>
            </w:r>
            <w:r>
              <w:rPr>
                <w:rFonts w:ascii="Tahoma" w:hAnsi="Tahoma" w:cs="Tahoma"/>
                <w:sz w:val="22"/>
              </w:rPr>
              <w:t xml:space="preserve"> 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</w:t>
            </w:r>
            <w:r w:rsidRPr="007C7BAA">
              <w:rPr>
                <w:rFonts w:ascii="Tahoma" w:hAnsi="Tahoma" w:cs="Tahoma"/>
                <w:sz w:val="22"/>
              </w:rPr>
              <w:t>4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05F9AF9C" w14:textId="4842A07B" w:rsidR="00B22D13" w:rsidRDefault="00B22D13" w:rsidP="00B22D13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Очистка и промывка фасадов проводится по графику, согласованному </w:t>
            </w:r>
            <w:r w:rsidRPr="003C656E">
              <w:rPr>
                <w:rFonts w:ascii="Tahoma" w:hAnsi="Tahoma" w:cs="Tahoma"/>
                <w:sz w:val="22"/>
              </w:rPr>
              <w:t>с</w:t>
            </w:r>
            <w:r w:rsidR="00B264F4">
              <w:rPr>
                <w:rFonts w:ascii="Tahoma" w:hAnsi="Tahoma" w:cs="Tahoma"/>
                <w:sz w:val="22"/>
              </w:rPr>
              <w:t> </w:t>
            </w:r>
            <w:r w:rsidRPr="003C656E">
              <w:rPr>
                <w:rFonts w:ascii="Tahoma" w:hAnsi="Tahoma" w:cs="Tahoma"/>
                <w:sz w:val="22"/>
              </w:rPr>
              <w:t>заказчиком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56D2AE31" w14:textId="3F137C87" w:rsidR="00B22D13" w:rsidRPr="00DE5189" w:rsidRDefault="00B22D13" w:rsidP="00B22D13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Местные разрушения облицовки, штукатурки, фактурного и окрасочного слоев, трещины в штукатурке, выкрашивание раствора из швов облицовки, кирпичной и</w:t>
            </w:r>
            <w:r w:rsidR="00B264F4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мелкоблочной кладки, разрушение герметизирующих заделок стыков полносборного здания, повреждение или износ металлических покрытий на выступающих частях стен, мокрые и ржавые пятна, потеки и высолы, общее загрязнение поверхности фасадов должны устраняться по мере выявления, не допуская их дальнейшего развития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7C7BAA">
              <w:rPr>
                <w:rFonts w:ascii="Tahoma" w:hAnsi="Tahoma" w:cs="Tahoma"/>
                <w:sz w:val="22"/>
              </w:rPr>
              <w:t>[21</w:t>
            </w:r>
            <w:r>
              <w:rPr>
                <w:rFonts w:ascii="Tahoma" w:hAnsi="Tahoma" w:cs="Tahoma"/>
                <w:sz w:val="22"/>
              </w:rPr>
              <w:t>,</w:t>
            </w:r>
            <w:r w:rsidRPr="007C7BAA">
              <w:rPr>
                <w:rFonts w:ascii="Tahoma" w:hAnsi="Tahoma" w:cs="Tahoma"/>
                <w:sz w:val="22"/>
              </w:rPr>
              <w:t xml:space="preserve"> п. 4.2.</w:t>
            </w:r>
            <w:r>
              <w:rPr>
                <w:rFonts w:ascii="Tahoma" w:hAnsi="Tahoma" w:cs="Tahoma"/>
                <w:sz w:val="22"/>
              </w:rPr>
              <w:t>3</w:t>
            </w:r>
            <w:r w:rsidRPr="007C7BAA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6B716251" w14:textId="31A783BB" w:rsidR="00B22D13" w:rsidRDefault="00B22D13" w:rsidP="00B22D13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 и повреждений фасадов МКД, которые не могут быть устранены в ходе технического обслуживания, должен быть составлен план мероприятий по устранению причин нарушений и восстановлению эксплуатационных свойств фасадов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3 и 9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(предложения по текущему и</w:t>
            </w:r>
            <w:r w:rsidR="00B264F4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(или) капитальному ремонту фасадов)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4981E6EE" w14:textId="6CA2BAE5" w:rsidR="00B22D13" w:rsidRPr="00E277B2" w:rsidRDefault="00B22D13" w:rsidP="00B22D13">
            <w:pPr>
              <w:spacing w:before="40"/>
              <w:rPr>
                <w:rFonts w:ascii="Tahoma" w:hAnsi="Tahoma" w:cs="Tahoma"/>
                <w:i/>
                <w:sz w:val="22"/>
              </w:rPr>
            </w:pPr>
            <w:r w:rsidRPr="0047278C">
              <w:rPr>
                <w:rFonts w:ascii="Tahoma" w:hAnsi="Tahoma" w:cs="Tahoma"/>
                <w:sz w:val="22"/>
              </w:rPr>
              <w:t>Государственный флаг Российской Федерации вывешивается на жилых домах в</w:t>
            </w:r>
            <w:r w:rsidR="00B264F4">
              <w:rPr>
                <w:rFonts w:ascii="Tahoma" w:hAnsi="Tahoma" w:cs="Tahoma"/>
                <w:sz w:val="22"/>
              </w:rPr>
              <w:t> </w:t>
            </w:r>
            <w:r w:rsidRPr="0047278C">
              <w:rPr>
                <w:rFonts w:ascii="Tahoma" w:hAnsi="Tahoma" w:cs="Tahoma"/>
                <w:sz w:val="22"/>
              </w:rPr>
              <w:t xml:space="preserve">дни государственных праздников Российской Федерации, а также может быть поднят (установлен) во время торжественных мероприятий, проводимых общественными объединениями… </w:t>
            </w:r>
            <w:r w:rsidR="00DD30AD">
              <w:rPr>
                <w:rFonts w:ascii="Tahoma" w:hAnsi="Tahoma" w:cs="Tahoma"/>
                <w:sz w:val="22"/>
              </w:rPr>
              <w:t xml:space="preserve">и </w:t>
            </w:r>
            <w:r w:rsidRPr="0047278C">
              <w:rPr>
                <w:rFonts w:ascii="Tahoma" w:hAnsi="Tahoma" w:cs="Tahoma"/>
                <w:sz w:val="22"/>
              </w:rPr>
              <w:t>организациями независимо от форм собственности</w:t>
            </w:r>
            <w:r>
              <w:rPr>
                <w:rStyle w:val="ae"/>
                <w:rFonts w:ascii="Tahoma" w:hAnsi="Tahoma" w:cs="Tahoma"/>
                <w:sz w:val="22"/>
              </w:rPr>
              <w:footnoteReference w:id="21"/>
            </w:r>
            <w:r w:rsidRPr="0047278C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01521EF9" w14:textId="77777777" w:rsidTr="00282298">
        <w:trPr>
          <w:cantSplit/>
          <w:trHeight w:val="2833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37149FE2" w14:textId="77777777" w:rsidR="00DE5189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7D141340" w14:textId="2D270602" w:rsidR="00884DDB" w:rsidRDefault="00DE5189" w:rsidP="00D74049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Фасады здания </w:t>
            </w:r>
            <w:r w:rsidR="00CD0218">
              <w:rPr>
                <w:rFonts w:ascii="Tahoma" w:hAnsi="Tahoma" w:cs="Tahoma"/>
                <w:sz w:val="22"/>
              </w:rPr>
              <w:t>находят</w:t>
            </w:r>
            <w:r w:rsidR="00CD0218" w:rsidRPr="00DE5189">
              <w:rPr>
                <w:rFonts w:ascii="Tahoma" w:hAnsi="Tahoma" w:cs="Tahoma"/>
                <w:sz w:val="22"/>
              </w:rPr>
              <w:t xml:space="preserve">ся </w:t>
            </w:r>
            <w:r w:rsidRPr="00DE5189">
              <w:rPr>
                <w:rFonts w:ascii="Tahoma" w:hAnsi="Tahoma" w:cs="Tahoma"/>
                <w:sz w:val="22"/>
              </w:rPr>
              <w:t>в надлежащем техническом состоянии</w:t>
            </w:r>
            <w:r w:rsidR="00262CD7">
              <w:rPr>
                <w:rFonts w:ascii="Tahoma" w:hAnsi="Tahoma" w:cs="Tahoma"/>
                <w:sz w:val="22"/>
              </w:rPr>
              <w:t xml:space="preserve"> </w:t>
            </w:r>
            <w:r w:rsidR="00DD30AD">
              <w:rPr>
                <w:rFonts w:ascii="Tahoma" w:hAnsi="Tahoma" w:cs="Tahoma"/>
                <w:sz w:val="22"/>
              </w:rPr>
              <w:t xml:space="preserve">– </w:t>
            </w:r>
            <w:r w:rsidR="00262CD7">
              <w:rPr>
                <w:rFonts w:ascii="Tahoma" w:hAnsi="Tahoma" w:cs="Tahoma"/>
                <w:sz w:val="22"/>
              </w:rPr>
              <w:t>о</w:t>
            </w:r>
            <w:r w:rsidR="00262CD7" w:rsidRPr="00DE5189">
              <w:rPr>
                <w:rFonts w:ascii="Tahoma" w:hAnsi="Tahoma" w:cs="Tahoma"/>
                <w:sz w:val="22"/>
              </w:rPr>
              <w:t xml:space="preserve">тсутствуют разрушения внешней отделки, герметизирующих заделок швов и стыков, потеки и высолы. </w:t>
            </w:r>
            <w:r w:rsidRPr="00DE5189">
              <w:rPr>
                <w:rFonts w:ascii="Tahoma" w:hAnsi="Tahoma" w:cs="Tahoma"/>
                <w:sz w:val="22"/>
              </w:rPr>
              <w:t>Поддерживается привлекатель</w:t>
            </w:r>
            <w:r w:rsidR="00262CD7">
              <w:rPr>
                <w:rFonts w:ascii="Tahoma" w:hAnsi="Tahoma" w:cs="Tahoma"/>
                <w:sz w:val="22"/>
              </w:rPr>
              <w:t>ный эстетический облик фасадов.</w:t>
            </w:r>
          </w:p>
          <w:p w14:paraId="0F3A4B41" w14:textId="4D1E3E16" w:rsidR="003448E7" w:rsidRDefault="003448E7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3448E7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>
              <w:rPr>
                <w:rFonts w:ascii="Tahoma" w:hAnsi="Tahoma" w:cs="Tahoma"/>
                <w:sz w:val="22"/>
              </w:rPr>
              <w:t>фасадов</w:t>
            </w:r>
            <w:r w:rsidRPr="003448E7">
              <w:rPr>
                <w:rFonts w:ascii="Tahoma" w:hAnsi="Tahoma" w:cs="Tahoma"/>
                <w:sz w:val="22"/>
              </w:rPr>
              <w:t xml:space="preserve"> отражены в</w:t>
            </w:r>
            <w:r w:rsidR="00DD30AD">
              <w:rPr>
                <w:rFonts w:ascii="Tahoma" w:hAnsi="Tahoma" w:cs="Tahoma"/>
                <w:sz w:val="22"/>
              </w:rPr>
              <w:t> </w:t>
            </w:r>
            <w:r w:rsidRPr="003448E7">
              <w:rPr>
                <w:rFonts w:ascii="Tahoma" w:hAnsi="Tahoma" w:cs="Tahoma"/>
                <w:sz w:val="22"/>
              </w:rPr>
              <w:t>соответствующих журналах.</w:t>
            </w:r>
          </w:p>
          <w:p w14:paraId="2D4669B5" w14:textId="7E28CBC4" w:rsidR="00DE5189" w:rsidRPr="00E277B2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E277B2">
              <w:rPr>
                <w:rFonts w:ascii="Tahoma" w:hAnsi="Tahoma" w:cs="Tahoma"/>
                <w:sz w:val="22"/>
              </w:rPr>
              <w:t>При наличии дефектов, повреждений фасада, которые не могут быть устранены в рамках технического обслуживания, собственникам представл</w:t>
            </w:r>
            <w:r w:rsidR="00E277B2">
              <w:rPr>
                <w:rFonts w:ascii="Tahoma" w:hAnsi="Tahoma" w:cs="Tahoma"/>
                <w:sz w:val="22"/>
              </w:rPr>
              <w:t>ен</w:t>
            </w:r>
            <w:r w:rsidRPr="00E277B2">
              <w:rPr>
                <w:rFonts w:ascii="Tahoma" w:hAnsi="Tahoma" w:cs="Tahoma"/>
                <w:sz w:val="22"/>
              </w:rPr>
              <w:t xml:space="preserve"> план мероприятий по устранению причин нарушений и восстановлению эксплуатационных свойств фасадов (предложения по текущему и (или) капитальному ремонту фасадов).</w:t>
            </w:r>
          </w:p>
        </w:tc>
      </w:tr>
      <w:tr w:rsidR="00DE5189" w:rsidRPr="00DE5189" w14:paraId="6C74310B" w14:textId="77777777" w:rsidTr="00282298">
        <w:trPr>
          <w:cantSplit/>
          <w:trHeight w:val="397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467ADE3E" w14:textId="0AB53369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44" w:name="_Toc201943206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223</w:t>
            </w:r>
            <w:bookmarkEnd w:id="44"/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72ACDBAB" w14:textId="77777777" w:rsidR="00DE5189" w:rsidRPr="00DB6BBA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45" w:name="_Toc201943207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кровли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22"/>
            </w:r>
            <w:bookmarkEnd w:id="45"/>
          </w:p>
        </w:tc>
      </w:tr>
      <w:tr w:rsidR="00DE5189" w:rsidRPr="00DE5189" w14:paraId="6072F7E0" w14:textId="77777777" w:rsidTr="00282298">
        <w:trPr>
          <w:cantSplit/>
          <w:trHeight w:val="1134"/>
        </w:trPr>
        <w:tc>
          <w:tcPr>
            <w:tcW w:w="517" w:type="pct"/>
            <w:textDirection w:val="btLr"/>
            <w:vAlign w:val="center"/>
          </w:tcPr>
          <w:p w14:paraId="408A7200" w14:textId="77777777" w:rsidR="00DE5189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468D6CAB" w14:textId="77777777" w:rsidR="003E54CD" w:rsidRDefault="00DE5189" w:rsidP="00D74049">
            <w:pPr>
              <w:spacing w:before="40"/>
              <w:rPr>
                <w:rFonts w:ascii="Tahoma" w:hAnsi="Tahoma" w:cs="Tahoma"/>
                <w:i/>
                <w:sz w:val="22"/>
              </w:rPr>
            </w:pPr>
            <w:r w:rsidRPr="00411697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="003E54CD">
              <w:rPr>
                <w:rFonts w:ascii="Tahoma" w:hAnsi="Tahoma" w:cs="Tahoma"/>
                <w:i/>
                <w:sz w:val="22"/>
              </w:rPr>
              <w:t>:</w:t>
            </w:r>
          </w:p>
          <w:p w14:paraId="473EE889" w14:textId="3FBDEAA5" w:rsidR="00DE5189" w:rsidRPr="00411697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411697">
              <w:rPr>
                <w:rFonts w:ascii="Tahoma" w:hAnsi="Tahoma" w:cs="Tahoma"/>
                <w:sz w:val="22"/>
              </w:rPr>
              <w:t>осмотр и проверка кровли на отсутствие протечек;</w:t>
            </w:r>
          </w:p>
          <w:p w14:paraId="72F64A68" w14:textId="77777777" w:rsidR="00884DDB" w:rsidRPr="00DE5189" w:rsidRDefault="00884DDB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  <w:p w14:paraId="6D9164CD" w14:textId="77777777" w:rsidR="00884DDB" w:rsidRPr="00DE5189" w:rsidRDefault="00884DDB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контроль состояния оборудования или устройств, предотвращающих образование наледи и сосулек;</w:t>
            </w:r>
          </w:p>
          <w:p w14:paraId="5FBB6CAE" w14:textId="00A0629F" w:rsidR="00884DDB" w:rsidRPr="00DE5189" w:rsidRDefault="00884DDB" w:rsidP="00B75D0A">
            <w:pPr>
              <w:spacing w:before="80"/>
              <w:ind w:left="39" w:hanging="39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для МКД с рулонной кровлей </w:t>
            </w:r>
            <w:r w:rsidRPr="00DE5189">
              <w:rPr>
                <w:rFonts w:ascii="Tahoma" w:hAnsi="Tahoma" w:cs="Tahoma"/>
                <w:sz w:val="22"/>
              </w:rPr>
              <w:t>из битумно-полимерных материалов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25526A4A" w14:textId="1AE80BFA" w:rsidR="00411697" w:rsidRPr="00411697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проверка состояния крепления защитных металлических фартуков, защитного слоя на рулонных кровлях, изоляции у мест примыкания к</w:t>
            </w:r>
            <w:r w:rsidR="00CA1BFB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выступающим конструкциям и инженерному оборудованию, а также состояни</w:t>
            </w:r>
            <w:r w:rsidR="00CA1BFB">
              <w:rPr>
                <w:rFonts w:ascii="Tahoma" w:hAnsi="Tahoma" w:cs="Tahoma"/>
                <w:sz w:val="22"/>
              </w:rPr>
              <w:t>я</w:t>
            </w:r>
            <w:r w:rsidRPr="00DE5189">
              <w:rPr>
                <w:rFonts w:ascii="Tahoma" w:hAnsi="Tahoma" w:cs="Tahoma"/>
                <w:sz w:val="22"/>
              </w:rPr>
              <w:t xml:space="preserve"> всего кровельного ковра (наличие пробоин, вздутий, отслоений и т.</w:t>
            </w:r>
            <w:r w:rsidR="00CA1BFB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п.);</w:t>
            </w:r>
            <w:r w:rsidR="00411697" w:rsidRPr="00D74049">
              <w:rPr>
                <w:rFonts w:ascii="Tahoma" w:hAnsi="Tahoma" w:cs="Tahoma"/>
                <w:sz w:val="22"/>
              </w:rPr>
              <w:t xml:space="preserve"> </w:t>
            </w:r>
          </w:p>
          <w:p w14:paraId="536BBA3E" w14:textId="6F155075" w:rsidR="00DE5189" w:rsidRPr="00411697" w:rsidRDefault="00411697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411697">
              <w:rPr>
                <w:rFonts w:ascii="Tahoma" w:hAnsi="Tahoma" w:cs="Tahoma"/>
                <w:sz w:val="22"/>
              </w:rPr>
              <w:t>проверка насыпного пригрузочного защитного слоя для эластомерных или термопластичных мембран балластного способа соединения кровель</w:t>
            </w:r>
            <w:r w:rsidR="003D279F">
              <w:rPr>
                <w:rFonts w:ascii="Tahoma" w:hAnsi="Tahoma" w:cs="Tahoma"/>
                <w:sz w:val="22"/>
              </w:rPr>
              <w:t xml:space="preserve"> </w:t>
            </w:r>
            <w:r w:rsidR="003D279F" w:rsidRPr="00500A32">
              <w:rPr>
                <w:rFonts w:ascii="Tahoma" w:hAnsi="Tahoma" w:cs="Tahoma"/>
                <w:sz w:val="22"/>
              </w:rPr>
              <w:t>[</w:t>
            </w:r>
            <w:r w:rsidR="003D279F">
              <w:rPr>
                <w:rFonts w:ascii="Tahoma" w:hAnsi="Tahoma" w:cs="Tahoma"/>
                <w:sz w:val="22"/>
              </w:rPr>
              <w:t>13</w:t>
            </w:r>
            <w:r w:rsidR="00195563">
              <w:rPr>
                <w:rFonts w:ascii="Tahoma" w:hAnsi="Tahoma" w:cs="Tahoma"/>
                <w:sz w:val="22"/>
              </w:rPr>
              <w:t>,</w:t>
            </w:r>
            <w:r w:rsidR="003D279F" w:rsidRPr="00500A32">
              <w:rPr>
                <w:rFonts w:ascii="Tahoma" w:hAnsi="Tahoma" w:cs="Tahoma"/>
                <w:sz w:val="22"/>
              </w:rPr>
              <w:t xml:space="preserve"> </w:t>
            </w:r>
            <w:r w:rsidR="003D279F">
              <w:rPr>
                <w:rFonts w:ascii="Tahoma" w:hAnsi="Tahoma" w:cs="Tahoma"/>
                <w:sz w:val="22"/>
              </w:rPr>
              <w:t>п</w:t>
            </w:r>
            <w:r w:rsidR="003D279F" w:rsidRPr="00C92DEF">
              <w:rPr>
                <w:rFonts w:ascii="Tahoma" w:hAnsi="Tahoma" w:cs="Tahoma"/>
                <w:sz w:val="22"/>
              </w:rPr>
              <w:t>.</w:t>
            </w:r>
            <w:r w:rsidR="00CA1BFB">
              <w:rPr>
                <w:rFonts w:ascii="Tahoma" w:hAnsi="Tahoma" w:cs="Tahoma"/>
                <w:sz w:val="22"/>
              </w:rPr>
              <w:t> </w:t>
            </w:r>
            <w:r w:rsidR="003D279F">
              <w:rPr>
                <w:rFonts w:ascii="Tahoma" w:hAnsi="Tahoma" w:cs="Tahoma"/>
                <w:sz w:val="22"/>
              </w:rPr>
              <w:t>7</w:t>
            </w:r>
            <w:r w:rsidR="00CA1BFB">
              <w:rPr>
                <w:rFonts w:ascii="Tahoma" w:hAnsi="Tahoma" w:cs="Tahoma"/>
                <w:sz w:val="22"/>
              </w:rPr>
              <w:t>;</w:t>
            </w:r>
            <w:r w:rsidR="003D279F">
              <w:rPr>
                <w:rFonts w:ascii="Tahoma" w:hAnsi="Tahoma" w:cs="Tahoma"/>
                <w:sz w:val="22"/>
              </w:rPr>
              <w:t xml:space="preserve"> 6</w:t>
            </w:r>
            <w:r w:rsidR="00B1623E">
              <w:rPr>
                <w:rFonts w:ascii="Tahoma" w:hAnsi="Tahoma" w:cs="Tahoma"/>
                <w:sz w:val="22"/>
              </w:rPr>
              <w:t>6</w:t>
            </w:r>
            <w:r w:rsidR="00195563">
              <w:rPr>
                <w:rFonts w:ascii="Tahoma" w:hAnsi="Tahoma" w:cs="Tahoma"/>
                <w:sz w:val="22"/>
              </w:rPr>
              <w:t>,</w:t>
            </w:r>
            <w:r w:rsidR="003D279F" w:rsidRPr="00500A32">
              <w:rPr>
                <w:rFonts w:ascii="Tahoma" w:hAnsi="Tahoma" w:cs="Tahoma"/>
                <w:sz w:val="22"/>
              </w:rPr>
              <w:t xml:space="preserve"> </w:t>
            </w:r>
            <w:r w:rsidR="003D279F">
              <w:rPr>
                <w:rFonts w:ascii="Tahoma" w:hAnsi="Tahoma" w:cs="Tahoma"/>
                <w:sz w:val="22"/>
              </w:rPr>
              <w:t>п</w:t>
            </w:r>
            <w:r w:rsidR="003D279F" w:rsidRPr="00C92DEF">
              <w:rPr>
                <w:rFonts w:ascii="Tahoma" w:hAnsi="Tahoma" w:cs="Tahoma"/>
                <w:sz w:val="22"/>
              </w:rPr>
              <w:t xml:space="preserve">. </w:t>
            </w:r>
            <w:r w:rsidR="003D279F">
              <w:rPr>
                <w:rFonts w:ascii="Tahoma" w:hAnsi="Tahoma" w:cs="Tahoma"/>
                <w:sz w:val="22"/>
              </w:rPr>
              <w:t>7</w:t>
            </w:r>
            <w:r w:rsidR="003D279F" w:rsidRPr="00D63157">
              <w:rPr>
                <w:rFonts w:ascii="Tahoma" w:hAnsi="Tahoma" w:cs="Tahoma"/>
                <w:sz w:val="22"/>
              </w:rPr>
              <w:t xml:space="preserve"> </w:t>
            </w:r>
            <w:r w:rsidR="00195563">
              <w:rPr>
                <w:rFonts w:ascii="Tahoma" w:hAnsi="Tahoma" w:cs="Tahoma"/>
                <w:sz w:val="22"/>
              </w:rPr>
              <w:t>п</w:t>
            </w:r>
            <w:r w:rsidR="003D279F">
              <w:rPr>
                <w:rFonts w:ascii="Tahoma" w:hAnsi="Tahoma" w:cs="Tahoma"/>
                <w:sz w:val="22"/>
              </w:rPr>
              <w:t>риложения А</w:t>
            </w:r>
            <w:r w:rsidR="003D279F" w:rsidRPr="00500A32">
              <w:rPr>
                <w:rFonts w:ascii="Tahoma" w:hAnsi="Tahoma" w:cs="Tahoma"/>
                <w:sz w:val="22"/>
              </w:rPr>
              <w:t>]</w:t>
            </w:r>
            <w:r w:rsidR="00CA1BFB">
              <w:rPr>
                <w:rFonts w:ascii="Tahoma" w:hAnsi="Tahoma" w:cs="Tahoma"/>
                <w:sz w:val="22"/>
              </w:rPr>
              <w:t>;</w:t>
            </w:r>
          </w:p>
          <w:p w14:paraId="2938D41C" w14:textId="638DA053" w:rsidR="006A6685" w:rsidRDefault="006A6685" w:rsidP="00B75D0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для МКД с металлической кровлей:</w:t>
            </w:r>
          </w:p>
          <w:p w14:paraId="0B8AF8AA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защитного окрасочного слоя металлических элементов кровли;</w:t>
            </w:r>
          </w:p>
          <w:p w14:paraId="612ED84D" w14:textId="72B77B4D" w:rsidR="0050558E" w:rsidRPr="00411697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411697">
              <w:rPr>
                <w:rFonts w:ascii="Tahoma" w:hAnsi="Tahoma" w:cs="Tahoma"/>
                <w:sz w:val="22"/>
              </w:rPr>
              <w:t>проверка антикоррозионного покрытия стальных связей, размещенных на крыше</w:t>
            </w:r>
            <w:r w:rsidR="00411697" w:rsidRPr="00411697">
              <w:rPr>
                <w:rFonts w:ascii="Tahoma" w:hAnsi="Tahoma" w:cs="Tahoma"/>
                <w:sz w:val="22"/>
              </w:rPr>
              <w:t>.</w:t>
            </w:r>
          </w:p>
          <w:p w14:paraId="752FFAC4" w14:textId="77777777" w:rsidR="00DE5189" w:rsidRPr="00DE5189" w:rsidRDefault="00DE5189" w:rsidP="00B75D0A">
            <w:pPr>
              <w:spacing w:before="80"/>
              <w:rPr>
                <w:rFonts w:ascii="Tahoma" w:hAnsi="Tahoma" w:cs="Tahoma"/>
                <w:sz w:val="22"/>
              </w:rPr>
            </w:pPr>
            <w:r w:rsidRPr="00411697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 w:rsidRPr="00DE5189">
              <w:rPr>
                <w:rFonts w:ascii="Tahoma" w:hAnsi="Tahoma" w:cs="Tahoma"/>
                <w:sz w:val="22"/>
              </w:rPr>
              <w:t>:</w:t>
            </w:r>
          </w:p>
          <w:p w14:paraId="4CB43022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ремонт оборудования или устройств, предотвращающих образование наледи и сосулек;</w:t>
            </w:r>
          </w:p>
          <w:p w14:paraId="37A756CD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защитного окрасочного слоя металлической кровли, металлических элементов кровли, окраска металлических креплений кровель антикоррозийными защитными красками и составами;</w:t>
            </w:r>
          </w:p>
          <w:p w14:paraId="29B9D722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насыпного пригрузочного защитного слоя для эластомерных или термопластичных мембран балластного способа соединения кровель;</w:t>
            </w:r>
          </w:p>
          <w:p w14:paraId="597EF2F7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удаление мусора, снега и наледи с кровель;</w:t>
            </w:r>
          </w:p>
          <w:p w14:paraId="763BCFBC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укрепление металлических покрытий парапета;</w:t>
            </w:r>
          </w:p>
          <w:p w14:paraId="6F9D4F9D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антикоррозионного покрытия стальных связей, размещенных на крыше;</w:t>
            </w:r>
          </w:p>
          <w:p w14:paraId="01041EAB" w14:textId="30AE03AB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крепления защитных металлических фартуков, защитного слоя на рулонных кровлях из битумно-полимерных материалов, изоляции у</w:t>
            </w:r>
            <w:r w:rsidR="00CA1BFB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мест примыкания к выступающим конструкц</w:t>
            </w:r>
            <w:r w:rsidR="00195563">
              <w:rPr>
                <w:rFonts w:ascii="Tahoma" w:hAnsi="Tahoma" w:cs="Tahoma"/>
                <w:sz w:val="22"/>
              </w:rPr>
              <w:t>иям и инженерному оборудованию;</w:t>
            </w:r>
          </w:p>
          <w:p w14:paraId="16193780" w14:textId="33FBFD69" w:rsidR="0047080A" w:rsidRPr="00C73A45" w:rsidRDefault="00DE5189" w:rsidP="00CC3EC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устранение неисправностей стальных, асбестоцементных и других кровель из штучных материалов (кроме замены покрытия), включая все элементы примыкания покрытия к конструкциям</w:t>
            </w:r>
            <w:r w:rsidR="003D279F">
              <w:rPr>
                <w:rFonts w:ascii="Tahoma" w:hAnsi="Tahoma" w:cs="Tahoma"/>
                <w:sz w:val="22"/>
              </w:rPr>
              <w:t xml:space="preserve"> </w:t>
            </w:r>
            <w:r w:rsidR="003D279F" w:rsidRPr="00500A32">
              <w:rPr>
                <w:rFonts w:ascii="Tahoma" w:hAnsi="Tahoma" w:cs="Tahoma"/>
                <w:sz w:val="22"/>
              </w:rPr>
              <w:t>[</w:t>
            </w:r>
            <w:r w:rsidR="003D279F">
              <w:rPr>
                <w:rFonts w:ascii="Tahoma" w:hAnsi="Tahoma" w:cs="Tahoma"/>
                <w:sz w:val="22"/>
              </w:rPr>
              <w:t>13</w:t>
            </w:r>
            <w:r w:rsidR="00195563">
              <w:rPr>
                <w:rFonts w:ascii="Tahoma" w:hAnsi="Tahoma" w:cs="Tahoma"/>
                <w:sz w:val="22"/>
              </w:rPr>
              <w:t>,</w:t>
            </w:r>
            <w:r w:rsidR="003D279F" w:rsidRPr="00500A32">
              <w:rPr>
                <w:rFonts w:ascii="Tahoma" w:hAnsi="Tahoma" w:cs="Tahoma"/>
                <w:sz w:val="22"/>
              </w:rPr>
              <w:t xml:space="preserve"> </w:t>
            </w:r>
            <w:r w:rsidR="003D279F">
              <w:rPr>
                <w:rFonts w:ascii="Tahoma" w:hAnsi="Tahoma" w:cs="Tahoma"/>
                <w:sz w:val="22"/>
              </w:rPr>
              <w:t>п</w:t>
            </w:r>
            <w:r w:rsidR="003D279F" w:rsidRPr="00C92DEF">
              <w:rPr>
                <w:rFonts w:ascii="Tahoma" w:hAnsi="Tahoma" w:cs="Tahoma"/>
                <w:sz w:val="22"/>
              </w:rPr>
              <w:t xml:space="preserve">. </w:t>
            </w:r>
            <w:r w:rsidR="003D279F">
              <w:rPr>
                <w:rFonts w:ascii="Tahoma" w:hAnsi="Tahoma" w:cs="Tahoma"/>
                <w:sz w:val="22"/>
              </w:rPr>
              <w:t>7</w:t>
            </w:r>
            <w:r w:rsidR="009C70B7">
              <w:rPr>
                <w:rFonts w:ascii="Tahoma" w:hAnsi="Tahoma" w:cs="Tahoma"/>
                <w:sz w:val="22"/>
              </w:rPr>
              <w:t>;</w:t>
            </w:r>
            <w:r w:rsidR="003D279F">
              <w:rPr>
                <w:rFonts w:ascii="Tahoma" w:hAnsi="Tahoma" w:cs="Tahoma"/>
                <w:sz w:val="22"/>
              </w:rPr>
              <w:t xml:space="preserve"> 6</w:t>
            </w:r>
            <w:r w:rsidR="00B1623E">
              <w:rPr>
                <w:rFonts w:ascii="Tahoma" w:hAnsi="Tahoma" w:cs="Tahoma"/>
                <w:sz w:val="22"/>
              </w:rPr>
              <w:t>6</w:t>
            </w:r>
            <w:r w:rsidR="00195563">
              <w:rPr>
                <w:rFonts w:ascii="Tahoma" w:hAnsi="Tahoma" w:cs="Tahoma"/>
                <w:sz w:val="22"/>
              </w:rPr>
              <w:t>,</w:t>
            </w:r>
            <w:r w:rsidR="003D279F" w:rsidRPr="00500A32">
              <w:rPr>
                <w:rFonts w:ascii="Tahoma" w:hAnsi="Tahoma" w:cs="Tahoma"/>
                <w:sz w:val="22"/>
              </w:rPr>
              <w:t xml:space="preserve"> </w:t>
            </w:r>
            <w:r w:rsidR="003D279F">
              <w:rPr>
                <w:rFonts w:ascii="Tahoma" w:hAnsi="Tahoma" w:cs="Tahoma"/>
                <w:sz w:val="22"/>
              </w:rPr>
              <w:t>п</w:t>
            </w:r>
            <w:r w:rsidR="003D279F" w:rsidRPr="00C92DEF">
              <w:rPr>
                <w:rFonts w:ascii="Tahoma" w:hAnsi="Tahoma" w:cs="Tahoma"/>
                <w:sz w:val="22"/>
              </w:rPr>
              <w:t xml:space="preserve">. </w:t>
            </w:r>
            <w:r w:rsidR="003D279F">
              <w:rPr>
                <w:rFonts w:ascii="Tahoma" w:hAnsi="Tahoma" w:cs="Tahoma"/>
                <w:sz w:val="22"/>
              </w:rPr>
              <w:t>7</w:t>
            </w:r>
            <w:r w:rsidR="003D279F" w:rsidRPr="00D63157">
              <w:rPr>
                <w:rFonts w:ascii="Tahoma" w:hAnsi="Tahoma" w:cs="Tahoma"/>
                <w:sz w:val="22"/>
              </w:rPr>
              <w:t xml:space="preserve"> </w:t>
            </w:r>
            <w:r w:rsidR="00195563">
              <w:rPr>
                <w:rFonts w:ascii="Tahoma" w:hAnsi="Tahoma" w:cs="Tahoma"/>
                <w:sz w:val="22"/>
              </w:rPr>
              <w:t>п</w:t>
            </w:r>
            <w:r w:rsidR="003D279F">
              <w:rPr>
                <w:rFonts w:ascii="Tahoma" w:hAnsi="Tahoma" w:cs="Tahoma"/>
                <w:sz w:val="22"/>
              </w:rPr>
              <w:t>риложения А</w:t>
            </w:r>
            <w:r w:rsidR="003D279F" w:rsidRPr="00500A32">
              <w:rPr>
                <w:rFonts w:ascii="Tahoma" w:hAnsi="Tahoma" w:cs="Tahoma"/>
                <w:sz w:val="22"/>
              </w:rPr>
              <w:t>]</w:t>
            </w:r>
            <w:r w:rsidR="009C70B7">
              <w:rPr>
                <w:rFonts w:ascii="Tahoma" w:hAnsi="Tahoma" w:cs="Tahoma"/>
                <w:sz w:val="22"/>
              </w:rPr>
              <w:t>.</w:t>
            </w:r>
          </w:p>
        </w:tc>
      </w:tr>
      <w:tr w:rsidR="00F56439" w:rsidRPr="00DE5189" w14:paraId="1EDE8D9D" w14:textId="77777777" w:rsidTr="00282298">
        <w:trPr>
          <w:cantSplit/>
          <w:trHeight w:val="700"/>
        </w:trPr>
        <w:tc>
          <w:tcPr>
            <w:tcW w:w="517" w:type="pct"/>
            <w:textDirection w:val="btLr"/>
            <w:vAlign w:val="center"/>
          </w:tcPr>
          <w:p w14:paraId="66A908C4" w14:textId="02AD4809" w:rsidR="00F56439" w:rsidRPr="00DE5189" w:rsidRDefault="00F5643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F56439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</w:tcPr>
          <w:p w14:paraId="3C4CDB2A" w14:textId="749DB5C9" w:rsidR="00F56439" w:rsidRPr="00DE5189" w:rsidRDefault="00F56439" w:rsidP="00F56439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Детальные осмотры кровли проводятся 2 раза в год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13</w:t>
            </w:r>
            <w:r w:rsidR="00DB5547">
              <w:rPr>
                <w:rFonts w:ascii="Tahoma" w:hAnsi="Tahoma" w:cs="Tahoma"/>
                <w:sz w:val="22"/>
              </w:rPr>
              <w:t>;</w:t>
            </w:r>
            <w:r>
              <w:rPr>
                <w:rFonts w:ascii="Tahoma" w:hAnsi="Tahoma" w:cs="Tahoma"/>
                <w:sz w:val="22"/>
              </w:rPr>
              <w:t xml:space="preserve"> 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 в</w:t>
            </w:r>
            <w:r w:rsidR="00DB5547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соответствии с утвержденным графиком осмотров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67,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5.1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370266">
              <w:rPr>
                <w:rFonts w:ascii="Tahoma" w:hAnsi="Tahoma" w:cs="Tahoma"/>
                <w:sz w:val="22"/>
              </w:rPr>
              <w:t>.</w:t>
            </w:r>
          </w:p>
          <w:p w14:paraId="6B80B871" w14:textId="68358ED1" w:rsidR="00F56439" w:rsidRPr="00DE5189" w:rsidRDefault="00F56439" w:rsidP="00F56439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кровли проводятся в течение 1 суток после произошедших ливней, ураганных ветров, обильных снегопадов или при выявлении деформаций, нарушающ</w:t>
            </w:r>
            <w:r w:rsidR="00823E03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нормальной эксплуатации</w:t>
            </w:r>
            <w:r>
              <w:rPr>
                <w:rFonts w:ascii="Tahoma" w:hAnsi="Tahoma" w:cs="Tahoma"/>
                <w:sz w:val="22"/>
                <w:vertAlign w:val="superscript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кровли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4430AD41" w14:textId="26BA260A" w:rsidR="00F56439" w:rsidRPr="00DE5189" w:rsidRDefault="00F56439" w:rsidP="00F56439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Результаты осмотра оформляются актом осмотра. Техническое состояние </w:t>
            </w:r>
            <w:r>
              <w:rPr>
                <w:rFonts w:ascii="Tahoma" w:hAnsi="Tahoma" w:cs="Tahoma"/>
                <w:sz w:val="22"/>
              </w:rPr>
              <w:t>кровли</w:t>
            </w:r>
            <w:r w:rsidRPr="00DE5189">
              <w:rPr>
                <w:rFonts w:ascii="Tahoma" w:hAnsi="Tahoma" w:cs="Tahoma"/>
                <w:sz w:val="22"/>
              </w:rPr>
              <w:t>, а также выявленные неисправности и повреждения отражаются в журнале осмотра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</w:t>
            </w:r>
            <w:r w:rsidRPr="007C7BAA">
              <w:rPr>
                <w:rFonts w:ascii="Tahoma" w:hAnsi="Tahoma" w:cs="Tahoma"/>
                <w:sz w:val="22"/>
              </w:rPr>
              <w:t>4</w:t>
            </w:r>
            <w:r w:rsidR="00DB5547">
              <w:rPr>
                <w:rFonts w:ascii="Tahoma" w:hAnsi="Tahoma" w:cs="Tahoma"/>
                <w:sz w:val="22"/>
              </w:rPr>
              <w:t>;</w:t>
            </w:r>
            <w:r>
              <w:rPr>
                <w:rFonts w:ascii="Tahoma" w:hAnsi="Tahoma" w:cs="Tahoma"/>
                <w:sz w:val="22"/>
              </w:rPr>
              <w:t xml:space="preserve"> 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</w:t>
            </w:r>
            <w:r w:rsidRPr="007C7BAA">
              <w:rPr>
                <w:rFonts w:ascii="Tahoma" w:hAnsi="Tahoma" w:cs="Tahoma"/>
                <w:sz w:val="22"/>
              </w:rPr>
              <w:t>4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1A73672A" w14:textId="037F25B5" w:rsidR="00F56439" w:rsidRPr="00DE5189" w:rsidRDefault="00F56439" w:rsidP="00F56439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Неисправности, являющиеся причиной протечек кровли, устраняются в течение 1 суток после обнаружения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7C7BAA">
              <w:rPr>
                <w:rFonts w:ascii="Tahoma" w:hAnsi="Tahoma" w:cs="Tahoma"/>
                <w:sz w:val="22"/>
              </w:rPr>
              <w:t>[21</w:t>
            </w:r>
            <w:r>
              <w:rPr>
                <w:rFonts w:ascii="Tahoma" w:hAnsi="Tahoma" w:cs="Tahoma"/>
                <w:sz w:val="22"/>
              </w:rPr>
              <w:t>,</w:t>
            </w:r>
            <w:r w:rsidRPr="007C7BAA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приложение 2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584973D9" w14:textId="23C67046" w:rsidR="00F56439" w:rsidRDefault="00F56439" w:rsidP="00F56439">
            <w:pPr>
              <w:spacing w:before="80"/>
              <w:contextualSpacing/>
              <w:jc w:val="both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Очистка кровли от мусора и грязи производится </w:t>
            </w:r>
            <w:r>
              <w:rPr>
                <w:rFonts w:ascii="Tahoma" w:hAnsi="Tahoma" w:cs="Tahoma"/>
                <w:sz w:val="22"/>
              </w:rPr>
              <w:t>2</w:t>
            </w:r>
            <w:r w:rsidRPr="00DE5189">
              <w:rPr>
                <w:rFonts w:ascii="Tahoma" w:hAnsi="Tahoma" w:cs="Tahoma"/>
                <w:sz w:val="22"/>
              </w:rPr>
              <w:t xml:space="preserve"> раза в год: весной и осенью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14EE3183" w14:textId="4E52206E" w:rsidR="00F56439" w:rsidRDefault="00F56439" w:rsidP="00F56439">
            <w:pPr>
              <w:spacing w:before="80"/>
              <w:contextualSpacing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У</w:t>
            </w:r>
            <w:r w:rsidRPr="00DE5189">
              <w:rPr>
                <w:rFonts w:ascii="Tahoma" w:hAnsi="Tahoma" w:cs="Tahoma"/>
                <w:sz w:val="22"/>
              </w:rPr>
              <w:t xml:space="preserve">даление наледей и сосулек </w:t>
            </w:r>
            <w:r w:rsidR="002E0EB3">
              <w:rPr>
                <w:rFonts w:ascii="Tahoma" w:hAnsi="Tahoma" w:cs="Tahoma"/>
                <w:sz w:val="22"/>
              </w:rPr>
              <w:t>–</w:t>
            </w:r>
            <w:r w:rsidR="002E0EB3" w:rsidRPr="00DE518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 xml:space="preserve">по мере необходимости. </w:t>
            </w:r>
          </w:p>
          <w:p w14:paraId="10EE34BA" w14:textId="77777777" w:rsidR="00F56439" w:rsidRPr="00DE5189" w:rsidRDefault="00F56439" w:rsidP="00F56439">
            <w:pPr>
              <w:spacing w:before="80"/>
              <w:contextualSpacing/>
              <w:jc w:val="both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Мягкие кровли от снега не очищается, за исключением снежных навесов на всех видах кровель. </w:t>
            </w:r>
          </w:p>
          <w:p w14:paraId="1D6977A6" w14:textId="77777777" w:rsidR="00F56439" w:rsidRPr="00DE5189" w:rsidRDefault="00F56439" w:rsidP="00F56439">
            <w:pPr>
              <w:spacing w:before="80"/>
              <w:contextualSpacing/>
              <w:jc w:val="both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Крыш</w:t>
            </w:r>
            <w:r>
              <w:rPr>
                <w:rFonts w:ascii="Tahoma" w:hAnsi="Tahoma" w:cs="Tahoma"/>
                <w:sz w:val="22"/>
              </w:rPr>
              <w:t>а</w:t>
            </w:r>
            <w:r w:rsidRPr="00DE5189">
              <w:rPr>
                <w:rFonts w:ascii="Tahoma" w:hAnsi="Tahoma" w:cs="Tahoma"/>
                <w:sz w:val="22"/>
              </w:rPr>
              <w:t xml:space="preserve"> с наружным водоотводом периодически очищается от снега (не допускается накопление снега слоем более 30 см; при оттепелях снег следует сбрасывать при меньшей толщине). </w:t>
            </w:r>
          </w:p>
          <w:p w14:paraId="721FD7FE" w14:textId="77777777" w:rsidR="00F56439" w:rsidRPr="00DE5189" w:rsidRDefault="00F56439" w:rsidP="00F56439">
            <w:pPr>
              <w:spacing w:before="80"/>
              <w:contextualSpacing/>
              <w:jc w:val="both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Очистка снега с пологоскатных железобетонных крыш с внутренним водостоком производится только в случае протечек на отдельных участках. </w:t>
            </w:r>
          </w:p>
          <w:p w14:paraId="4AAE306C" w14:textId="16CB66F9" w:rsidR="00F56439" w:rsidRDefault="00F56439" w:rsidP="00F56439">
            <w:pPr>
              <w:spacing w:before="80"/>
              <w:contextualSpacing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t>Окраска металлических креплений кровли антикоррозийными защитными красками и составами производится по мере появления коррозии, не допуская ржавых пятен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К</w:t>
            </w: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t>ровл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я</w:t>
            </w: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t xml:space="preserve"> из оцинкованной стали крас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и</w:t>
            </w: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t xml:space="preserve">тся после появления ржавых </w:t>
            </w: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lastRenderedPageBreak/>
              <w:t>пятен и не реже 1 раза в 5 лет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. П</w:t>
            </w: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t>окраска отдельных мест кровли производится ежегодно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t xml:space="preserve"> </w:t>
            </w:r>
          </w:p>
          <w:p w14:paraId="17847089" w14:textId="0F96CB0E" w:rsidR="00F56439" w:rsidRPr="00DE5189" w:rsidRDefault="00F56439" w:rsidP="00F56439">
            <w:pPr>
              <w:spacing w:before="80"/>
              <w:contextualSpacing/>
              <w:rPr>
                <w:rFonts w:ascii="Tahoma" w:eastAsia="Times New Roman" w:hAnsi="Tahoma" w:cs="Tahoma"/>
                <w:sz w:val="22"/>
                <w:lang w:eastAsia="ru-RU"/>
              </w:rPr>
            </w:pPr>
            <w:r>
              <w:rPr>
                <w:rFonts w:ascii="Tahoma" w:eastAsia="Times New Roman" w:hAnsi="Tahoma" w:cs="Tahoma"/>
                <w:sz w:val="22"/>
                <w:lang w:eastAsia="ru-RU"/>
              </w:rPr>
              <w:t>П</w:t>
            </w: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t>ромазка швов в мягкой кровле, покрытие мягких кровель мастикой с посыпкой крупным песком или устройство защитного слоя производятся по мере старения или порчи кровли. Мягкие кровли покрываются защитными мастиками не реже 1</w:t>
            </w:r>
            <w:r w:rsidR="003F6CE8">
              <w:rPr>
                <w:rFonts w:ascii="Tahoma" w:eastAsia="Times New Roman" w:hAnsi="Tahoma" w:cs="Tahoma"/>
                <w:sz w:val="22"/>
                <w:lang w:eastAsia="ru-RU"/>
              </w:rPr>
              <w:t> </w:t>
            </w: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t>раза в 5 лет или окрасочными составами с алюминиевой пудрой.</w:t>
            </w:r>
          </w:p>
          <w:p w14:paraId="4EDDEE51" w14:textId="4DE5FE28" w:rsidR="00F56439" w:rsidRPr="00DE5189" w:rsidRDefault="00F56439" w:rsidP="00F56439">
            <w:pPr>
              <w:spacing w:before="80"/>
              <w:contextualSpacing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t>Стальные связи, размещенные на крыше, окрашиваются антикоррозионными составами через каждые 5 лет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 xml:space="preserve"> </w:t>
            </w:r>
            <w:r w:rsidRPr="007C7BAA">
              <w:rPr>
                <w:rFonts w:ascii="Tahoma" w:hAnsi="Tahoma" w:cs="Tahoma"/>
                <w:sz w:val="22"/>
              </w:rPr>
              <w:t>[21</w:t>
            </w:r>
            <w:r>
              <w:rPr>
                <w:rFonts w:ascii="Tahoma" w:hAnsi="Tahoma" w:cs="Tahoma"/>
                <w:sz w:val="22"/>
              </w:rPr>
              <w:t>,</w:t>
            </w:r>
            <w:r w:rsidRPr="007C7BAA">
              <w:rPr>
                <w:rFonts w:ascii="Tahoma" w:hAnsi="Tahoma" w:cs="Tahoma"/>
                <w:sz w:val="22"/>
              </w:rPr>
              <w:t xml:space="preserve"> п. 4</w:t>
            </w:r>
            <w:r>
              <w:rPr>
                <w:rFonts w:ascii="Tahoma" w:hAnsi="Tahoma" w:cs="Tahoma"/>
                <w:sz w:val="22"/>
              </w:rPr>
              <w:t>.6</w:t>
            </w:r>
            <w:r w:rsidRPr="007C7BAA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1</w:t>
            </w:r>
            <w:r w:rsidRPr="007C7BAA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6–4.6.1.8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</w:p>
          <w:p w14:paraId="7DC237AB" w14:textId="330C7C42" w:rsidR="00F56439" w:rsidRPr="00411697" w:rsidRDefault="00F56439" w:rsidP="00F56439">
            <w:pPr>
              <w:spacing w:before="40"/>
              <w:rPr>
                <w:rFonts w:ascii="Tahoma" w:hAnsi="Tahoma" w:cs="Tahoma"/>
                <w:i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 и повреждений кровли</w:t>
            </w:r>
            <w:r>
              <w:rPr>
                <w:rFonts w:ascii="Tahoma" w:hAnsi="Tahoma" w:cs="Tahoma"/>
                <w:sz w:val="22"/>
              </w:rPr>
              <w:t>, которые не могут быть устранены в ходе технического обслуживания, составляется</w:t>
            </w:r>
            <w:r w:rsidRPr="00DE5189">
              <w:rPr>
                <w:rFonts w:ascii="Tahoma" w:hAnsi="Tahoma" w:cs="Tahoma"/>
                <w:sz w:val="22"/>
              </w:rPr>
              <w:t xml:space="preserve"> план мероприятий по устранению причин нарушений и восстановлению эксплуатационных свойств кровли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7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(предложения по текущему и (или) капитальному ремонту кровли).</w:t>
            </w:r>
          </w:p>
        </w:tc>
      </w:tr>
      <w:tr w:rsidR="00DE5189" w:rsidRPr="00DE5189" w14:paraId="3F3B03C4" w14:textId="77777777" w:rsidTr="00282298">
        <w:trPr>
          <w:cantSplit/>
          <w:trHeight w:val="2528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4193AACB" w14:textId="77777777" w:rsidR="00DE5189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33E796FD" w14:textId="65F79804" w:rsidR="000D1BFD" w:rsidRDefault="00DE5189" w:rsidP="00D74049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Кровля </w:t>
            </w:r>
            <w:r w:rsidR="00CD0218">
              <w:rPr>
                <w:rFonts w:ascii="Tahoma" w:hAnsi="Tahoma" w:cs="Tahoma"/>
                <w:sz w:val="22"/>
              </w:rPr>
              <w:t>находится</w:t>
            </w:r>
            <w:r w:rsidR="00CD0218" w:rsidRPr="00DE518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в надлежащем техническом состоянии</w:t>
            </w:r>
            <w:r w:rsidR="00351C2A">
              <w:rPr>
                <w:rFonts w:ascii="Tahoma" w:hAnsi="Tahoma" w:cs="Tahoma"/>
                <w:sz w:val="22"/>
              </w:rPr>
              <w:t xml:space="preserve"> </w:t>
            </w:r>
            <w:r w:rsidR="002E0EB3">
              <w:rPr>
                <w:rFonts w:ascii="Tahoma" w:hAnsi="Tahoma" w:cs="Tahoma"/>
                <w:sz w:val="22"/>
              </w:rPr>
              <w:t xml:space="preserve">– </w:t>
            </w:r>
            <w:r w:rsidR="00351C2A">
              <w:rPr>
                <w:rFonts w:ascii="Tahoma" w:hAnsi="Tahoma" w:cs="Tahoma"/>
                <w:sz w:val="22"/>
              </w:rPr>
              <w:t>о</w:t>
            </w:r>
            <w:r w:rsidRPr="00DE5189">
              <w:rPr>
                <w:rFonts w:ascii="Tahoma" w:hAnsi="Tahoma" w:cs="Tahoma"/>
                <w:sz w:val="22"/>
              </w:rPr>
              <w:t>тсутствуют протечки кровли</w:t>
            </w:r>
            <w:r w:rsidR="00351C2A">
              <w:rPr>
                <w:rFonts w:ascii="Tahoma" w:hAnsi="Tahoma" w:cs="Tahoma"/>
                <w:sz w:val="22"/>
              </w:rPr>
              <w:t>, дефекты и повреждения, которые могут привести к протечкам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52EBC3FA" w14:textId="668FCCEF" w:rsidR="00351C2A" w:rsidRDefault="00351C2A" w:rsidP="00F90734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351C2A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>
              <w:rPr>
                <w:rFonts w:ascii="Tahoma" w:hAnsi="Tahoma" w:cs="Tahoma"/>
                <w:sz w:val="22"/>
              </w:rPr>
              <w:t>кровли</w:t>
            </w:r>
            <w:r w:rsidRPr="00351C2A">
              <w:rPr>
                <w:rFonts w:ascii="Tahoma" w:hAnsi="Tahoma" w:cs="Tahoma"/>
                <w:sz w:val="22"/>
              </w:rPr>
              <w:t xml:space="preserve"> отражены в</w:t>
            </w:r>
            <w:r w:rsidR="002E0EB3">
              <w:rPr>
                <w:rFonts w:ascii="Tahoma" w:hAnsi="Tahoma" w:cs="Tahoma"/>
                <w:sz w:val="22"/>
              </w:rPr>
              <w:t> </w:t>
            </w:r>
            <w:r w:rsidRPr="00351C2A">
              <w:rPr>
                <w:rFonts w:ascii="Tahoma" w:hAnsi="Tahoma" w:cs="Tahoma"/>
                <w:sz w:val="22"/>
              </w:rPr>
              <w:t>соответствующих журналах.</w:t>
            </w:r>
          </w:p>
          <w:p w14:paraId="590C12D3" w14:textId="01684C79" w:rsidR="00D74049" w:rsidRPr="00DE518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8465A1">
              <w:rPr>
                <w:rFonts w:ascii="Tahoma" w:hAnsi="Tahoma" w:cs="Tahoma"/>
                <w:sz w:val="22"/>
              </w:rPr>
              <w:t>При наличии дефектов, повреждений кровли, которые не могут быть устранены в рамках технического обслуживания, собственникам представл</w:t>
            </w:r>
            <w:r w:rsidR="00A70118">
              <w:rPr>
                <w:rFonts w:ascii="Tahoma" w:hAnsi="Tahoma" w:cs="Tahoma"/>
                <w:sz w:val="22"/>
              </w:rPr>
              <w:t>ен</w:t>
            </w:r>
            <w:r w:rsidRPr="008465A1">
              <w:rPr>
                <w:rFonts w:ascii="Tahoma" w:hAnsi="Tahoma" w:cs="Tahoma"/>
                <w:sz w:val="22"/>
              </w:rPr>
              <w:t xml:space="preserve"> план мероприятий по устранению причин нарушений и восстановлению эксплуатационных свойств кровли</w:t>
            </w:r>
            <w:r w:rsidRPr="00DE5189">
              <w:rPr>
                <w:rFonts w:ascii="Tahoma" w:hAnsi="Tahoma" w:cs="Tahoma"/>
                <w:sz w:val="22"/>
              </w:rPr>
              <w:t xml:space="preserve"> (предложения по текущему и (или) капитальному ремонту кровли).</w:t>
            </w:r>
          </w:p>
        </w:tc>
      </w:tr>
      <w:tr w:rsidR="00DE5189" w:rsidRPr="00DE5189" w14:paraId="5A320B82" w14:textId="77777777" w:rsidTr="00282298">
        <w:trPr>
          <w:cantSplit/>
          <w:trHeight w:val="397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560C4B3F" w14:textId="554EB35B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46" w:name="_Toc201943208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224</w:t>
            </w:r>
            <w:bookmarkEnd w:id="46"/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0AF8FF2" w14:textId="77777777" w:rsidR="00DE5189" w:rsidRPr="00DB6BBA" w:rsidRDefault="00DE5189" w:rsidP="005E21FA">
            <w:pPr>
              <w:suppressAutoHyphens/>
              <w:spacing w:before="80" w:after="12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47" w:name="_Toc201943209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входных групп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23"/>
            </w:r>
            <w:bookmarkEnd w:id="47"/>
          </w:p>
        </w:tc>
      </w:tr>
      <w:tr w:rsidR="00DE5189" w:rsidRPr="00DE5189" w14:paraId="42F92D32" w14:textId="77777777" w:rsidTr="00282298">
        <w:trPr>
          <w:cantSplit/>
          <w:trHeight w:val="1134"/>
        </w:trPr>
        <w:tc>
          <w:tcPr>
            <w:tcW w:w="517" w:type="pct"/>
            <w:textDirection w:val="btLr"/>
            <w:vAlign w:val="center"/>
          </w:tcPr>
          <w:p w14:paraId="4CF056D6" w14:textId="77777777" w:rsidR="00DE5189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08BED2B0" w14:textId="77777777" w:rsidR="005E613B" w:rsidRDefault="00DE5189" w:rsidP="00D74049">
            <w:pPr>
              <w:spacing w:before="40"/>
              <w:rPr>
                <w:rFonts w:ascii="Tahoma" w:hAnsi="Tahoma" w:cs="Tahoma"/>
                <w:i/>
                <w:sz w:val="22"/>
              </w:rPr>
            </w:pPr>
            <w:r w:rsidRPr="005E613B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="005E613B">
              <w:rPr>
                <w:rFonts w:ascii="Tahoma" w:hAnsi="Tahoma" w:cs="Tahoma"/>
                <w:i/>
                <w:sz w:val="22"/>
              </w:rPr>
              <w:t>:</w:t>
            </w:r>
          </w:p>
          <w:p w14:paraId="3B403D10" w14:textId="58518CC0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осмотр и проверка состояния </w:t>
            </w:r>
            <w:r w:rsidR="005E613B" w:rsidRPr="00DE5189">
              <w:rPr>
                <w:rFonts w:ascii="Tahoma" w:hAnsi="Tahoma" w:cs="Tahoma"/>
                <w:sz w:val="22"/>
              </w:rPr>
              <w:t>отдельных элементов крылец, пандусов и</w:t>
            </w:r>
            <w:r w:rsidR="00230BFB">
              <w:rPr>
                <w:rFonts w:ascii="Tahoma" w:hAnsi="Tahoma" w:cs="Tahoma"/>
                <w:sz w:val="22"/>
              </w:rPr>
              <w:t> </w:t>
            </w:r>
            <w:r w:rsidR="005E613B" w:rsidRPr="00DE5189">
              <w:rPr>
                <w:rFonts w:ascii="Tahoma" w:hAnsi="Tahoma" w:cs="Tahoma"/>
                <w:sz w:val="22"/>
              </w:rPr>
              <w:t xml:space="preserve">зонтов над входами в здание и в подвалы </w:t>
            </w:r>
            <w:r w:rsidR="005E613B">
              <w:rPr>
                <w:rFonts w:ascii="Tahoma" w:hAnsi="Tahoma" w:cs="Tahoma"/>
                <w:sz w:val="22"/>
              </w:rPr>
              <w:t>для</w:t>
            </w:r>
            <w:r w:rsidRPr="00DE5189">
              <w:rPr>
                <w:rFonts w:ascii="Tahoma" w:hAnsi="Tahoma" w:cs="Tahoma"/>
                <w:sz w:val="22"/>
              </w:rPr>
              <w:t xml:space="preserve"> выявления дефектов и</w:t>
            </w:r>
            <w:r w:rsidR="00230BFB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повреждений, которые могут ухудшить их эксплуатационное состояние и</w:t>
            </w:r>
            <w:r w:rsidR="00230BFB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эстетическую привлекательность</w:t>
            </w:r>
            <w:r w:rsidR="00597EE1">
              <w:rPr>
                <w:rFonts w:ascii="Tahoma" w:hAnsi="Tahoma" w:cs="Tahoma"/>
                <w:sz w:val="22"/>
              </w:rPr>
              <w:t xml:space="preserve"> МКД</w:t>
            </w:r>
            <w:r w:rsidR="005E613B">
              <w:rPr>
                <w:rFonts w:ascii="Tahoma" w:hAnsi="Tahoma" w:cs="Tahoma"/>
                <w:sz w:val="22"/>
              </w:rPr>
              <w:t>;</w:t>
            </w:r>
          </w:p>
          <w:p w14:paraId="2896BF70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контроль состояния входных дверей, самозакрывающихся устройств (доводчики, пружины), ограничителей хода дверей (остановы), амортизаторов, обеспечивающих бесшумное закрывание дверей;</w:t>
            </w:r>
          </w:p>
          <w:p w14:paraId="3A3AE83B" w14:textId="68295813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контроль состояния дверей подвалов и технических подполий, запорных устройств на них</w:t>
            </w:r>
            <w:r w:rsidR="00FC2C89">
              <w:rPr>
                <w:rFonts w:ascii="Tahoma" w:hAnsi="Tahoma" w:cs="Tahoma"/>
                <w:sz w:val="22"/>
              </w:rPr>
              <w:t xml:space="preserve"> </w:t>
            </w:r>
            <w:r w:rsidR="00FC2C89" w:rsidRPr="00500A32">
              <w:rPr>
                <w:rFonts w:ascii="Tahoma" w:hAnsi="Tahoma" w:cs="Tahoma"/>
                <w:sz w:val="22"/>
              </w:rPr>
              <w:t>[</w:t>
            </w:r>
            <w:r w:rsidR="00FC2C89">
              <w:rPr>
                <w:rFonts w:ascii="Tahoma" w:hAnsi="Tahoma" w:cs="Tahoma"/>
                <w:sz w:val="22"/>
              </w:rPr>
              <w:t>13</w:t>
            </w:r>
            <w:r w:rsidR="001D2460">
              <w:rPr>
                <w:rFonts w:ascii="Tahoma" w:hAnsi="Tahoma" w:cs="Tahoma"/>
                <w:sz w:val="22"/>
              </w:rPr>
              <w:t>,</w:t>
            </w:r>
            <w:r w:rsidR="00FC2C89" w:rsidRPr="00500A32">
              <w:rPr>
                <w:rFonts w:ascii="Tahoma" w:hAnsi="Tahoma" w:cs="Tahoma"/>
                <w:sz w:val="22"/>
              </w:rPr>
              <w:t xml:space="preserve"> </w:t>
            </w:r>
            <w:r w:rsidR="00FC2C89">
              <w:rPr>
                <w:rFonts w:ascii="Tahoma" w:hAnsi="Tahoma" w:cs="Tahoma"/>
                <w:sz w:val="22"/>
              </w:rPr>
              <w:t>п</w:t>
            </w:r>
            <w:r w:rsidR="00FC2C89" w:rsidRPr="00C92DEF">
              <w:rPr>
                <w:rFonts w:ascii="Tahoma" w:hAnsi="Tahoma" w:cs="Tahoma"/>
                <w:sz w:val="22"/>
              </w:rPr>
              <w:t xml:space="preserve">. </w:t>
            </w:r>
            <w:r w:rsidR="00FC2C89">
              <w:rPr>
                <w:rFonts w:ascii="Tahoma" w:hAnsi="Tahoma" w:cs="Tahoma"/>
                <w:sz w:val="22"/>
              </w:rPr>
              <w:t>2</w:t>
            </w:r>
            <w:r w:rsidR="00FC2C89"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00EBF049" w14:textId="294EE36B" w:rsidR="00DE5189" w:rsidRPr="00DE5189" w:rsidRDefault="00DE5189" w:rsidP="00CA6CEA">
            <w:pPr>
              <w:numPr>
                <w:ilvl w:val="0"/>
                <w:numId w:val="5"/>
              </w:numPr>
              <w:spacing w:before="80" w:after="120"/>
              <w:ind w:left="567" w:hanging="21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контроль состояния и работоспособности подсветки входов в подъезды</w:t>
            </w:r>
            <w:r w:rsidR="00FC2C89" w:rsidRPr="00D74049">
              <w:rPr>
                <w:rFonts w:ascii="Tahoma" w:hAnsi="Tahoma" w:cs="Tahoma"/>
                <w:sz w:val="22"/>
              </w:rPr>
              <w:t xml:space="preserve"> </w:t>
            </w:r>
            <w:r w:rsidR="00FC2C89" w:rsidRPr="00500A32">
              <w:rPr>
                <w:rFonts w:ascii="Tahoma" w:hAnsi="Tahoma" w:cs="Tahoma"/>
                <w:sz w:val="22"/>
              </w:rPr>
              <w:t>[</w:t>
            </w:r>
            <w:r w:rsidR="00FC2C89">
              <w:rPr>
                <w:rFonts w:ascii="Tahoma" w:hAnsi="Tahoma" w:cs="Tahoma"/>
                <w:sz w:val="22"/>
              </w:rPr>
              <w:t>13</w:t>
            </w:r>
            <w:r w:rsidR="001D2460">
              <w:rPr>
                <w:rFonts w:ascii="Tahoma" w:hAnsi="Tahoma" w:cs="Tahoma"/>
                <w:sz w:val="22"/>
              </w:rPr>
              <w:t>,</w:t>
            </w:r>
            <w:r w:rsidR="00FC2C89" w:rsidRPr="00500A32">
              <w:rPr>
                <w:rFonts w:ascii="Tahoma" w:hAnsi="Tahoma" w:cs="Tahoma"/>
                <w:sz w:val="22"/>
              </w:rPr>
              <w:t xml:space="preserve"> </w:t>
            </w:r>
            <w:r w:rsidR="00FC2C89">
              <w:rPr>
                <w:rFonts w:ascii="Tahoma" w:hAnsi="Tahoma" w:cs="Tahoma"/>
                <w:sz w:val="22"/>
              </w:rPr>
              <w:t>п</w:t>
            </w:r>
            <w:r w:rsidR="00FC2C89" w:rsidRPr="00C92DEF">
              <w:rPr>
                <w:rFonts w:ascii="Tahoma" w:hAnsi="Tahoma" w:cs="Tahoma"/>
                <w:sz w:val="22"/>
              </w:rPr>
              <w:t xml:space="preserve">. </w:t>
            </w:r>
            <w:r w:rsidR="00FC2C89">
              <w:rPr>
                <w:rFonts w:ascii="Tahoma" w:hAnsi="Tahoma" w:cs="Tahoma"/>
                <w:sz w:val="22"/>
              </w:rPr>
              <w:t>9</w:t>
            </w:r>
            <w:r w:rsidR="00FC2C89"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766DD39E" w14:textId="77777777" w:rsidR="00DE5189" w:rsidRPr="00DE5189" w:rsidRDefault="00DE5189" w:rsidP="00B75D0A">
            <w:pPr>
              <w:spacing w:before="80"/>
              <w:rPr>
                <w:rFonts w:ascii="Tahoma" w:hAnsi="Tahoma" w:cs="Tahoma"/>
                <w:sz w:val="22"/>
              </w:rPr>
            </w:pPr>
            <w:r w:rsidRPr="005E613B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 w:rsidRPr="00DE5189">
              <w:rPr>
                <w:rFonts w:ascii="Tahoma" w:hAnsi="Tahoma" w:cs="Tahoma"/>
                <w:sz w:val="22"/>
              </w:rPr>
              <w:t>:</w:t>
            </w:r>
          </w:p>
          <w:p w14:paraId="6E5C4FF4" w14:textId="290272DB" w:rsid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устранение неисправностей и повреждений отдельных элементов крылец, пандусов и зонтов над входами в здание и в подвалы;</w:t>
            </w:r>
          </w:p>
          <w:p w14:paraId="5DFD0357" w14:textId="6D69EC34" w:rsidR="000659E2" w:rsidRPr="00DE5189" w:rsidRDefault="000659E2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восстановление </w:t>
            </w:r>
            <w:r w:rsidR="00204179">
              <w:rPr>
                <w:rFonts w:ascii="Tahoma" w:hAnsi="Tahoma" w:cs="Tahoma"/>
                <w:sz w:val="22"/>
              </w:rPr>
              <w:t xml:space="preserve">ровности </w:t>
            </w:r>
            <w:r>
              <w:rPr>
                <w:rFonts w:ascii="Tahoma" w:hAnsi="Tahoma" w:cs="Tahoma"/>
                <w:sz w:val="22"/>
              </w:rPr>
              <w:t>покрытия пандусов для обеспечения необходимого сцепления</w:t>
            </w:r>
            <w:r w:rsidR="00FC2C89">
              <w:rPr>
                <w:rFonts w:ascii="Tahoma" w:hAnsi="Tahoma" w:cs="Tahoma"/>
                <w:sz w:val="22"/>
              </w:rPr>
              <w:t xml:space="preserve"> </w:t>
            </w:r>
            <w:r w:rsidR="00FC2C89" w:rsidRPr="00500A32">
              <w:rPr>
                <w:rFonts w:ascii="Tahoma" w:hAnsi="Tahoma" w:cs="Tahoma"/>
                <w:sz w:val="22"/>
              </w:rPr>
              <w:t>[</w:t>
            </w:r>
            <w:r w:rsidR="00FC2C89">
              <w:rPr>
                <w:rFonts w:ascii="Tahoma" w:hAnsi="Tahoma" w:cs="Tahoma"/>
                <w:sz w:val="22"/>
              </w:rPr>
              <w:t>38</w:t>
            </w:r>
            <w:r w:rsidR="001D2460">
              <w:rPr>
                <w:rFonts w:ascii="Tahoma" w:hAnsi="Tahoma" w:cs="Tahoma"/>
                <w:sz w:val="22"/>
              </w:rPr>
              <w:t>,</w:t>
            </w:r>
            <w:r w:rsidR="00FC2C89" w:rsidRPr="00500A32">
              <w:rPr>
                <w:rFonts w:ascii="Tahoma" w:hAnsi="Tahoma" w:cs="Tahoma"/>
                <w:sz w:val="22"/>
              </w:rPr>
              <w:t xml:space="preserve"> </w:t>
            </w:r>
            <w:r w:rsidR="00FC2C89">
              <w:rPr>
                <w:rFonts w:ascii="Tahoma" w:hAnsi="Tahoma" w:cs="Tahoma"/>
                <w:sz w:val="22"/>
              </w:rPr>
              <w:t>п</w:t>
            </w:r>
            <w:r w:rsidR="00FC2C89" w:rsidRPr="00C92DEF">
              <w:rPr>
                <w:rFonts w:ascii="Tahoma" w:hAnsi="Tahoma" w:cs="Tahoma"/>
                <w:sz w:val="22"/>
              </w:rPr>
              <w:t xml:space="preserve">. </w:t>
            </w:r>
            <w:r w:rsidR="00FC2C89">
              <w:rPr>
                <w:rFonts w:ascii="Tahoma" w:hAnsi="Tahoma" w:cs="Tahoma"/>
                <w:sz w:val="22"/>
              </w:rPr>
              <w:t>5.1.11</w:t>
            </w:r>
            <w:r w:rsidR="00FC2C89" w:rsidRPr="007C7BAA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604AFF29" w14:textId="26B3BAB7" w:rsidR="00FC2C89" w:rsidRPr="00FC2C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  <w:r w:rsidR="00FC2C89">
              <w:rPr>
                <w:rFonts w:ascii="Tahoma" w:hAnsi="Tahoma" w:cs="Tahoma"/>
                <w:sz w:val="22"/>
              </w:rPr>
              <w:t xml:space="preserve"> </w:t>
            </w:r>
            <w:r w:rsidR="00FC2C89" w:rsidRPr="00500A32">
              <w:rPr>
                <w:rFonts w:ascii="Tahoma" w:hAnsi="Tahoma" w:cs="Tahoma"/>
                <w:sz w:val="22"/>
              </w:rPr>
              <w:t>[</w:t>
            </w:r>
            <w:r w:rsidR="00FC2C89">
              <w:rPr>
                <w:rFonts w:ascii="Tahoma" w:hAnsi="Tahoma" w:cs="Tahoma"/>
                <w:sz w:val="22"/>
              </w:rPr>
              <w:t>13</w:t>
            </w:r>
            <w:r w:rsidR="00124E73">
              <w:rPr>
                <w:rFonts w:ascii="Tahoma" w:hAnsi="Tahoma" w:cs="Tahoma"/>
                <w:sz w:val="22"/>
              </w:rPr>
              <w:t>,</w:t>
            </w:r>
            <w:r w:rsidR="00FC2C89" w:rsidRPr="00500A32">
              <w:rPr>
                <w:rFonts w:ascii="Tahoma" w:hAnsi="Tahoma" w:cs="Tahoma"/>
                <w:sz w:val="22"/>
              </w:rPr>
              <w:t xml:space="preserve"> </w:t>
            </w:r>
            <w:r w:rsidR="00FC2C89">
              <w:rPr>
                <w:rFonts w:ascii="Tahoma" w:hAnsi="Tahoma" w:cs="Tahoma"/>
                <w:sz w:val="22"/>
              </w:rPr>
              <w:t>п</w:t>
            </w:r>
            <w:r w:rsidR="00FC2C89" w:rsidRPr="00C92DEF">
              <w:rPr>
                <w:rFonts w:ascii="Tahoma" w:hAnsi="Tahoma" w:cs="Tahoma"/>
                <w:sz w:val="22"/>
              </w:rPr>
              <w:t xml:space="preserve">. </w:t>
            </w:r>
            <w:r w:rsidR="00FC2C89">
              <w:rPr>
                <w:rFonts w:ascii="Tahoma" w:hAnsi="Tahoma" w:cs="Tahoma"/>
                <w:sz w:val="22"/>
              </w:rPr>
              <w:t>9</w:t>
            </w:r>
            <w:r w:rsidR="00FC2C89" w:rsidRPr="007C7BAA">
              <w:rPr>
                <w:rFonts w:ascii="Tahoma" w:hAnsi="Tahoma" w:cs="Tahoma"/>
                <w:sz w:val="22"/>
              </w:rPr>
              <w:t>]</w:t>
            </w:r>
            <w:r w:rsidRPr="00FC2C89">
              <w:rPr>
                <w:rFonts w:ascii="Tahoma" w:hAnsi="Tahoma" w:cs="Tahoma"/>
                <w:sz w:val="22"/>
              </w:rPr>
              <w:t>, амортизаторов, обеспечивающих бесшумное закрывание дверей</w:t>
            </w:r>
            <w:r w:rsidR="00FC2C89" w:rsidRPr="00FC2C89">
              <w:rPr>
                <w:rFonts w:ascii="Tahoma" w:hAnsi="Tahoma" w:cs="Tahoma"/>
                <w:sz w:val="22"/>
              </w:rPr>
              <w:t xml:space="preserve"> [21</w:t>
            </w:r>
            <w:r w:rsidR="00124E73">
              <w:rPr>
                <w:rFonts w:ascii="Tahoma" w:hAnsi="Tahoma" w:cs="Tahoma"/>
                <w:sz w:val="22"/>
              </w:rPr>
              <w:t>,</w:t>
            </w:r>
            <w:r w:rsidR="00FC2C89" w:rsidRPr="00FC2C89">
              <w:rPr>
                <w:rFonts w:ascii="Tahoma" w:hAnsi="Tahoma" w:cs="Tahoma"/>
                <w:sz w:val="22"/>
              </w:rPr>
              <w:t xml:space="preserve"> п</w:t>
            </w:r>
            <w:r w:rsidR="00FC2C89">
              <w:rPr>
                <w:rFonts w:ascii="Tahoma" w:hAnsi="Tahoma" w:cs="Tahoma"/>
                <w:sz w:val="22"/>
              </w:rPr>
              <w:t>. 4</w:t>
            </w:r>
            <w:r w:rsidR="00FC2C89" w:rsidRPr="00FC2C89">
              <w:rPr>
                <w:rFonts w:ascii="Tahoma" w:hAnsi="Tahoma" w:cs="Tahoma"/>
                <w:sz w:val="22"/>
              </w:rPr>
              <w:t>.1</w:t>
            </w:r>
            <w:r w:rsidR="00FC2C89">
              <w:rPr>
                <w:rFonts w:ascii="Tahoma" w:hAnsi="Tahoma" w:cs="Tahoma"/>
                <w:sz w:val="22"/>
              </w:rPr>
              <w:t>0</w:t>
            </w:r>
            <w:r w:rsidR="00FC2C89" w:rsidRPr="00FC2C89">
              <w:rPr>
                <w:rFonts w:ascii="Tahoma" w:hAnsi="Tahoma" w:cs="Tahoma"/>
                <w:sz w:val="22"/>
              </w:rPr>
              <w:t>.4</w:t>
            </w:r>
            <w:r w:rsidR="00FC2C89">
              <w:rPr>
                <w:rFonts w:ascii="Tahoma" w:hAnsi="Tahoma" w:cs="Tahoma"/>
                <w:sz w:val="22"/>
              </w:rPr>
              <w:t>.4</w:t>
            </w:r>
            <w:r w:rsidR="00FC2C89" w:rsidRPr="00FC2C89">
              <w:rPr>
                <w:rFonts w:ascii="Tahoma" w:hAnsi="Tahoma" w:cs="Tahoma"/>
                <w:sz w:val="22"/>
              </w:rPr>
              <w:t>];</w:t>
            </w:r>
          </w:p>
          <w:p w14:paraId="145E9299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заделка выбоин и трещин бетонных и железобетонных крылец и зонтов</w:t>
            </w:r>
            <w:r w:rsidRPr="00D7404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над входами;</w:t>
            </w:r>
          </w:p>
          <w:p w14:paraId="0B2AC2F7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восстановление гидроизоляции в сопряжениях крылец, зонтов над входами;</w:t>
            </w:r>
          </w:p>
          <w:p w14:paraId="028626DF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устранение неисправностей сливов над подъездами;</w:t>
            </w:r>
          </w:p>
          <w:p w14:paraId="6F8DE1C5" w14:textId="77777777" w:rsidR="00DE5189" w:rsidRP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работоспособности и очистка светильников подсветки входов в подъезды;</w:t>
            </w:r>
          </w:p>
          <w:p w14:paraId="311B3B94" w14:textId="53C3FB53" w:rsidR="00DE5189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устранение неисправностей дверей подвалов и технических подполий, запорных устройств на них</w:t>
            </w:r>
            <w:r w:rsidR="00FC2C89">
              <w:rPr>
                <w:rFonts w:ascii="Tahoma" w:hAnsi="Tahoma" w:cs="Tahoma"/>
                <w:sz w:val="22"/>
              </w:rPr>
              <w:t xml:space="preserve"> </w:t>
            </w:r>
            <w:r w:rsidR="00FC2C89" w:rsidRPr="00500A32">
              <w:rPr>
                <w:rFonts w:ascii="Tahoma" w:hAnsi="Tahoma" w:cs="Tahoma"/>
                <w:sz w:val="22"/>
              </w:rPr>
              <w:t>[</w:t>
            </w:r>
            <w:r w:rsidR="00FC2C89">
              <w:rPr>
                <w:rFonts w:ascii="Tahoma" w:hAnsi="Tahoma" w:cs="Tahoma"/>
                <w:sz w:val="22"/>
              </w:rPr>
              <w:t>13</w:t>
            </w:r>
            <w:r w:rsidR="00124E73">
              <w:rPr>
                <w:rFonts w:ascii="Tahoma" w:hAnsi="Tahoma" w:cs="Tahoma"/>
                <w:sz w:val="22"/>
              </w:rPr>
              <w:t>,</w:t>
            </w:r>
            <w:r w:rsidR="00FC2C89" w:rsidRPr="00500A32">
              <w:rPr>
                <w:rFonts w:ascii="Tahoma" w:hAnsi="Tahoma" w:cs="Tahoma"/>
                <w:sz w:val="22"/>
              </w:rPr>
              <w:t xml:space="preserve"> </w:t>
            </w:r>
            <w:r w:rsidR="00FC2C89">
              <w:rPr>
                <w:rFonts w:ascii="Tahoma" w:hAnsi="Tahoma" w:cs="Tahoma"/>
                <w:sz w:val="22"/>
              </w:rPr>
              <w:t>п</w:t>
            </w:r>
            <w:r w:rsidR="00FC2C89" w:rsidRPr="00C92DEF">
              <w:rPr>
                <w:rFonts w:ascii="Tahoma" w:hAnsi="Tahoma" w:cs="Tahoma"/>
                <w:sz w:val="22"/>
              </w:rPr>
              <w:t xml:space="preserve">. </w:t>
            </w:r>
            <w:r w:rsidR="00FC2C89">
              <w:rPr>
                <w:rFonts w:ascii="Tahoma" w:hAnsi="Tahoma" w:cs="Tahoma"/>
                <w:sz w:val="22"/>
              </w:rPr>
              <w:t>2</w:t>
            </w:r>
            <w:r w:rsidR="00FC2C89" w:rsidRPr="007C7BAA">
              <w:rPr>
                <w:rFonts w:ascii="Tahoma" w:hAnsi="Tahoma" w:cs="Tahoma"/>
                <w:sz w:val="22"/>
              </w:rPr>
              <w:t>]</w:t>
            </w:r>
            <w:r w:rsidR="00FC2C89" w:rsidRPr="00DE5189">
              <w:rPr>
                <w:rFonts w:ascii="Tahoma" w:hAnsi="Tahoma" w:cs="Tahoma"/>
                <w:sz w:val="22"/>
              </w:rPr>
              <w:t>;</w:t>
            </w:r>
          </w:p>
          <w:p w14:paraId="3BA47900" w14:textId="77777777" w:rsidR="00124E73" w:rsidRPr="00DE5189" w:rsidRDefault="00124E73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очистка, при необходимости окраска металлических поверхностей входных дверей; </w:t>
            </w:r>
          </w:p>
          <w:p w14:paraId="3F605FA0" w14:textId="77777777" w:rsidR="00210D7E" w:rsidRDefault="00124E73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окраска и покрытие лаком деревянных входных дверей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FC2C89">
              <w:rPr>
                <w:rFonts w:ascii="Tahoma" w:hAnsi="Tahoma" w:cs="Tahoma"/>
                <w:sz w:val="22"/>
              </w:rPr>
              <w:t>[21</w:t>
            </w:r>
            <w:r w:rsidR="00210D7E">
              <w:rPr>
                <w:rFonts w:ascii="Tahoma" w:hAnsi="Tahoma" w:cs="Tahoma"/>
                <w:sz w:val="22"/>
              </w:rPr>
              <w:t>,</w:t>
            </w:r>
            <w:r w:rsidRPr="00FC2C89">
              <w:rPr>
                <w:rFonts w:ascii="Tahoma" w:hAnsi="Tahoma" w:cs="Tahoma"/>
                <w:sz w:val="22"/>
              </w:rPr>
              <w:t xml:space="preserve"> п</w:t>
            </w:r>
            <w:r>
              <w:rPr>
                <w:rFonts w:ascii="Tahoma" w:hAnsi="Tahoma" w:cs="Tahoma"/>
                <w:sz w:val="22"/>
              </w:rPr>
              <w:t>. 4.7</w:t>
            </w:r>
            <w:r w:rsidRPr="00FC2C89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4</w:t>
            </w:r>
            <w:r w:rsidRPr="00FC2C89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208D76BF" w14:textId="6383AC38" w:rsidR="00124E73" w:rsidRDefault="00124E73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210D7E">
              <w:rPr>
                <w:rFonts w:ascii="Tahoma" w:hAnsi="Tahoma" w:cs="Tahoma"/>
                <w:sz w:val="22"/>
              </w:rPr>
              <w:t>устранение повреждений металлических деталей входных дверей (петли, ручки, нашивные листы, рейки у стекол)</w:t>
            </w:r>
            <w:r w:rsidRPr="00D74049">
              <w:rPr>
                <w:rFonts w:ascii="Tahoma" w:hAnsi="Tahoma" w:cs="Tahoma"/>
                <w:sz w:val="22"/>
              </w:rPr>
              <w:t xml:space="preserve"> </w:t>
            </w:r>
            <w:r w:rsidRPr="00210D7E">
              <w:rPr>
                <w:rFonts w:ascii="Tahoma" w:hAnsi="Tahoma" w:cs="Tahoma"/>
                <w:sz w:val="22"/>
              </w:rPr>
              <w:t>[21</w:t>
            </w:r>
            <w:r w:rsidR="00210D7E">
              <w:rPr>
                <w:rFonts w:ascii="Tahoma" w:hAnsi="Tahoma" w:cs="Tahoma"/>
                <w:sz w:val="22"/>
              </w:rPr>
              <w:t>,</w:t>
            </w:r>
            <w:r w:rsidRPr="00210D7E">
              <w:rPr>
                <w:rFonts w:ascii="Tahoma" w:hAnsi="Tahoma" w:cs="Tahoma"/>
                <w:sz w:val="22"/>
              </w:rPr>
              <w:t xml:space="preserve"> п. 4.7.4]</w:t>
            </w:r>
            <w:r w:rsidR="00210D7E">
              <w:rPr>
                <w:rFonts w:ascii="Tahoma" w:hAnsi="Tahoma" w:cs="Tahoma"/>
                <w:sz w:val="22"/>
              </w:rPr>
              <w:t>;</w:t>
            </w:r>
          </w:p>
          <w:p w14:paraId="4D72C0A0" w14:textId="549FD067" w:rsidR="00527FEA" w:rsidRDefault="00527FEA" w:rsidP="00CA6CEA">
            <w:pPr>
              <w:numPr>
                <w:ilvl w:val="0"/>
                <w:numId w:val="5"/>
              </w:numPr>
              <w:spacing w:before="80"/>
              <w:ind w:left="567" w:hanging="210"/>
              <w:rPr>
                <w:rFonts w:ascii="Tahoma" w:hAnsi="Tahoma" w:cs="Tahoma"/>
                <w:sz w:val="22"/>
              </w:rPr>
            </w:pPr>
            <w:r w:rsidRPr="005E613B">
              <w:rPr>
                <w:rFonts w:ascii="Tahoma" w:hAnsi="Tahoma" w:cs="Tahoma"/>
                <w:sz w:val="22"/>
              </w:rPr>
              <w:t>устранение повреждений защиты стекла</w:t>
            </w:r>
            <w:r>
              <w:rPr>
                <w:rFonts w:ascii="Tahoma" w:hAnsi="Tahoma" w:cs="Tahoma"/>
                <w:sz w:val="22"/>
              </w:rPr>
              <w:t xml:space="preserve"> входных дверей в подъезды;</w:t>
            </w:r>
          </w:p>
          <w:p w14:paraId="2DF7AA26" w14:textId="348413C9" w:rsidR="00210D7E" w:rsidRPr="00210D7E" w:rsidRDefault="00210D7E" w:rsidP="00CA6CE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в зимний период:</w:t>
            </w:r>
          </w:p>
          <w:p w14:paraId="6C4F3FAF" w14:textId="69B2378C" w:rsidR="007213E3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систематическая очистка ступеней крылец, пандусов, наружных площадок у</w:t>
            </w:r>
            <w:r w:rsidR="00D37C7C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 xml:space="preserve">входных дверей, тамбуров, порогов от снега и наледи в </w:t>
            </w:r>
            <w:r w:rsidR="00FC2C89" w:rsidRPr="00FC2C89">
              <w:rPr>
                <w:rFonts w:ascii="Tahoma" w:hAnsi="Tahoma" w:cs="Tahoma"/>
                <w:sz w:val="22"/>
              </w:rPr>
              <w:t>[21</w:t>
            </w:r>
            <w:r w:rsidR="00124E73">
              <w:rPr>
                <w:rFonts w:ascii="Tahoma" w:hAnsi="Tahoma" w:cs="Tahoma"/>
                <w:sz w:val="22"/>
              </w:rPr>
              <w:t>,</w:t>
            </w:r>
            <w:r w:rsidR="00FC2C89" w:rsidRPr="00FC2C89">
              <w:rPr>
                <w:rFonts w:ascii="Tahoma" w:hAnsi="Tahoma" w:cs="Tahoma"/>
                <w:sz w:val="22"/>
              </w:rPr>
              <w:t xml:space="preserve"> п</w:t>
            </w:r>
            <w:r w:rsidR="00FC2C89">
              <w:rPr>
                <w:rFonts w:ascii="Tahoma" w:hAnsi="Tahoma" w:cs="Tahoma"/>
                <w:sz w:val="22"/>
              </w:rPr>
              <w:t>. 3.2</w:t>
            </w:r>
            <w:r w:rsidR="00FC2C89" w:rsidRPr="00FC2C89">
              <w:rPr>
                <w:rFonts w:ascii="Tahoma" w:hAnsi="Tahoma" w:cs="Tahoma"/>
                <w:sz w:val="22"/>
              </w:rPr>
              <w:t>.</w:t>
            </w:r>
            <w:r w:rsidR="00FC2C89">
              <w:rPr>
                <w:rFonts w:ascii="Tahoma" w:hAnsi="Tahoma" w:cs="Tahoma"/>
                <w:sz w:val="22"/>
              </w:rPr>
              <w:t>12</w:t>
            </w:r>
            <w:r w:rsidR="00FC2C89" w:rsidRPr="00FC2C89">
              <w:rPr>
                <w:rFonts w:ascii="Tahoma" w:hAnsi="Tahoma" w:cs="Tahoma"/>
                <w:sz w:val="22"/>
              </w:rPr>
              <w:t>]</w:t>
            </w:r>
            <w:r w:rsidR="007213E3">
              <w:rPr>
                <w:rFonts w:ascii="Tahoma" w:hAnsi="Tahoma" w:cs="Tahoma"/>
                <w:sz w:val="22"/>
              </w:rPr>
              <w:t>;</w:t>
            </w:r>
          </w:p>
          <w:p w14:paraId="10564208" w14:textId="4291BEBD" w:rsidR="00DE5189" w:rsidRPr="00647FCD" w:rsidRDefault="00DE5189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при снегопадах – безотлагательная очистка зонтов над входами и ступеней крылец, не допуская сползания снега</w:t>
            </w:r>
            <w:r w:rsidR="00FC2C89">
              <w:rPr>
                <w:rFonts w:ascii="Tahoma" w:hAnsi="Tahoma" w:cs="Tahoma"/>
                <w:sz w:val="22"/>
              </w:rPr>
              <w:t xml:space="preserve"> </w:t>
            </w:r>
            <w:r w:rsidR="00FC2C89" w:rsidRPr="00FC2C89">
              <w:rPr>
                <w:rFonts w:ascii="Tahoma" w:hAnsi="Tahoma" w:cs="Tahoma"/>
                <w:sz w:val="22"/>
              </w:rPr>
              <w:t>[21</w:t>
            </w:r>
            <w:r w:rsidR="00124E73">
              <w:rPr>
                <w:rFonts w:ascii="Tahoma" w:hAnsi="Tahoma" w:cs="Tahoma"/>
                <w:sz w:val="22"/>
              </w:rPr>
              <w:t>,</w:t>
            </w:r>
            <w:r w:rsidR="00FC2C89" w:rsidRPr="00FC2C89">
              <w:rPr>
                <w:rFonts w:ascii="Tahoma" w:hAnsi="Tahoma" w:cs="Tahoma"/>
                <w:sz w:val="22"/>
              </w:rPr>
              <w:t xml:space="preserve"> п</w:t>
            </w:r>
            <w:r w:rsidR="00FC2C89">
              <w:rPr>
                <w:rFonts w:ascii="Tahoma" w:hAnsi="Tahoma" w:cs="Tahoma"/>
                <w:sz w:val="22"/>
              </w:rPr>
              <w:t>. 4.8</w:t>
            </w:r>
            <w:r w:rsidR="00FC2C89" w:rsidRPr="00FC2C89">
              <w:rPr>
                <w:rFonts w:ascii="Tahoma" w:hAnsi="Tahoma" w:cs="Tahoma"/>
                <w:sz w:val="22"/>
              </w:rPr>
              <w:t>.</w:t>
            </w:r>
            <w:r w:rsidR="00FC2C89">
              <w:rPr>
                <w:rFonts w:ascii="Tahoma" w:hAnsi="Tahoma" w:cs="Tahoma"/>
                <w:sz w:val="22"/>
              </w:rPr>
              <w:t>10</w:t>
            </w:r>
            <w:r w:rsidR="00FC2C89" w:rsidRPr="00FC2C89">
              <w:rPr>
                <w:rFonts w:ascii="Tahoma" w:hAnsi="Tahoma" w:cs="Tahoma"/>
                <w:sz w:val="22"/>
              </w:rPr>
              <w:t>]</w:t>
            </w:r>
            <w:r w:rsidR="00647FCD">
              <w:rPr>
                <w:rFonts w:ascii="Tahoma" w:hAnsi="Tahoma" w:cs="Tahoma"/>
                <w:sz w:val="22"/>
              </w:rPr>
              <w:t>.</w:t>
            </w:r>
          </w:p>
          <w:p w14:paraId="54364C1A" w14:textId="77777777" w:rsidR="005E613B" w:rsidRPr="005E613B" w:rsidRDefault="005E613B" w:rsidP="00B75D0A">
            <w:pPr>
              <w:spacing w:before="80"/>
              <w:rPr>
                <w:rFonts w:ascii="Tahoma" w:hAnsi="Tahoma" w:cs="Tahoma"/>
                <w:i/>
                <w:sz w:val="22"/>
              </w:rPr>
            </w:pPr>
            <w:r w:rsidRPr="005E613B">
              <w:rPr>
                <w:rFonts w:ascii="Tahoma" w:hAnsi="Tahoma" w:cs="Tahoma"/>
                <w:i/>
                <w:sz w:val="22"/>
              </w:rPr>
              <w:t>Санитарное содержание:</w:t>
            </w:r>
          </w:p>
          <w:p w14:paraId="57ADF8B1" w14:textId="02E73CF9" w:rsidR="005E613B" w:rsidRPr="005E613B" w:rsidRDefault="005E613B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5E613B">
              <w:rPr>
                <w:rFonts w:ascii="Tahoma" w:hAnsi="Tahoma" w:cs="Tahoma"/>
                <w:sz w:val="22"/>
              </w:rPr>
              <w:t>очистка крылечных урн от мусора</w:t>
            </w:r>
            <w:r w:rsidR="00F613D2">
              <w:rPr>
                <w:rFonts w:ascii="Tahoma" w:hAnsi="Tahoma" w:cs="Tahoma"/>
                <w:sz w:val="22"/>
              </w:rPr>
              <w:t xml:space="preserve"> </w:t>
            </w:r>
            <w:r w:rsidR="00F613D2" w:rsidRPr="00500A32">
              <w:rPr>
                <w:rFonts w:ascii="Tahoma" w:hAnsi="Tahoma" w:cs="Tahoma"/>
                <w:sz w:val="22"/>
              </w:rPr>
              <w:t>[</w:t>
            </w:r>
            <w:r w:rsidR="00F613D2">
              <w:rPr>
                <w:rFonts w:ascii="Tahoma" w:hAnsi="Tahoma" w:cs="Tahoma"/>
                <w:sz w:val="22"/>
              </w:rPr>
              <w:t>6</w:t>
            </w:r>
            <w:r w:rsidR="00B1623E">
              <w:rPr>
                <w:rFonts w:ascii="Tahoma" w:hAnsi="Tahoma" w:cs="Tahoma"/>
                <w:sz w:val="22"/>
              </w:rPr>
              <w:t>6</w:t>
            </w:r>
            <w:r w:rsidR="00647FCD">
              <w:rPr>
                <w:rFonts w:ascii="Tahoma" w:hAnsi="Tahoma" w:cs="Tahoma"/>
                <w:sz w:val="22"/>
              </w:rPr>
              <w:t>,</w:t>
            </w:r>
            <w:r w:rsidR="00F613D2" w:rsidRPr="00500A32">
              <w:rPr>
                <w:rFonts w:ascii="Tahoma" w:hAnsi="Tahoma" w:cs="Tahoma"/>
                <w:sz w:val="22"/>
              </w:rPr>
              <w:t xml:space="preserve"> </w:t>
            </w:r>
            <w:r w:rsidR="00F613D2">
              <w:rPr>
                <w:rFonts w:ascii="Tahoma" w:hAnsi="Tahoma" w:cs="Tahoma"/>
                <w:sz w:val="22"/>
              </w:rPr>
              <w:t>п</w:t>
            </w:r>
            <w:r w:rsidR="00F613D2" w:rsidRPr="00C92DEF">
              <w:rPr>
                <w:rFonts w:ascii="Tahoma" w:hAnsi="Tahoma" w:cs="Tahoma"/>
                <w:sz w:val="22"/>
              </w:rPr>
              <w:t xml:space="preserve">. </w:t>
            </w:r>
            <w:r w:rsidR="00F613D2">
              <w:rPr>
                <w:rFonts w:ascii="Tahoma" w:hAnsi="Tahoma" w:cs="Tahoma"/>
                <w:sz w:val="22"/>
              </w:rPr>
              <w:t>11</w:t>
            </w:r>
            <w:r w:rsidR="00F613D2" w:rsidRPr="00D63157">
              <w:rPr>
                <w:rFonts w:ascii="Tahoma" w:hAnsi="Tahoma" w:cs="Tahoma"/>
                <w:sz w:val="22"/>
              </w:rPr>
              <w:t xml:space="preserve"> </w:t>
            </w:r>
            <w:r w:rsidR="00647FCD">
              <w:rPr>
                <w:rFonts w:ascii="Tahoma" w:hAnsi="Tahoma" w:cs="Tahoma"/>
                <w:sz w:val="22"/>
              </w:rPr>
              <w:t>п</w:t>
            </w:r>
            <w:r w:rsidR="00F613D2">
              <w:rPr>
                <w:rFonts w:ascii="Tahoma" w:hAnsi="Tahoma" w:cs="Tahoma"/>
                <w:sz w:val="22"/>
              </w:rPr>
              <w:t>риложения А</w:t>
            </w:r>
            <w:r w:rsidR="00F613D2" w:rsidRPr="00500A32">
              <w:rPr>
                <w:rFonts w:ascii="Tahoma" w:hAnsi="Tahoma" w:cs="Tahoma"/>
                <w:sz w:val="22"/>
              </w:rPr>
              <w:t>]</w:t>
            </w:r>
            <w:r w:rsidRPr="005E613B">
              <w:rPr>
                <w:rFonts w:ascii="Tahoma" w:hAnsi="Tahoma" w:cs="Tahoma"/>
                <w:sz w:val="22"/>
              </w:rPr>
              <w:t>;</w:t>
            </w:r>
          </w:p>
          <w:p w14:paraId="482A7E36" w14:textId="7509EBCB" w:rsidR="005E613B" w:rsidRDefault="005E613B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5E613B">
              <w:rPr>
                <w:rFonts w:ascii="Tahoma" w:hAnsi="Tahoma" w:cs="Tahoma"/>
                <w:sz w:val="22"/>
              </w:rPr>
              <w:t>очистка скребков и металлических решеток крыльца от грязи и снега</w:t>
            </w:r>
            <w:r w:rsidR="00F613D2">
              <w:rPr>
                <w:rFonts w:ascii="Tahoma" w:hAnsi="Tahoma" w:cs="Tahoma"/>
                <w:sz w:val="22"/>
              </w:rPr>
              <w:t xml:space="preserve"> </w:t>
            </w:r>
            <w:r w:rsidR="00F613D2" w:rsidRPr="00FC2C89">
              <w:rPr>
                <w:rFonts w:ascii="Tahoma" w:hAnsi="Tahoma" w:cs="Tahoma"/>
                <w:sz w:val="22"/>
              </w:rPr>
              <w:t>[21</w:t>
            </w:r>
            <w:r w:rsidR="00647FCD">
              <w:rPr>
                <w:rFonts w:ascii="Tahoma" w:hAnsi="Tahoma" w:cs="Tahoma"/>
                <w:sz w:val="22"/>
              </w:rPr>
              <w:t>,</w:t>
            </w:r>
            <w:r w:rsidR="00F613D2" w:rsidRPr="00FC2C89">
              <w:rPr>
                <w:rFonts w:ascii="Tahoma" w:hAnsi="Tahoma" w:cs="Tahoma"/>
                <w:sz w:val="22"/>
              </w:rPr>
              <w:t xml:space="preserve"> п</w:t>
            </w:r>
            <w:r w:rsidR="00F613D2">
              <w:rPr>
                <w:rFonts w:ascii="Tahoma" w:hAnsi="Tahoma" w:cs="Tahoma"/>
                <w:sz w:val="22"/>
              </w:rPr>
              <w:t>.</w:t>
            </w:r>
            <w:r w:rsidR="00D37C7C">
              <w:rPr>
                <w:rFonts w:ascii="Tahoma" w:hAnsi="Tahoma" w:cs="Tahoma"/>
                <w:sz w:val="22"/>
              </w:rPr>
              <w:t> </w:t>
            </w:r>
            <w:r w:rsidR="00F613D2">
              <w:rPr>
                <w:rFonts w:ascii="Tahoma" w:hAnsi="Tahoma" w:cs="Tahoma"/>
                <w:sz w:val="22"/>
              </w:rPr>
              <w:t>3.2</w:t>
            </w:r>
            <w:r w:rsidR="00F613D2" w:rsidRPr="00FC2C89">
              <w:rPr>
                <w:rFonts w:ascii="Tahoma" w:hAnsi="Tahoma" w:cs="Tahoma"/>
                <w:sz w:val="22"/>
              </w:rPr>
              <w:t>.</w:t>
            </w:r>
            <w:r w:rsidR="00F613D2">
              <w:rPr>
                <w:rFonts w:ascii="Tahoma" w:hAnsi="Tahoma" w:cs="Tahoma"/>
                <w:sz w:val="22"/>
              </w:rPr>
              <w:t>12</w:t>
            </w:r>
            <w:r w:rsidR="00F613D2" w:rsidRPr="00FC2C89">
              <w:rPr>
                <w:rFonts w:ascii="Tahoma" w:hAnsi="Tahoma" w:cs="Tahoma"/>
                <w:sz w:val="22"/>
              </w:rPr>
              <w:t>]</w:t>
            </w:r>
            <w:r w:rsidRPr="005E613B">
              <w:rPr>
                <w:rFonts w:ascii="Tahoma" w:hAnsi="Tahoma" w:cs="Tahoma"/>
                <w:sz w:val="22"/>
              </w:rPr>
              <w:t>;</w:t>
            </w:r>
          </w:p>
          <w:p w14:paraId="2E49095E" w14:textId="2B6A54B3" w:rsidR="005E613B" w:rsidRPr="00D74049" w:rsidRDefault="005E613B" w:rsidP="00D74049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5E613B">
              <w:rPr>
                <w:rFonts w:ascii="Tahoma" w:hAnsi="Tahoma" w:cs="Tahoma"/>
                <w:sz w:val="22"/>
              </w:rPr>
              <w:t>периодическая очистка внутренних и наружных поверхностей остекления входных дверей в подъезды от загрязнен</w:t>
            </w:r>
            <w:r w:rsidR="00527FEA">
              <w:rPr>
                <w:rFonts w:ascii="Tahoma" w:hAnsi="Tahoma" w:cs="Tahoma"/>
                <w:sz w:val="22"/>
              </w:rPr>
              <w:t>ий с применением моющих средств</w:t>
            </w:r>
            <w:r w:rsidR="00D37C7C">
              <w:rPr>
                <w:rFonts w:ascii="Tahoma" w:hAnsi="Tahoma" w:cs="Tahoma"/>
                <w:sz w:val="22"/>
              </w:rPr>
              <w:t>.</w:t>
            </w:r>
          </w:p>
        </w:tc>
      </w:tr>
      <w:tr w:rsidR="00DE5189" w:rsidRPr="00DE5189" w14:paraId="4B7E3087" w14:textId="77777777" w:rsidTr="00282298">
        <w:trPr>
          <w:cantSplit/>
          <w:trHeight w:val="4189"/>
        </w:trPr>
        <w:tc>
          <w:tcPr>
            <w:tcW w:w="517" w:type="pct"/>
            <w:textDirection w:val="btLr"/>
            <w:vAlign w:val="center"/>
          </w:tcPr>
          <w:p w14:paraId="6C47AD08" w14:textId="77777777" w:rsidR="00DE5189" w:rsidRPr="00DE5189" w:rsidRDefault="00DE5189" w:rsidP="006D46E1">
            <w:pPr>
              <w:spacing w:before="80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</w:tcPr>
          <w:p w14:paraId="07F75788" w14:textId="73B6CB8B" w:rsidR="00DE5189" w:rsidRPr="00DE5189" w:rsidRDefault="00DE5189" w:rsidP="00D74049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Детальные осмотры </w:t>
            </w:r>
            <w:r w:rsidR="007E14B6">
              <w:rPr>
                <w:rFonts w:ascii="Tahoma" w:hAnsi="Tahoma" w:cs="Tahoma"/>
                <w:sz w:val="22"/>
              </w:rPr>
              <w:t xml:space="preserve">всех элементов </w:t>
            </w:r>
            <w:r w:rsidRPr="00DE5189">
              <w:rPr>
                <w:rFonts w:ascii="Tahoma" w:hAnsi="Tahoma" w:cs="Tahoma"/>
                <w:sz w:val="22"/>
              </w:rPr>
              <w:t>входных групп проводятся 2 раза в год</w:t>
            </w:r>
            <w:r w:rsidR="00F613D2">
              <w:rPr>
                <w:rFonts w:ascii="Tahoma" w:hAnsi="Tahoma" w:cs="Tahoma"/>
                <w:sz w:val="22"/>
              </w:rPr>
              <w:t xml:space="preserve"> </w:t>
            </w:r>
            <w:r w:rsidR="00F613D2" w:rsidRPr="00500A32">
              <w:rPr>
                <w:rFonts w:ascii="Tahoma" w:hAnsi="Tahoma" w:cs="Tahoma"/>
                <w:sz w:val="22"/>
              </w:rPr>
              <w:t>[</w:t>
            </w:r>
            <w:r w:rsidR="00F613D2">
              <w:rPr>
                <w:rFonts w:ascii="Tahoma" w:hAnsi="Tahoma" w:cs="Tahoma"/>
                <w:sz w:val="22"/>
              </w:rPr>
              <w:t>20</w:t>
            </w:r>
            <w:r w:rsidR="00320585">
              <w:rPr>
                <w:rFonts w:ascii="Tahoma" w:hAnsi="Tahoma" w:cs="Tahoma"/>
                <w:sz w:val="22"/>
              </w:rPr>
              <w:t>,</w:t>
            </w:r>
            <w:r w:rsidR="00F613D2" w:rsidRPr="00500A32">
              <w:rPr>
                <w:rFonts w:ascii="Tahoma" w:hAnsi="Tahoma" w:cs="Tahoma"/>
                <w:sz w:val="22"/>
              </w:rPr>
              <w:t xml:space="preserve"> </w:t>
            </w:r>
            <w:r w:rsidR="00F613D2">
              <w:rPr>
                <w:rFonts w:ascii="Tahoma" w:hAnsi="Tahoma" w:cs="Tahoma"/>
                <w:sz w:val="22"/>
              </w:rPr>
              <w:t>п</w:t>
            </w:r>
            <w:r w:rsidR="00F613D2" w:rsidRPr="00C92DEF">
              <w:rPr>
                <w:rFonts w:ascii="Tahoma" w:hAnsi="Tahoma" w:cs="Tahoma"/>
                <w:sz w:val="22"/>
              </w:rPr>
              <w:t xml:space="preserve">. </w:t>
            </w:r>
            <w:r w:rsidR="00F613D2">
              <w:rPr>
                <w:rFonts w:ascii="Tahoma" w:hAnsi="Tahoma" w:cs="Tahoma"/>
                <w:sz w:val="22"/>
              </w:rPr>
              <w:t>13</w:t>
            </w:r>
            <w:r w:rsidR="00D37C7C">
              <w:rPr>
                <w:rFonts w:ascii="Tahoma" w:hAnsi="Tahoma" w:cs="Tahoma"/>
                <w:sz w:val="22"/>
              </w:rPr>
              <w:t>;</w:t>
            </w:r>
            <w:r w:rsidR="00F613D2">
              <w:rPr>
                <w:rFonts w:ascii="Tahoma" w:hAnsi="Tahoma" w:cs="Tahoma"/>
                <w:sz w:val="22"/>
              </w:rPr>
              <w:t xml:space="preserve"> 21</w:t>
            </w:r>
            <w:r w:rsidR="00320585">
              <w:rPr>
                <w:rFonts w:ascii="Tahoma" w:hAnsi="Tahoma" w:cs="Tahoma"/>
                <w:sz w:val="22"/>
              </w:rPr>
              <w:t>,</w:t>
            </w:r>
            <w:r w:rsidR="00F613D2" w:rsidRPr="00500A32">
              <w:rPr>
                <w:rFonts w:ascii="Tahoma" w:hAnsi="Tahoma" w:cs="Tahoma"/>
                <w:sz w:val="22"/>
              </w:rPr>
              <w:t xml:space="preserve"> </w:t>
            </w:r>
            <w:r w:rsidR="00F613D2">
              <w:rPr>
                <w:rFonts w:ascii="Tahoma" w:hAnsi="Tahoma" w:cs="Tahoma"/>
                <w:sz w:val="22"/>
              </w:rPr>
              <w:t>п</w:t>
            </w:r>
            <w:r w:rsidR="00F613D2" w:rsidRPr="00C92DEF">
              <w:rPr>
                <w:rFonts w:ascii="Tahoma" w:hAnsi="Tahoma" w:cs="Tahoma"/>
                <w:sz w:val="22"/>
              </w:rPr>
              <w:t>. 2</w:t>
            </w:r>
            <w:r w:rsidR="00F613D2">
              <w:rPr>
                <w:rFonts w:ascii="Tahoma" w:hAnsi="Tahoma" w:cs="Tahoma"/>
                <w:sz w:val="22"/>
              </w:rPr>
              <w:t>.1.1</w:t>
            </w:r>
            <w:r w:rsidR="00F613D2" w:rsidRPr="00500A32">
              <w:rPr>
                <w:rFonts w:ascii="Tahoma" w:hAnsi="Tahoma" w:cs="Tahoma"/>
                <w:sz w:val="22"/>
              </w:rPr>
              <w:t>]</w:t>
            </w:r>
            <w:r w:rsidR="00320585" w:rsidRPr="00DE5189">
              <w:rPr>
                <w:rFonts w:ascii="Tahoma" w:hAnsi="Tahoma" w:cs="Tahoma"/>
                <w:sz w:val="22"/>
              </w:rPr>
              <w:t xml:space="preserve"> в соответствии с утвержденным графиком осмотров</w:t>
            </w:r>
            <w:r w:rsidR="00320585">
              <w:rPr>
                <w:rFonts w:ascii="Tahoma" w:hAnsi="Tahoma" w:cs="Tahoma"/>
                <w:sz w:val="22"/>
              </w:rPr>
              <w:t xml:space="preserve"> </w:t>
            </w:r>
            <w:r w:rsidR="00320585" w:rsidRPr="00500A32">
              <w:rPr>
                <w:rFonts w:ascii="Tahoma" w:hAnsi="Tahoma" w:cs="Tahoma"/>
                <w:sz w:val="22"/>
              </w:rPr>
              <w:t>[</w:t>
            </w:r>
            <w:r w:rsidR="00320585">
              <w:rPr>
                <w:rFonts w:ascii="Tahoma" w:hAnsi="Tahoma" w:cs="Tahoma"/>
                <w:sz w:val="22"/>
              </w:rPr>
              <w:t>6</w:t>
            </w:r>
            <w:r w:rsidR="00B1623E">
              <w:rPr>
                <w:rFonts w:ascii="Tahoma" w:hAnsi="Tahoma" w:cs="Tahoma"/>
                <w:sz w:val="22"/>
              </w:rPr>
              <w:t>7</w:t>
            </w:r>
            <w:r w:rsidR="00320585">
              <w:rPr>
                <w:rFonts w:ascii="Tahoma" w:hAnsi="Tahoma" w:cs="Tahoma"/>
                <w:sz w:val="22"/>
              </w:rPr>
              <w:t>,</w:t>
            </w:r>
            <w:r w:rsidR="00320585" w:rsidRPr="00500A32">
              <w:rPr>
                <w:rFonts w:ascii="Tahoma" w:hAnsi="Tahoma" w:cs="Tahoma"/>
                <w:sz w:val="22"/>
              </w:rPr>
              <w:t xml:space="preserve"> </w:t>
            </w:r>
            <w:r w:rsidR="00320585">
              <w:rPr>
                <w:rFonts w:ascii="Tahoma" w:hAnsi="Tahoma" w:cs="Tahoma"/>
                <w:sz w:val="22"/>
              </w:rPr>
              <w:t>п. 5.1</w:t>
            </w:r>
            <w:r w:rsidR="00320585" w:rsidRPr="00500A32">
              <w:rPr>
                <w:rFonts w:ascii="Tahoma" w:hAnsi="Tahoma" w:cs="Tahoma"/>
                <w:sz w:val="22"/>
              </w:rPr>
              <w:t>]</w:t>
            </w:r>
            <w:r w:rsidR="00320585">
              <w:rPr>
                <w:rFonts w:ascii="Tahoma" w:hAnsi="Tahoma" w:cs="Tahoma"/>
                <w:sz w:val="22"/>
              </w:rPr>
              <w:t>.</w:t>
            </w:r>
          </w:p>
          <w:p w14:paraId="36E5BDBF" w14:textId="46AB92F3" w:rsidR="00DE5189" w:rsidRPr="00DE5189" w:rsidRDefault="00DE5189" w:rsidP="00D34DC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элементов входных групп </w:t>
            </w:r>
            <w:r w:rsidR="00F613D2" w:rsidRPr="00500A32">
              <w:rPr>
                <w:rFonts w:ascii="Tahoma" w:hAnsi="Tahoma" w:cs="Tahoma"/>
                <w:sz w:val="22"/>
              </w:rPr>
              <w:t>[</w:t>
            </w:r>
            <w:r w:rsidR="00F613D2">
              <w:rPr>
                <w:rFonts w:ascii="Tahoma" w:hAnsi="Tahoma" w:cs="Tahoma"/>
                <w:sz w:val="22"/>
              </w:rPr>
              <w:t>20</w:t>
            </w:r>
            <w:r w:rsidR="00320585">
              <w:rPr>
                <w:rFonts w:ascii="Tahoma" w:hAnsi="Tahoma" w:cs="Tahoma"/>
                <w:sz w:val="22"/>
              </w:rPr>
              <w:t>,</w:t>
            </w:r>
            <w:r w:rsidR="00F613D2" w:rsidRPr="00500A32">
              <w:rPr>
                <w:rFonts w:ascii="Tahoma" w:hAnsi="Tahoma" w:cs="Tahoma"/>
                <w:sz w:val="22"/>
              </w:rPr>
              <w:t xml:space="preserve"> </w:t>
            </w:r>
            <w:r w:rsidR="00F613D2">
              <w:rPr>
                <w:rFonts w:ascii="Tahoma" w:hAnsi="Tahoma" w:cs="Tahoma"/>
                <w:sz w:val="22"/>
              </w:rPr>
              <w:t>п</w:t>
            </w:r>
            <w:r w:rsidR="00F613D2" w:rsidRPr="00C92DEF">
              <w:rPr>
                <w:rFonts w:ascii="Tahoma" w:hAnsi="Tahoma" w:cs="Tahoma"/>
                <w:sz w:val="22"/>
              </w:rPr>
              <w:t xml:space="preserve">. </w:t>
            </w:r>
            <w:r w:rsidR="00F613D2">
              <w:rPr>
                <w:rFonts w:ascii="Tahoma" w:hAnsi="Tahoma" w:cs="Tahoma"/>
                <w:sz w:val="22"/>
              </w:rPr>
              <w:t>13</w:t>
            </w:r>
            <w:r w:rsidR="00F613D2"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 или при выявлении деформации элементов входных групп, нарушающ</w:t>
            </w:r>
            <w:r w:rsidR="00D37C7C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их нормальной эксплуатации</w:t>
            </w:r>
            <w:r w:rsidR="00F613D2">
              <w:rPr>
                <w:rFonts w:ascii="Tahoma" w:hAnsi="Tahoma" w:cs="Tahoma"/>
                <w:sz w:val="22"/>
              </w:rPr>
              <w:t xml:space="preserve"> </w:t>
            </w:r>
            <w:r w:rsidR="00F613D2" w:rsidRPr="00500A32">
              <w:rPr>
                <w:rFonts w:ascii="Tahoma" w:hAnsi="Tahoma" w:cs="Tahoma"/>
                <w:sz w:val="22"/>
              </w:rPr>
              <w:t>[</w:t>
            </w:r>
            <w:r w:rsidR="00F613D2">
              <w:rPr>
                <w:rFonts w:ascii="Tahoma" w:hAnsi="Tahoma" w:cs="Tahoma"/>
                <w:sz w:val="22"/>
              </w:rPr>
              <w:t>21</w:t>
            </w:r>
            <w:r w:rsidR="00320585">
              <w:rPr>
                <w:rFonts w:ascii="Tahoma" w:hAnsi="Tahoma" w:cs="Tahoma"/>
                <w:sz w:val="22"/>
              </w:rPr>
              <w:t>,</w:t>
            </w:r>
            <w:r w:rsidR="00F613D2" w:rsidRPr="00500A32">
              <w:rPr>
                <w:rFonts w:ascii="Tahoma" w:hAnsi="Tahoma" w:cs="Tahoma"/>
                <w:sz w:val="22"/>
              </w:rPr>
              <w:t xml:space="preserve"> </w:t>
            </w:r>
            <w:r w:rsidR="00F613D2">
              <w:rPr>
                <w:rFonts w:ascii="Tahoma" w:hAnsi="Tahoma" w:cs="Tahoma"/>
                <w:sz w:val="22"/>
              </w:rPr>
              <w:t>п</w:t>
            </w:r>
            <w:r w:rsidR="00F613D2" w:rsidRPr="00C92DEF">
              <w:rPr>
                <w:rFonts w:ascii="Tahoma" w:hAnsi="Tahoma" w:cs="Tahoma"/>
                <w:sz w:val="22"/>
              </w:rPr>
              <w:t>. 2</w:t>
            </w:r>
            <w:r w:rsidR="00F613D2">
              <w:rPr>
                <w:rFonts w:ascii="Tahoma" w:hAnsi="Tahoma" w:cs="Tahoma"/>
                <w:sz w:val="22"/>
              </w:rPr>
              <w:t>.1.</w:t>
            </w:r>
            <w:r w:rsidR="00F613D2" w:rsidRPr="007C7BAA">
              <w:rPr>
                <w:rFonts w:ascii="Tahoma" w:hAnsi="Tahoma" w:cs="Tahoma"/>
                <w:sz w:val="22"/>
              </w:rPr>
              <w:t>4</w:t>
            </w:r>
            <w:r w:rsidR="00F613D2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26AD0ADA" w14:textId="33B8CF59" w:rsidR="00DE5189" w:rsidRPr="00DE5189" w:rsidRDefault="00DE5189" w:rsidP="00D34DC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элементов входных групп, а также выявленные неисправности и повреждения отражаются в журнале осмотра</w:t>
            </w:r>
            <w:r w:rsidR="00F613D2">
              <w:rPr>
                <w:rFonts w:ascii="Tahoma" w:hAnsi="Tahoma" w:cs="Tahoma"/>
                <w:sz w:val="22"/>
              </w:rPr>
              <w:t xml:space="preserve"> </w:t>
            </w:r>
            <w:r w:rsidR="00F613D2" w:rsidRPr="00500A32">
              <w:rPr>
                <w:rFonts w:ascii="Tahoma" w:hAnsi="Tahoma" w:cs="Tahoma"/>
                <w:sz w:val="22"/>
              </w:rPr>
              <w:t>[</w:t>
            </w:r>
            <w:r w:rsidR="00F613D2">
              <w:rPr>
                <w:rFonts w:ascii="Tahoma" w:hAnsi="Tahoma" w:cs="Tahoma"/>
                <w:sz w:val="22"/>
              </w:rPr>
              <w:t>20</w:t>
            </w:r>
            <w:r w:rsidR="00320585">
              <w:rPr>
                <w:rFonts w:ascii="Tahoma" w:hAnsi="Tahoma" w:cs="Tahoma"/>
                <w:sz w:val="22"/>
              </w:rPr>
              <w:t>,</w:t>
            </w:r>
            <w:r w:rsidR="00F613D2" w:rsidRPr="00500A32">
              <w:rPr>
                <w:rFonts w:ascii="Tahoma" w:hAnsi="Tahoma" w:cs="Tahoma"/>
                <w:sz w:val="22"/>
              </w:rPr>
              <w:t xml:space="preserve"> </w:t>
            </w:r>
            <w:r w:rsidR="00F613D2">
              <w:rPr>
                <w:rFonts w:ascii="Tahoma" w:hAnsi="Tahoma" w:cs="Tahoma"/>
                <w:sz w:val="22"/>
              </w:rPr>
              <w:t>п</w:t>
            </w:r>
            <w:r w:rsidR="00F613D2" w:rsidRPr="00C92DEF">
              <w:rPr>
                <w:rFonts w:ascii="Tahoma" w:hAnsi="Tahoma" w:cs="Tahoma"/>
                <w:sz w:val="22"/>
              </w:rPr>
              <w:t xml:space="preserve">. </w:t>
            </w:r>
            <w:r w:rsidR="00F613D2">
              <w:rPr>
                <w:rFonts w:ascii="Tahoma" w:hAnsi="Tahoma" w:cs="Tahoma"/>
                <w:sz w:val="22"/>
              </w:rPr>
              <w:t>1</w:t>
            </w:r>
            <w:r w:rsidR="00F613D2" w:rsidRPr="007C7BAA">
              <w:rPr>
                <w:rFonts w:ascii="Tahoma" w:hAnsi="Tahoma" w:cs="Tahoma"/>
                <w:sz w:val="22"/>
              </w:rPr>
              <w:t>4</w:t>
            </w:r>
            <w:r w:rsidR="00D37C7C">
              <w:rPr>
                <w:rFonts w:ascii="Tahoma" w:hAnsi="Tahoma" w:cs="Tahoma"/>
                <w:sz w:val="22"/>
              </w:rPr>
              <w:t>;</w:t>
            </w:r>
            <w:r w:rsidR="00F613D2">
              <w:rPr>
                <w:rFonts w:ascii="Tahoma" w:hAnsi="Tahoma" w:cs="Tahoma"/>
                <w:sz w:val="22"/>
              </w:rPr>
              <w:t xml:space="preserve"> 21</w:t>
            </w:r>
            <w:r w:rsidR="00D37C7C">
              <w:rPr>
                <w:rFonts w:ascii="Tahoma" w:hAnsi="Tahoma" w:cs="Tahoma"/>
                <w:sz w:val="22"/>
              </w:rPr>
              <w:t>,</w:t>
            </w:r>
            <w:r w:rsidR="00F613D2" w:rsidRPr="00500A32">
              <w:rPr>
                <w:rFonts w:ascii="Tahoma" w:hAnsi="Tahoma" w:cs="Tahoma"/>
                <w:sz w:val="22"/>
              </w:rPr>
              <w:t xml:space="preserve"> </w:t>
            </w:r>
            <w:r w:rsidR="00F613D2">
              <w:rPr>
                <w:rFonts w:ascii="Tahoma" w:hAnsi="Tahoma" w:cs="Tahoma"/>
                <w:sz w:val="22"/>
              </w:rPr>
              <w:t>п</w:t>
            </w:r>
            <w:r w:rsidR="00F613D2" w:rsidRPr="00C92DEF">
              <w:rPr>
                <w:rFonts w:ascii="Tahoma" w:hAnsi="Tahoma" w:cs="Tahoma"/>
                <w:sz w:val="22"/>
              </w:rPr>
              <w:t>. 2</w:t>
            </w:r>
            <w:r w:rsidR="00F613D2">
              <w:rPr>
                <w:rFonts w:ascii="Tahoma" w:hAnsi="Tahoma" w:cs="Tahoma"/>
                <w:sz w:val="22"/>
              </w:rPr>
              <w:t>.1.</w:t>
            </w:r>
            <w:r w:rsidR="00F613D2" w:rsidRPr="007C7BAA">
              <w:rPr>
                <w:rFonts w:ascii="Tahoma" w:hAnsi="Tahoma" w:cs="Tahoma"/>
                <w:sz w:val="22"/>
              </w:rPr>
              <w:t>4</w:t>
            </w:r>
            <w:r w:rsidR="00F613D2" w:rsidRPr="00500A32">
              <w:rPr>
                <w:rFonts w:ascii="Tahoma" w:hAnsi="Tahoma" w:cs="Tahoma"/>
                <w:sz w:val="22"/>
              </w:rPr>
              <w:t>]</w:t>
            </w:r>
            <w:r w:rsidR="00320585">
              <w:rPr>
                <w:rFonts w:ascii="Tahoma" w:hAnsi="Tahoma" w:cs="Tahoma"/>
                <w:sz w:val="22"/>
              </w:rPr>
              <w:t>.</w:t>
            </w:r>
          </w:p>
          <w:p w14:paraId="57860517" w14:textId="542BA616" w:rsidR="00DE5189" w:rsidRPr="00DE518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 и повреждений элементов входных групп МКД, которые не могут быть устранены в ходе технического обслуживания, должен быть составлен план мероприятий по устранению причин нарушений и</w:t>
            </w:r>
            <w:r w:rsidR="00D37C7C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восстановлению эксплуатационных свойств элементов входных групп</w:t>
            </w:r>
            <w:r w:rsidR="00F613D2">
              <w:rPr>
                <w:rFonts w:ascii="Tahoma" w:hAnsi="Tahoma" w:cs="Tahoma"/>
                <w:sz w:val="22"/>
                <w:vertAlign w:val="superscript"/>
              </w:rPr>
              <w:t xml:space="preserve"> </w:t>
            </w:r>
            <w:r w:rsidR="00F613D2" w:rsidRPr="00500A32">
              <w:rPr>
                <w:rFonts w:ascii="Tahoma" w:hAnsi="Tahoma" w:cs="Tahoma"/>
                <w:sz w:val="22"/>
              </w:rPr>
              <w:t>[</w:t>
            </w:r>
            <w:r w:rsidR="00F613D2">
              <w:rPr>
                <w:rFonts w:ascii="Tahoma" w:hAnsi="Tahoma" w:cs="Tahoma"/>
                <w:sz w:val="22"/>
              </w:rPr>
              <w:t>13</w:t>
            </w:r>
            <w:r w:rsidR="001B0CCA">
              <w:rPr>
                <w:rFonts w:ascii="Tahoma" w:hAnsi="Tahoma" w:cs="Tahoma"/>
                <w:sz w:val="22"/>
              </w:rPr>
              <w:t>,</w:t>
            </w:r>
            <w:r w:rsidR="00F613D2" w:rsidRPr="00500A32">
              <w:rPr>
                <w:rFonts w:ascii="Tahoma" w:hAnsi="Tahoma" w:cs="Tahoma"/>
                <w:sz w:val="22"/>
              </w:rPr>
              <w:t xml:space="preserve"> </w:t>
            </w:r>
            <w:r w:rsidR="00F613D2">
              <w:rPr>
                <w:rFonts w:ascii="Tahoma" w:hAnsi="Tahoma" w:cs="Tahoma"/>
                <w:sz w:val="22"/>
              </w:rPr>
              <w:t>п</w:t>
            </w:r>
            <w:r w:rsidR="00F613D2" w:rsidRPr="00C92DEF">
              <w:rPr>
                <w:rFonts w:ascii="Tahoma" w:hAnsi="Tahoma" w:cs="Tahoma"/>
                <w:sz w:val="22"/>
              </w:rPr>
              <w:t xml:space="preserve">. </w:t>
            </w:r>
            <w:r w:rsidR="00F613D2">
              <w:rPr>
                <w:rFonts w:ascii="Tahoma" w:hAnsi="Tahoma" w:cs="Tahoma"/>
                <w:sz w:val="22"/>
              </w:rPr>
              <w:t>3</w:t>
            </w:r>
            <w:r w:rsidR="001B0CCA">
              <w:rPr>
                <w:rFonts w:ascii="Tahoma" w:hAnsi="Tahoma" w:cs="Tahoma"/>
                <w:sz w:val="22"/>
              </w:rPr>
              <w:t>,</w:t>
            </w:r>
            <w:r w:rsidR="00F613D2">
              <w:rPr>
                <w:rFonts w:ascii="Tahoma" w:hAnsi="Tahoma" w:cs="Tahoma"/>
                <w:sz w:val="22"/>
              </w:rPr>
              <w:t xml:space="preserve"> 9</w:t>
            </w:r>
            <w:r w:rsidR="00F613D2" w:rsidRPr="007C7BAA">
              <w:rPr>
                <w:rFonts w:ascii="Tahoma" w:hAnsi="Tahoma" w:cs="Tahoma"/>
                <w:sz w:val="22"/>
              </w:rPr>
              <w:t>]</w:t>
            </w:r>
            <w:r w:rsidR="00670DB5">
              <w:rPr>
                <w:rFonts w:ascii="Tahoma" w:hAnsi="Tahoma" w:cs="Tahoma"/>
                <w:sz w:val="22"/>
              </w:rPr>
              <w:t xml:space="preserve"> </w:t>
            </w:r>
            <w:r w:rsidR="00670DB5" w:rsidRPr="00DE5189">
              <w:rPr>
                <w:rFonts w:ascii="Tahoma" w:hAnsi="Tahoma" w:cs="Tahoma"/>
                <w:sz w:val="22"/>
              </w:rPr>
              <w:t>(предложения по текущему и (или) капитальному ремонту элементов входных групп).</w:t>
            </w:r>
          </w:p>
        </w:tc>
      </w:tr>
      <w:tr w:rsidR="00DE5189" w:rsidRPr="00DE5189" w14:paraId="1191B1E5" w14:textId="77777777" w:rsidTr="00282298">
        <w:trPr>
          <w:cantSplit/>
          <w:trHeight w:val="2682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43187778" w14:textId="77777777" w:rsidR="00DE5189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112C0223" w14:textId="4052F551" w:rsidR="00670DB5" w:rsidRDefault="00DE5189" w:rsidP="00D74049">
            <w:pPr>
              <w:spacing w:before="4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Входные группы в МКД </w:t>
            </w:r>
            <w:r w:rsidR="00CD0218">
              <w:rPr>
                <w:rFonts w:ascii="Tahoma" w:hAnsi="Tahoma" w:cs="Tahoma"/>
                <w:sz w:val="22"/>
              </w:rPr>
              <w:t>находятся</w:t>
            </w:r>
            <w:r w:rsidR="00CD0218" w:rsidRPr="00DE518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в надлежащем техническом состоянии</w:t>
            </w:r>
            <w:r w:rsidR="001B0CCA">
              <w:rPr>
                <w:rFonts w:ascii="Tahoma" w:hAnsi="Tahoma" w:cs="Tahoma"/>
                <w:sz w:val="22"/>
              </w:rPr>
              <w:t xml:space="preserve"> </w:t>
            </w:r>
            <w:r w:rsidR="00D37C7C">
              <w:rPr>
                <w:rFonts w:ascii="Tahoma" w:hAnsi="Tahoma" w:cs="Tahoma"/>
                <w:sz w:val="22"/>
              </w:rPr>
              <w:t xml:space="preserve">– </w:t>
            </w:r>
            <w:r w:rsidR="001B0CCA">
              <w:rPr>
                <w:rFonts w:ascii="Tahoma" w:hAnsi="Tahoma" w:cs="Tahoma"/>
                <w:sz w:val="22"/>
              </w:rPr>
              <w:t>о</w:t>
            </w:r>
            <w:r w:rsidR="00404C87">
              <w:rPr>
                <w:rFonts w:ascii="Tahoma" w:hAnsi="Tahoma" w:cs="Tahoma"/>
                <w:sz w:val="22"/>
              </w:rPr>
              <w:t xml:space="preserve">тсутствуют </w:t>
            </w:r>
            <w:r w:rsidR="00404C87" w:rsidRPr="00404C87">
              <w:rPr>
                <w:rFonts w:ascii="Tahoma" w:hAnsi="Tahoma" w:cs="Tahoma"/>
                <w:sz w:val="22"/>
              </w:rPr>
              <w:t>дефект</w:t>
            </w:r>
            <w:r w:rsidR="00404C87">
              <w:rPr>
                <w:rFonts w:ascii="Tahoma" w:hAnsi="Tahoma" w:cs="Tahoma"/>
                <w:sz w:val="22"/>
              </w:rPr>
              <w:t>ы</w:t>
            </w:r>
            <w:r w:rsidR="00404C87" w:rsidRPr="00404C87">
              <w:rPr>
                <w:rFonts w:ascii="Tahoma" w:hAnsi="Tahoma" w:cs="Tahoma"/>
                <w:sz w:val="22"/>
              </w:rPr>
              <w:t xml:space="preserve"> и повреждени</w:t>
            </w:r>
            <w:r w:rsidR="00404C87">
              <w:rPr>
                <w:rFonts w:ascii="Tahoma" w:hAnsi="Tahoma" w:cs="Tahoma"/>
                <w:sz w:val="22"/>
              </w:rPr>
              <w:t xml:space="preserve">я, </w:t>
            </w:r>
            <w:r w:rsidR="006D1D13">
              <w:rPr>
                <w:rFonts w:ascii="Tahoma" w:hAnsi="Tahoma" w:cs="Tahoma"/>
                <w:sz w:val="22"/>
              </w:rPr>
              <w:t xml:space="preserve">входные двери исправны и </w:t>
            </w:r>
            <w:r w:rsidR="00CA5A17">
              <w:rPr>
                <w:rFonts w:ascii="Tahoma" w:hAnsi="Tahoma" w:cs="Tahoma"/>
                <w:sz w:val="22"/>
              </w:rPr>
              <w:t xml:space="preserve">имеют </w:t>
            </w:r>
            <w:r w:rsidR="009E144A">
              <w:rPr>
                <w:rFonts w:ascii="Tahoma" w:hAnsi="Tahoma" w:cs="Tahoma"/>
                <w:sz w:val="22"/>
              </w:rPr>
              <w:t>аккура</w:t>
            </w:r>
            <w:r w:rsidR="00CA5A17">
              <w:rPr>
                <w:rFonts w:ascii="Tahoma" w:hAnsi="Tahoma" w:cs="Tahoma"/>
                <w:sz w:val="22"/>
              </w:rPr>
              <w:t>тный внешний вид</w:t>
            </w:r>
            <w:r w:rsidR="00080A82">
              <w:rPr>
                <w:rFonts w:ascii="Tahoma" w:hAnsi="Tahoma" w:cs="Tahoma"/>
                <w:sz w:val="22"/>
              </w:rPr>
              <w:t>, запирающие устройства исправны</w:t>
            </w:r>
            <w:r w:rsidR="00CA5A17">
              <w:rPr>
                <w:rFonts w:ascii="Tahoma" w:hAnsi="Tahoma" w:cs="Tahoma"/>
                <w:sz w:val="22"/>
              </w:rPr>
              <w:t xml:space="preserve">. </w:t>
            </w:r>
            <w:r w:rsidR="009E144A">
              <w:rPr>
                <w:rFonts w:ascii="Tahoma" w:hAnsi="Tahoma" w:cs="Tahoma"/>
                <w:sz w:val="22"/>
              </w:rPr>
              <w:t>Входы должным образом освещены.</w:t>
            </w:r>
            <w:r w:rsidR="00404C87" w:rsidRPr="00404C87">
              <w:rPr>
                <w:rFonts w:ascii="Tahoma" w:hAnsi="Tahoma" w:cs="Tahoma"/>
                <w:sz w:val="22"/>
                <w:highlight w:val="yellow"/>
              </w:rPr>
              <w:t xml:space="preserve"> </w:t>
            </w:r>
          </w:p>
          <w:p w14:paraId="322BE3BE" w14:textId="55EACD66" w:rsidR="001B0CCA" w:rsidRDefault="001B0CCA" w:rsidP="00D34DC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1B0CCA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>
              <w:rPr>
                <w:rFonts w:ascii="Tahoma" w:hAnsi="Tahoma" w:cs="Tahoma"/>
                <w:sz w:val="22"/>
              </w:rPr>
              <w:t>входных групп</w:t>
            </w:r>
            <w:r w:rsidRPr="001B0CCA">
              <w:rPr>
                <w:rFonts w:ascii="Tahoma" w:hAnsi="Tahoma" w:cs="Tahoma"/>
                <w:sz w:val="22"/>
              </w:rPr>
              <w:t xml:space="preserve"> отражены в соответствующих журналах.</w:t>
            </w:r>
          </w:p>
          <w:p w14:paraId="1CAC1AED" w14:textId="4999F6C6" w:rsidR="00AB6494" w:rsidRPr="00DE518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404C87">
              <w:rPr>
                <w:rFonts w:ascii="Tahoma" w:hAnsi="Tahoma" w:cs="Tahoma"/>
                <w:sz w:val="22"/>
              </w:rPr>
              <w:t>При наличии дефектов, повреждений элементов входных групп, которые не могут быть устранены в рамках технического о</w:t>
            </w:r>
            <w:r w:rsidR="001B0CCA">
              <w:rPr>
                <w:rFonts w:ascii="Tahoma" w:hAnsi="Tahoma" w:cs="Tahoma"/>
                <w:sz w:val="22"/>
              </w:rPr>
              <w:t>бслуживания, собственникам пред</w:t>
            </w:r>
            <w:r w:rsidRPr="00404C87">
              <w:rPr>
                <w:rFonts w:ascii="Tahoma" w:hAnsi="Tahoma" w:cs="Tahoma"/>
                <w:sz w:val="22"/>
              </w:rPr>
              <w:t>ставл</w:t>
            </w:r>
            <w:r w:rsidR="00404C87">
              <w:rPr>
                <w:rFonts w:ascii="Tahoma" w:hAnsi="Tahoma" w:cs="Tahoma"/>
                <w:sz w:val="22"/>
              </w:rPr>
              <w:t>ен</w:t>
            </w:r>
            <w:r w:rsidRPr="00404C87">
              <w:rPr>
                <w:rFonts w:ascii="Tahoma" w:hAnsi="Tahoma" w:cs="Tahoma"/>
                <w:sz w:val="22"/>
              </w:rPr>
              <w:t xml:space="preserve"> план мероприятий по устранению причин нарушений и</w:t>
            </w:r>
            <w:r w:rsidR="00D37C7C">
              <w:rPr>
                <w:rFonts w:ascii="Tahoma" w:hAnsi="Tahoma" w:cs="Tahoma"/>
                <w:sz w:val="22"/>
              </w:rPr>
              <w:t> </w:t>
            </w:r>
            <w:r w:rsidRPr="00404C87">
              <w:rPr>
                <w:rFonts w:ascii="Tahoma" w:hAnsi="Tahoma" w:cs="Tahoma"/>
                <w:sz w:val="22"/>
              </w:rPr>
              <w:t>восстановлению эксплуатационных свойств элементов входных групп (предложения по текущему и (или) капитальному ремонту элементов входных групп).</w:t>
            </w:r>
          </w:p>
        </w:tc>
      </w:tr>
      <w:tr w:rsidR="00DE5189" w:rsidRPr="00DE5189" w14:paraId="10C029FB" w14:textId="77777777" w:rsidTr="00282298">
        <w:trPr>
          <w:cantSplit/>
          <w:trHeight w:val="397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1D624FB9" w14:textId="7BDE403C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48" w:name="_Toc201943210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225</w:t>
            </w:r>
            <w:bookmarkEnd w:id="48"/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5F992227" w14:textId="77777777" w:rsidR="00DE5189" w:rsidRPr="00DB6BBA" w:rsidRDefault="00DE5189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49" w:name="_Toc201943211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окон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24"/>
            </w:r>
            <w:bookmarkEnd w:id="49"/>
          </w:p>
        </w:tc>
      </w:tr>
      <w:tr w:rsidR="00C86672" w:rsidRPr="00DE5189" w14:paraId="3BE9D951" w14:textId="77777777" w:rsidTr="00282298">
        <w:trPr>
          <w:cantSplit/>
          <w:trHeight w:val="6283"/>
        </w:trPr>
        <w:tc>
          <w:tcPr>
            <w:tcW w:w="517" w:type="pct"/>
            <w:textDirection w:val="btLr"/>
            <w:vAlign w:val="center"/>
          </w:tcPr>
          <w:p w14:paraId="371746AB" w14:textId="1B6E7260" w:rsidR="00C86672" w:rsidRPr="00DE5189" w:rsidRDefault="00C86672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4975B579" w14:textId="77777777" w:rsidR="00C86672" w:rsidRDefault="00C86672" w:rsidP="00D5194D">
            <w:pPr>
              <w:spacing w:before="40"/>
              <w:rPr>
                <w:rFonts w:ascii="Tahoma" w:hAnsi="Tahoma" w:cs="Tahoma"/>
                <w:i/>
                <w:sz w:val="22"/>
              </w:rPr>
            </w:pPr>
            <w:r w:rsidRPr="009E144A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>
              <w:rPr>
                <w:rFonts w:ascii="Tahoma" w:hAnsi="Tahoma" w:cs="Tahoma"/>
                <w:i/>
                <w:sz w:val="22"/>
              </w:rPr>
              <w:t>:</w:t>
            </w:r>
          </w:p>
          <w:p w14:paraId="17BFE94E" w14:textId="4CBB0177" w:rsidR="00C86672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осмотр оконных проемов</w:t>
            </w:r>
            <w:r>
              <w:rPr>
                <w:rFonts w:ascii="Tahoma" w:hAnsi="Tahoma" w:cs="Tahoma"/>
                <w:sz w:val="22"/>
              </w:rPr>
              <w:t xml:space="preserve">, </w:t>
            </w:r>
            <w:r w:rsidRPr="00DE5189">
              <w:rPr>
                <w:rFonts w:ascii="Tahoma" w:hAnsi="Tahoma" w:cs="Tahoma"/>
                <w:sz w:val="22"/>
              </w:rPr>
              <w:t xml:space="preserve">проверка </w:t>
            </w:r>
            <w:r>
              <w:rPr>
                <w:rFonts w:ascii="Tahoma" w:hAnsi="Tahoma" w:cs="Tahoma"/>
                <w:sz w:val="22"/>
              </w:rPr>
              <w:t>наличия и целостности остекления;</w:t>
            </w:r>
          </w:p>
          <w:p w14:paraId="583258BF" w14:textId="634B2F9C" w:rsidR="00C86672" w:rsidRPr="00DE5189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проверка </w:t>
            </w:r>
            <w:r w:rsidRPr="00DE5189">
              <w:rPr>
                <w:rFonts w:ascii="Tahoma" w:hAnsi="Tahoma" w:cs="Tahoma"/>
                <w:sz w:val="22"/>
              </w:rPr>
              <w:t xml:space="preserve">состояния оконных откосов и сливов, проверка плотности примыкания оконных коробок к оконному проему; </w:t>
            </w:r>
          </w:p>
          <w:p w14:paraId="1E836DEE" w14:textId="20C4C494" w:rsidR="00C86672" w:rsidRPr="00DE5189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целостности оконных коробок и оконных перепл</w:t>
            </w:r>
            <w:r w:rsidR="00D43E4F">
              <w:rPr>
                <w:rFonts w:ascii="Tahoma" w:hAnsi="Tahoma" w:cs="Tahoma"/>
                <w:sz w:val="22"/>
              </w:rPr>
              <w:t>е</w:t>
            </w:r>
            <w:r w:rsidRPr="00DE5189">
              <w:rPr>
                <w:rFonts w:ascii="Tahoma" w:hAnsi="Tahoma" w:cs="Tahoma"/>
                <w:sz w:val="22"/>
              </w:rPr>
              <w:t>тов;</w:t>
            </w:r>
          </w:p>
          <w:p w14:paraId="331D156F" w14:textId="77777777" w:rsidR="00C86672" w:rsidRPr="00DE5189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плотности притворов, механической прочности и работоспособности фурнитуры элементов оконных заполнений;</w:t>
            </w:r>
          </w:p>
          <w:p w14:paraId="7DCC1238" w14:textId="0175D58A" w:rsidR="00C86672" w:rsidRPr="00DE5189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осмотр ручек и шпингалетов на оконных заполнениях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9</w:t>
            </w:r>
            <w:r w:rsidRPr="00D6315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приложения</w:t>
            </w:r>
            <w:r w:rsidR="00D43E4F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А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18E3F8D0" w14:textId="77777777" w:rsidR="00C86672" w:rsidRPr="00DE5189" w:rsidRDefault="00C86672" w:rsidP="00B75D0A">
            <w:pPr>
              <w:spacing w:before="80"/>
              <w:rPr>
                <w:rFonts w:ascii="Tahoma" w:hAnsi="Tahoma" w:cs="Tahoma"/>
                <w:sz w:val="22"/>
              </w:rPr>
            </w:pPr>
            <w:r w:rsidRPr="009E144A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 w:rsidRPr="00DE5189">
              <w:rPr>
                <w:rFonts w:ascii="Tahoma" w:hAnsi="Tahoma" w:cs="Tahoma"/>
                <w:sz w:val="22"/>
              </w:rPr>
              <w:t>:</w:t>
            </w:r>
          </w:p>
          <w:p w14:paraId="7CCD10CF" w14:textId="681E8C8E" w:rsidR="00C86672" w:rsidRPr="00DE5189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утепление оконных проемов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9</w:t>
            </w:r>
            <w:r w:rsidRPr="00D6315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приложения А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620ADFD1" w14:textId="5171567E" w:rsidR="00C86672" w:rsidRPr="00DE5189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замена сливов на оконных проемах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3</w:t>
            </w:r>
            <w:r w:rsidRPr="00D6315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приложения А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56393043" w14:textId="77777777" w:rsidR="00C86672" w:rsidRPr="00DE5189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отдельных элементов оконных заполнений;</w:t>
            </w:r>
          </w:p>
          <w:p w14:paraId="6AFD6449" w14:textId="77777777" w:rsidR="00C86672" w:rsidRPr="00DE5189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защитного слоя и отделки оконных откосов;</w:t>
            </w:r>
          </w:p>
          <w:p w14:paraId="15FD3E95" w14:textId="77777777" w:rsidR="00C86672" w:rsidRPr="00DE5189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окрашивание оконных рам;</w:t>
            </w:r>
          </w:p>
          <w:p w14:paraId="2F56898F" w14:textId="77777777" w:rsidR="00C86672" w:rsidRPr="00DE5189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недостающих, частично разбитых и укрепление слабо укрепленных стекол в оконных заполнениях;</w:t>
            </w:r>
          </w:p>
          <w:p w14:paraId="221144E2" w14:textId="68FDABD1" w:rsidR="00C86672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укрепление ручек и шпингалетов на оконных заполнениях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9</w:t>
            </w:r>
            <w:r w:rsidRPr="00D6315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приложения А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25E80BF7" w14:textId="0704D3E0" w:rsidR="00C86672" w:rsidRPr="003E0429" w:rsidRDefault="00C86672" w:rsidP="00B75D0A">
            <w:pPr>
              <w:spacing w:before="80"/>
              <w:rPr>
                <w:rFonts w:ascii="Tahoma" w:hAnsi="Tahoma" w:cs="Tahoma"/>
                <w:i/>
                <w:sz w:val="22"/>
              </w:rPr>
            </w:pPr>
            <w:r w:rsidRPr="003E0429">
              <w:rPr>
                <w:rFonts w:ascii="Tahoma" w:hAnsi="Tahoma" w:cs="Tahoma"/>
                <w:i/>
                <w:sz w:val="22"/>
              </w:rPr>
              <w:t>Санитарное содержание:</w:t>
            </w:r>
          </w:p>
          <w:p w14:paraId="521FD47A" w14:textId="3C0F8579" w:rsidR="00C86672" w:rsidRPr="003E0429" w:rsidRDefault="00C86672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3E0429">
              <w:rPr>
                <w:rFonts w:ascii="Tahoma" w:hAnsi="Tahoma" w:cs="Tahoma"/>
                <w:sz w:val="22"/>
              </w:rPr>
              <w:t>мытье окон [6</w:t>
            </w:r>
            <w:r>
              <w:rPr>
                <w:rFonts w:ascii="Tahoma" w:hAnsi="Tahoma" w:cs="Tahoma"/>
                <w:sz w:val="22"/>
              </w:rPr>
              <w:t>6</w:t>
            </w:r>
            <w:r w:rsidRPr="003E0429">
              <w:rPr>
                <w:rFonts w:ascii="Tahoma" w:hAnsi="Tahoma" w:cs="Tahoma"/>
                <w:sz w:val="22"/>
              </w:rPr>
              <w:t>, п. 10 приложения А];</w:t>
            </w:r>
          </w:p>
          <w:p w14:paraId="2A272CAE" w14:textId="79C50285" w:rsidR="00C86672" w:rsidRPr="00DE5189" w:rsidRDefault="00C86672" w:rsidP="00CC3EC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3E0429">
              <w:rPr>
                <w:rFonts w:ascii="Tahoma" w:hAnsi="Tahoma" w:cs="Tahoma"/>
                <w:sz w:val="22"/>
              </w:rPr>
              <w:t>влажная протирка подоконников, оконных решеток [6</w:t>
            </w:r>
            <w:r>
              <w:rPr>
                <w:rFonts w:ascii="Tahoma" w:hAnsi="Tahoma" w:cs="Tahoma"/>
                <w:sz w:val="22"/>
              </w:rPr>
              <w:t>6</w:t>
            </w:r>
            <w:r w:rsidRPr="003E0429">
              <w:rPr>
                <w:rFonts w:ascii="Tahoma" w:hAnsi="Tahoma" w:cs="Tahoma"/>
                <w:sz w:val="22"/>
              </w:rPr>
              <w:t>, п. 10 приложения</w:t>
            </w:r>
            <w:r w:rsidR="00D43E4F">
              <w:rPr>
                <w:rFonts w:ascii="Tahoma" w:hAnsi="Tahoma" w:cs="Tahoma"/>
                <w:sz w:val="22"/>
              </w:rPr>
              <w:t> </w:t>
            </w:r>
            <w:r w:rsidRPr="003E0429">
              <w:rPr>
                <w:rFonts w:ascii="Tahoma" w:hAnsi="Tahoma" w:cs="Tahoma"/>
                <w:sz w:val="22"/>
              </w:rPr>
              <w:t>А].</w:t>
            </w:r>
          </w:p>
        </w:tc>
      </w:tr>
      <w:tr w:rsidR="00DE5189" w:rsidRPr="00DE5189" w14:paraId="7DB644D2" w14:textId="77777777" w:rsidTr="00282298">
        <w:trPr>
          <w:cantSplit/>
          <w:trHeight w:val="4532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1542C48E" w14:textId="77777777" w:rsidR="00DE5189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3CEE2646" w14:textId="4121FE25" w:rsidR="00DE5189" w:rsidRPr="00DE5189" w:rsidRDefault="00DE5189" w:rsidP="00D34DCA">
            <w:pPr>
              <w:spacing w:before="8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Детальные осмотры окон проводятся 2 раза в год</w:t>
            </w:r>
            <w:r w:rsidR="007738AC">
              <w:rPr>
                <w:rFonts w:ascii="Tahoma" w:hAnsi="Tahoma" w:cs="Tahoma"/>
                <w:sz w:val="22"/>
              </w:rPr>
              <w:t xml:space="preserve"> </w:t>
            </w:r>
            <w:r w:rsidR="007738AC" w:rsidRPr="00500A32">
              <w:rPr>
                <w:rFonts w:ascii="Tahoma" w:hAnsi="Tahoma" w:cs="Tahoma"/>
                <w:sz w:val="22"/>
              </w:rPr>
              <w:t>[</w:t>
            </w:r>
            <w:r w:rsidR="007738AC">
              <w:rPr>
                <w:rFonts w:ascii="Tahoma" w:hAnsi="Tahoma" w:cs="Tahoma"/>
                <w:sz w:val="22"/>
              </w:rPr>
              <w:t>20</w:t>
            </w:r>
            <w:r w:rsidR="00001156">
              <w:rPr>
                <w:rFonts w:ascii="Tahoma" w:hAnsi="Tahoma" w:cs="Tahoma"/>
                <w:sz w:val="22"/>
              </w:rPr>
              <w:t>,</w:t>
            </w:r>
            <w:r w:rsidR="007738AC" w:rsidRPr="00500A32">
              <w:rPr>
                <w:rFonts w:ascii="Tahoma" w:hAnsi="Tahoma" w:cs="Tahoma"/>
                <w:sz w:val="22"/>
              </w:rPr>
              <w:t xml:space="preserve"> </w:t>
            </w:r>
            <w:r w:rsidR="007738AC">
              <w:rPr>
                <w:rFonts w:ascii="Tahoma" w:hAnsi="Tahoma" w:cs="Tahoma"/>
                <w:sz w:val="22"/>
              </w:rPr>
              <w:t>п</w:t>
            </w:r>
            <w:r w:rsidR="007738AC" w:rsidRPr="00C92DEF">
              <w:rPr>
                <w:rFonts w:ascii="Tahoma" w:hAnsi="Tahoma" w:cs="Tahoma"/>
                <w:sz w:val="22"/>
              </w:rPr>
              <w:t xml:space="preserve">. </w:t>
            </w:r>
            <w:r w:rsidR="007738AC">
              <w:rPr>
                <w:rFonts w:ascii="Tahoma" w:hAnsi="Tahoma" w:cs="Tahoma"/>
                <w:sz w:val="22"/>
              </w:rPr>
              <w:t>13</w:t>
            </w:r>
            <w:r w:rsidR="00171F8C">
              <w:rPr>
                <w:rFonts w:ascii="Tahoma" w:hAnsi="Tahoma" w:cs="Tahoma"/>
                <w:sz w:val="22"/>
              </w:rPr>
              <w:t>;</w:t>
            </w:r>
            <w:r w:rsidR="007738AC">
              <w:rPr>
                <w:rFonts w:ascii="Tahoma" w:hAnsi="Tahoma" w:cs="Tahoma"/>
                <w:sz w:val="22"/>
              </w:rPr>
              <w:t xml:space="preserve"> 21</w:t>
            </w:r>
            <w:r w:rsidR="00001156">
              <w:rPr>
                <w:rFonts w:ascii="Tahoma" w:hAnsi="Tahoma" w:cs="Tahoma"/>
                <w:sz w:val="22"/>
              </w:rPr>
              <w:t>,</w:t>
            </w:r>
            <w:r w:rsidR="007738AC" w:rsidRPr="00500A32">
              <w:rPr>
                <w:rFonts w:ascii="Tahoma" w:hAnsi="Tahoma" w:cs="Tahoma"/>
                <w:sz w:val="22"/>
              </w:rPr>
              <w:t xml:space="preserve"> </w:t>
            </w:r>
            <w:r w:rsidR="007738AC">
              <w:rPr>
                <w:rFonts w:ascii="Tahoma" w:hAnsi="Tahoma" w:cs="Tahoma"/>
                <w:sz w:val="22"/>
              </w:rPr>
              <w:t>п</w:t>
            </w:r>
            <w:r w:rsidR="007738AC" w:rsidRPr="00C92DEF">
              <w:rPr>
                <w:rFonts w:ascii="Tahoma" w:hAnsi="Tahoma" w:cs="Tahoma"/>
                <w:sz w:val="22"/>
              </w:rPr>
              <w:t>. 2</w:t>
            </w:r>
            <w:r w:rsidR="007738AC">
              <w:rPr>
                <w:rFonts w:ascii="Tahoma" w:hAnsi="Tahoma" w:cs="Tahoma"/>
                <w:sz w:val="22"/>
              </w:rPr>
              <w:t>.1.1</w:t>
            </w:r>
            <w:r w:rsidR="007738AC" w:rsidRPr="00500A32">
              <w:rPr>
                <w:rFonts w:ascii="Tahoma" w:hAnsi="Tahoma" w:cs="Tahoma"/>
                <w:sz w:val="22"/>
              </w:rPr>
              <w:t>]</w:t>
            </w:r>
            <w:r w:rsidR="005E7417" w:rsidRPr="00DE5189">
              <w:rPr>
                <w:rFonts w:ascii="Tahoma" w:hAnsi="Tahoma" w:cs="Tahoma"/>
                <w:sz w:val="22"/>
              </w:rPr>
              <w:t xml:space="preserve"> в</w:t>
            </w:r>
            <w:r w:rsidR="00171F8C">
              <w:rPr>
                <w:rFonts w:ascii="Tahoma" w:hAnsi="Tahoma" w:cs="Tahoma"/>
                <w:sz w:val="22"/>
              </w:rPr>
              <w:t> </w:t>
            </w:r>
            <w:r w:rsidR="005E7417" w:rsidRPr="00DE5189">
              <w:rPr>
                <w:rFonts w:ascii="Tahoma" w:hAnsi="Tahoma" w:cs="Tahoma"/>
                <w:sz w:val="22"/>
              </w:rPr>
              <w:t>соответствии с утвержденным графиком осмотров</w:t>
            </w:r>
            <w:r w:rsidR="007738AC">
              <w:rPr>
                <w:rFonts w:ascii="Tahoma" w:hAnsi="Tahoma" w:cs="Tahoma"/>
                <w:sz w:val="22"/>
              </w:rPr>
              <w:t xml:space="preserve"> </w:t>
            </w:r>
            <w:r w:rsidR="007738AC" w:rsidRPr="00500A32">
              <w:rPr>
                <w:rFonts w:ascii="Tahoma" w:hAnsi="Tahoma" w:cs="Tahoma"/>
                <w:sz w:val="22"/>
              </w:rPr>
              <w:t>[</w:t>
            </w:r>
            <w:r w:rsidR="007738AC">
              <w:rPr>
                <w:rFonts w:ascii="Tahoma" w:hAnsi="Tahoma" w:cs="Tahoma"/>
                <w:sz w:val="22"/>
              </w:rPr>
              <w:t>6</w:t>
            </w:r>
            <w:r w:rsidR="00AF3CCD">
              <w:rPr>
                <w:rFonts w:ascii="Tahoma" w:hAnsi="Tahoma" w:cs="Tahoma"/>
                <w:sz w:val="22"/>
              </w:rPr>
              <w:t>7</w:t>
            </w:r>
            <w:r w:rsidR="00001156">
              <w:rPr>
                <w:rFonts w:ascii="Tahoma" w:hAnsi="Tahoma" w:cs="Tahoma"/>
                <w:sz w:val="22"/>
              </w:rPr>
              <w:t>,</w:t>
            </w:r>
            <w:r w:rsidR="007738AC" w:rsidRPr="00500A32">
              <w:rPr>
                <w:rFonts w:ascii="Tahoma" w:hAnsi="Tahoma" w:cs="Tahoma"/>
                <w:sz w:val="22"/>
              </w:rPr>
              <w:t xml:space="preserve"> </w:t>
            </w:r>
            <w:r w:rsidR="007738AC">
              <w:rPr>
                <w:rFonts w:ascii="Tahoma" w:hAnsi="Tahoma" w:cs="Tahoma"/>
                <w:sz w:val="22"/>
              </w:rPr>
              <w:t>п. 5.1</w:t>
            </w:r>
            <w:r w:rsidR="007738AC"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404E7367" w14:textId="6C39A0F6" w:rsidR="00641DB4" w:rsidRDefault="00DE5189" w:rsidP="00D34DC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окон</w:t>
            </w:r>
            <w:r w:rsidR="00641DB4">
              <w:rPr>
                <w:rFonts w:ascii="Tahoma" w:hAnsi="Tahoma" w:cs="Tahoma"/>
                <w:sz w:val="22"/>
              </w:rPr>
              <w:t xml:space="preserve"> </w:t>
            </w:r>
            <w:r w:rsidR="00641DB4" w:rsidRPr="00500A32">
              <w:rPr>
                <w:rFonts w:ascii="Tahoma" w:hAnsi="Tahoma" w:cs="Tahoma"/>
                <w:sz w:val="22"/>
              </w:rPr>
              <w:t>[</w:t>
            </w:r>
            <w:r w:rsidR="00641DB4">
              <w:rPr>
                <w:rFonts w:ascii="Tahoma" w:hAnsi="Tahoma" w:cs="Tahoma"/>
                <w:sz w:val="22"/>
              </w:rPr>
              <w:t>20</w:t>
            </w:r>
            <w:r w:rsidR="00001156">
              <w:rPr>
                <w:rFonts w:ascii="Tahoma" w:hAnsi="Tahoma" w:cs="Tahoma"/>
                <w:sz w:val="22"/>
              </w:rPr>
              <w:t>,</w:t>
            </w:r>
            <w:r w:rsidR="00641DB4" w:rsidRPr="00500A32">
              <w:rPr>
                <w:rFonts w:ascii="Tahoma" w:hAnsi="Tahoma" w:cs="Tahoma"/>
                <w:sz w:val="22"/>
              </w:rPr>
              <w:t xml:space="preserve"> </w:t>
            </w:r>
            <w:r w:rsidR="00641DB4">
              <w:rPr>
                <w:rFonts w:ascii="Tahoma" w:hAnsi="Tahoma" w:cs="Tahoma"/>
                <w:sz w:val="22"/>
              </w:rPr>
              <w:t>п</w:t>
            </w:r>
            <w:r w:rsidR="00641DB4" w:rsidRPr="00C92DEF">
              <w:rPr>
                <w:rFonts w:ascii="Tahoma" w:hAnsi="Tahoma" w:cs="Tahoma"/>
                <w:sz w:val="22"/>
              </w:rPr>
              <w:t xml:space="preserve">. </w:t>
            </w:r>
            <w:r w:rsidR="00641DB4">
              <w:rPr>
                <w:rFonts w:ascii="Tahoma" w:hAnsi="Tahoma" w:cs="Tahoma"/>
                <w:sz w:val="22"/>
              </w:rPr>
              <w:t>13</w:t>
            </w:r>
            <w:r w:rsidR="00641DB4"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 или при выявлении деформации окон, нарушающ</w:t>
            </w:r>
            <w:r w:rsidR="00823E03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их нормальной эксплуатации</w:t>
            </w:r>
            <w:r w:rsidR="00641DB4">
              <w:rPr>
                <w:rFonts w:ascii="Tahoma" w:hAnsi="Tahoma" w:cs="Tahoma"/>
                <w:sz w:val="22"/>
              </w:rPr>
              <w:t xml:space="preserve"> </w:t>
            </w:r>
            <w:r w:rsidR="00641DB4" w:rsidRPr="00500A32">
              <w:rPr>
                <w:rFonts w:ascii="Tahoma" w:hAnsi="Tahoma" w:cs="Tahoma"/>
                <w:sz w:val="22"/>
              </w:rPr>
              <w:t>[</w:t>
            </w:r>
            <w:r w:rsidR="00641DB4">
              <w:rPr>
                <w:rFonts w:ascii="Tahoma" w:hAnsi="Tahoma" w:cs="Tahoma"/>
                <w:sz w:val="22"/>
              </w:rPr>
              <w:t>21</w:t>
            </w:r>
            <w:r w:rsidR="00001156">
              <w:rPr>
                <w:rFonts w:ascii="Tahoma" w:hAnsi="Tahoma" w:cs="Tahoma"/>
                <w:sz w:val="22"/>
              </w:rPr>
              <w:t>,</w:t>
            </w:r>
            <w:r w:rsidR="00641DB4" w:rsidRPr="00500A32">
              <w:rPr>
                <w:rFonts w:ascii="Tahoma" w:hAnsi="Tahoma" w:cs="Tahoma"/>
                <w:sz w:val="22"/>
              </w:rPr>
              <w:t xml:space="preserve"> </w:t>
            </w:r>
            <w:r w:rsidR="00641DB4">
              <w:rPr>
                <w:rFonts w:ascii="Tahoma" w:hAnsi="Tahoma" w:cs="Tahoma"/>
                <w:sz w:val="22"/>
              </w:rPr>
              <w:t>п</w:t>
            </w:r>
            <w:r w:rsidR="00641DB4" w:rsidRPr="00C92DEF">
              <w:rPr>
                <w:rFonts w:ascii="Tahoma" w:hAnsi="Tahoma" w:cs="Tahoma"/>
                <w:sz w:val="22"/>
              </w:rPr>
              <w:t>.</w:t>
            </w:r>
            <w:r w:rsidR="00823E03">
              <w:rPr>
                <w:rFonts w:ascii="Tahoma" w:hAnsi="Tahoma" w:cs="Tahoma"/>
                <w:sz w:val="22"/>
              </w:rPr>
              <w:t> </w:t>
            </w:r>
            <w:r w:rsidR="00641DB4" w:rsidRPr="00C92DEF">
              <w:rPr>
                <w:rFonts w:ascii="Tahoma" w:hAnsi="Tahoma" w:cs="Tahoma"/>
                <w:sz w:val="22"/>
              </w:rPr>
              <w:t>2</w:t>
            </w:r>
            <w:r w:rsidR="00641DB4">
              <w:rPr>
                <w:rFonts w:ascii="Tahoma" w:hAnsi="Tahoma" w:cs="Tahoma"/>
                <w:sz w:val="22"/>
              </w:rPr>
              <w:t>.1.1</w:t>
            </w:r>
            <w:r w:rsidR="00641DB4" w:rsidRPr="00500A32">
              <w:rPr>
                <w:rFonts w:ascii="Tahoma" w:hAnsi="Tahoma" w:cs="Tahoma"/>
                <w:sz w:val="22"/>
              </w:rPr>
              <w:t>]</w:t>
            </w:r>
            <w:r w:rsidR="00641DB4" w:rsidRPr="00DE5189">
              <w:rPr>
                <w:rFonts w:ascii="Tahoma" w:hAnsi="Tahoma" w:cs="Tahoma"/>
                <w:sz w:val="22"/>
              </w:rPr>
              <w:t>.</w:t>
            </w:r>
          </w:p>
          <w:p w14:paraId="6C015FAF" w14:textId="79E0EA89" w:rsidR="00DE5189" w:rsidRPr="00DE5189" w:rsidRDefault="00DE5189" w:rsidP="00D34DC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окон, а</w:t>
            </w:r>
            <w:r w:rsidR="00823E03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также выявленные неисправности и повреждения отражаются в журнале осмотра</w:t>
            </w:r>
            <w:r w:rsidR="00641DB4">
              <w:rPr>
                <w:rFonts w:ascii="Tahoma" w:hAnsi="Tahoma" w:cs="Tahoma"/>
                <w:sz w:val="22"/>
              </w:rPr>
              <w:t xml:space="preserve"> </w:t>
            </w:r>
            <w:r w:rsidR="00641DB4" w:rsidRPr="00500A32">
              <w:rPr>
                <w:rFonts w:ascii="Tahoma" w:hAnsi="Tahoma" w:cs="Tahoma"/>
                <w:sz w:val="22"/>
              </w:rPr>
              <w:t>[</w:t>
            </w:r>
            <w:r w:rsidR="00641DB4">
              <w:rPr>
                <w:rFonts w:ascii="Tahoma" w:hAnsi="Tahoma" w:cs="Tahoma"/>
                <w:sz w:val="22"/>
              </w:rPr>
              <w:t>21</w:t>
            </w:r>
            <w:r w:rsidR="00001156">
              <w:rPr>
                <w:rFonts w:ascii="Tahoma" w:hAnsi="Tahoma" w:cs="Tahoma"/>
                <w:sz w:val="22"/>
              </w:rPr>
              <w:t>,</w:t>
            </w:r>
            <w:r w:rsidR="00641DB4" w:rsidRPr="00500A32">
              <w:rPr>
                <w:rFonts w:ascii="Tahoma" w:hAnsi="Tahoma" w:cs="Tahoma"/>
                <w:sz w:val="22"/>
              </w:rPr>
              <w:t xml:space="preserve"> </w:t>
            </w:r>
            <w:r w:rsidR="00641DB4">
              <w:rPr>
                <w:rFonts w:ascii="Tahoma" w:hAnsi="Tahoma" w:cs="Tahoma"/>
                <w:sz w:val="22"/>
              </w:rPr>
              <w:t>п</w:t>
            </w:r>
            <w:r w:rsidR="00641DB4" w:rsidRPr="00C92DEF">
              <w:rPr>
                <w:rFonts w:ascii="Tahoma" w:hAnsi="Tahoma" w:cs="Tahoma"/>
                <w:sz w:val="22"/>
              </w:rPr>
              <w:t>. 2</w:t>
            </w:r>
            <w:r w:rsidR="00641DB4">
              <w:rPr>
                <w:rFonts w:ascii="Tahoma" w:hAnsi="Tahoma" w:cs="Tahoma"/>
                <w:sz w:val="22"/>
              </w:rPr>
              <w:t>.1.</w:t>
            </w:r>
            <w:r w:rsidR="00641DB4" w:rsidRPr="007C7BAA">
              <w:rPr>
                <w:rFonts w:ascii="Tahoma" w:hAnsi="Tahoma" w:cs="Tahoma"/>
                <w:sz w:val="22"/>
              </w:rPr>
              <w:t>4</w:t>
            </w:r>
            <w:r w:rsidR="00641DB4" w:rsidRPr="00500A32">
              <w:rPr>
                <w:rFonts w:ascii="Tahoma" w:hAnsi="Tahoma" w:cs="Tahoma"/>
                <w:sz w:val="22"/>
              </w:rPr>
              <w:t>]</w:t>
            </w:r>
            <w:r w:rsidR="00641DB4" w:rsidRPr="00DE5189">
              <w:rPr>
                <w:rFonts w:ascii="Tahoma" w:hAnsi="Tahoma" w:cs="Tahoma"/>
                <w:sz w:val="22"/>
              </w:rPr>
              <w:t>.</w:t>
            </w:r>
          </w:p>
          <w:p w14:paraId="504B57A6" w14:textId="513FDC89" w:rsidR="00EE282C" w:rsidRPr="00DE5189" w:rsidRDefault="00DE5189" w:rsidP="00D34DC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Неисправности заполнений оконных проемов устраня</w:t>
            </w:r>
            <w:r w:rsidR="00B53D3E">
              <w:rPr>
                <w:rFonts w:ascii="Tahoma" w:hAnsi="Tahoma" w:cs="Tahoma"/>
                <w:sz w:val="22"/>
              </w:rPr>
              <w:t>ю</w:t>
            </w:r>
            <w:r w:rsidRPr="00DE5189">
              <w:rPr>
                <w:rFonts w:ascii="Tahoma" w:hAnsi="Tahoma" w:cs="Tahoma"/>
                <w:sz w:val="22"/>
              </w:rPr>
              <w:t>т</w:t>
            </w:r>
            <w:r w:rsidR="00B53D3E">
              <w:rPr>
                <w:rFonts w:ascii="Tahoma" w:hAnsi="Tahoma" w:cs="Tahoma"/>
                <w:sz w:val="22"/>
              </w:rPr>
              <w:t>ся</w:t>
            </w:r>
            <w:r w:rsidRPr="00DE5189">
              <w:rPr>
                <w:rFonts w:ascii="Tahoma" w:hAnsi="Tahoma" w:cs="Tahoma"/>
                <w:sz w:val="22"/>
              </w:rPr>
              <w:t xml:space="preserve"> по мере их </w:t>
            </w:r>
            <w:r w:rsidR="00B53D3E">
              <w:rPr>
                <w:rFonts w:ascii="Tahoma" w:hAnsi="Tahoma" w:cs="Tahoma"/>
                <w:sz w:val="22"/>
              </w:rPr>
              <w:t>выявления</w:t>
            </w:r>
            <w:r w:rsidR="00EE282C">
              <w:rPr>
                <w:rFonts w:ascii="Tahoma" w:hAnsi="Tahoma" w:cs="Tahoma"/>
                <w:sz w:val="22"/>
              </w:rPr>
              <w:t xml:space="preserve"> </w:t>
            </w:r>
            <w:r w:rsidR="00EE282C" w:rsidRPr="00500A32">
              <w:rPr>
                <w:rFonts w:ascii="Tahoma" w:hAnsi="Tahoma" w:cs="Tahoma"/>
                <w:sz w:val="22"/>
              </w:rPr>
              <w:t>[</w:t>
            </w:r>
            <w:r w:rsidR="00EE282C">
              <w:rPr>
                <w:rFonts w:ascii="Tahoma" w:hAnsi="Tahoma" w:cs="Tahoma"/>
                <w:sz w:val="22"/>
              </w:rPr>
              <w:t>21</w:t>
            </w:r>
            <w:r w:rsidR="00001156">
              <w:rPr>
                <w:rFonts w:ascii="Tahoma" w:hAnsi="Tahoma" w:cs="Tahoma"/>
                <w:sz w:val="22"/>
              </w:rPr>
              <w:t>,</w:t>
            </w:r>
            <w:r w:rsidR="00EE282C" w:rsidRPr="00500A32">
              <w:rPr>
                <w:rFonts w:ascii="Tahoma" w:hAnsi="Tahoma" w:cs="Tahoma"/>
                <w:sz w:val="22"/>
              </w:rPr>
              <w:t xml:space="preserve"> </w:t>
            </w:r>
            <w:r w:rsidR="00EE282C">
              <w:rPr>
                <w:rFonts w:ascii="Tahoma" w:hAnsi="Tahoma" w:cs="Tahoma"/>
                <w:sz w:val="22"/>
              </w:rPr>
              <w:t>п</w:t>
            </w:r>
            <w:r w:rsidR="00EE282C" w:rsidRPr="00C92DEF">
              <w:rPr>
                <w:rFonts w:ascii="Tahoma" w:hAnsi="Tahoma" w:cs="Tahoma"/>
                <w:sz w:val="22"/>
              </w:rPr>
              <w:t>. 2</w:t>
            </w:r>
            <w:r w:rsidR="00EE282C">
              <w:rPr>
                <w:rFonts w:ascii="Tahoma" w:hAnsi="Tahoma" w:cs="Tahoma"/>
                <w:sz w:val="22"/>
              </w:rPr>
              <w:t>.1.</w:t>
            </w:r>
            <w:r w:rsidR="00EE282C" w:rsidRPr="007C7BAA">
              <w:rPr>
                <w:rFonts w:ascii="Tahoma" w:hAnsi="Tahoma" w:cs="Tahoma"/>
                <w:sz w:val="22"/>
              </w:rPr>
              <w:t>4</w:t>
            </w:r>
            <w:r w:rsidR="00EE282C" w:rsidRPr="00500A32">
              <w:rPr>
                <w:rFonts w:ascii="Tahoma" w:hAnsi="Tahoma" w:cs="Tahoma"/>
                <w:sz w:val="22"/>
              </w:rPr>
              <w:t>]</w:t>
            </w:r>
            <w:r w:rsidR="00EE282C" w:rsidRPr="00DE5189">
              <w:rPr>
                <w:rFonts w:ascii="Tahoma" w:hAnsi="Tahoma" w:cs="Tahoma"/>
                <w:sz w:val="22"/>
              </w:rPr>
              <w:t>.</w:t>
            </w:r>
          </w:p>
          <w:p w14:paraId="7BAF74B1" w14:textId="00866F43" w:rsidR="00DE5189" w:rsidRPr="00DE5189" w:rsidRDefault="00DE5189" w:rsidP="00D34DC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Окраска окон производится 1 раз в 5 лет</w:t>
            </w:r>
            <w:r w:rsidR="00641DB4">
              <w:rPr>
                <w:rFonts w:ascii="Tahoma" w:hAnsi="Tahoma" w:cs="Tahoma"/>
                <w:sz w:val="22"/>
              </w:rPr>
              <w:t xml:space="preserve"> </w:t>
            </w:r>
            <w:r w:rsidR="00641DB4" w:rsidRPr="00500A32">
              <w:rPr>
                <w:rFonts w:ascii="Tahoma" w:hAnsi="Tahoma" w:cs="Tahoma"/>
                <w:sz w:val="22"/>
              </w:rPr>
              <w:t>[</w:t>
            </w:r>
            <w:r w:rsidR="00641DB4">
              <w:rPr>
                <w:rFonts w:ascii="Tahoma" w:hAnsi="Tahoma" w:cs="Tahoma"/>
                <w:sz w:val="22"/>
              </w:rPr>
              <w:t>21</w:t>
            </w:r>
            <w:r w:rsidR="00001156">
              <w:rPr>
                <w:rFonts w:ascii="Tahoma" w:hAnsi="Tahoma" w:cs="Tahoma"/>
                <w:sz w:val="22"/>
              </w:rPr>
              <w:t>,</w:t>
            </w:r>
            <w:r w:rsidR="00641DB4" w:rsidRPr="00500A32">
              <w:rPr>
                <w:rFonts w:ascii="Tahoma" w:hAnsi="Tahoma" w:cs="Tahoma"/>
                <w:sz w:val="22"/>
              </w:rPr>
              <w:t xml:space="preserve"> </w:t>
            </w:r>
            <w:r w:rsidR="00641DB4">
              <w:rPr>
                <w:rFonts w:ascii="Tahoma" w:hAnsi="Tahoma" w:cs="Tahoma"/>
                <w:sz w:val="22"/>
              </w:rPr>
              <w:t>п</w:t>
            </w:r>
            <w:r w:rsidR="00641DB4" w:rsidRPr="00C92DEF">
              <w:rPr>
                <w:rFonts w:ascii="Tahoma" w:hAnsi="Tahoma" w:cs="Tahoma"/>
                <w:sz w:val="22"/>
              </w:rPr>
              <w:t>. 2</w:t>
            </w:r>
            <w:r w:rsidR="00641DB4">
              <w:rPr>
                <w:rFonts w:ascii="Tahoma" w:hAnsi="Tahoma" w:cs="Tahoma"/>
                <w:sz w:val="22"/>
              </w:rPr>
              <w:t>.7.2</w:t>
            </w:r>
            <w:r w:rsidR="00641DB4" w:rsidRPr="00500A32">
              <w:rPr>
                <w:rFonts w:ascii="Tahoma" w:hAnsi="Tahoma" w:cs="Tahoma"/>
                <w:sz w:val="22"/>
              </w:rPr>
              <w:t>]</w:t>
            </w:r>
            <w:r w:rsidR="00641DB4"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151CABEE" w14:textId="37AF3B80" w:rsidR="00DE5189" w:rsidRPr="00DE5189" w:rsidRDefault="00DE5189" w:rsidP="00D34DC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5E7417">
              <w:rPr>
                <w:rFonts w:ascii="Tahoma" w:hAnsi="Tahoma" w:cs="Tahoma"/>
                <w:sz w:val="22"/>
              </w:rPr>
              <w:t>Мытье окон производится ежегодно весной</w:t>
            </w:r>
            <w:r w:rsidR="00641DB4">
              <w:rPr>
                <w:rFonts w:ascii="Tahoma" w:hAnsi="Tahoma" w:cs="Tahoma"/>
                <w:sz w:val="22"/>
              </w:rPr>
              <w:t xml:space="preserve"> </w:t>
            </w:r>
            <w:r w:rsidR="00641DB4" w:rsidRPr="00500A32">
              <w:rPr>
                <w:rFonts w:ascii="Tahoma" w:hAnsi="Tahoma" w:cs="Tahoma"/>
                <w:sz w:val="22"/>
              </w:rPr>
              <w:t>[</w:t>
            </w:r>
            <w:r w:rsidR="00641DB4">
              <w:rPr>
                <w:rFonts w:ascii="Tahoma" w:hAnsi="Tahoma" w:cs="Tahoma"/>
                <w:sz w:val="22"/>
              </w:rPr>
              <w:t>21</w:t>
            </w:r>
            <w:r w:rsidR="00001156">
              <w:rPr>
                <w:rFonts w:ascii="Tahoma" w:hAnsi="Tahoma" w:cs="Tahoma"/>
                <w:sz w:val="22"/>
              </w:rPr>
              <w:t>,</w:t>
            </w:r>
            <w:r w:rsidR="00641DB4" w:rsidRPr="00500A32">
              <w:rPr>
                <w:rFonts w:ascii="Tahoma" w:hAnsi="Tahoma" w:cs="Tahoma"/>
                <w:sz w:val="22"/>
              </w:rPr>
              <w:t xml:space="preserve"> </w:t>
            </w:r>
            <w:r w:rsidR="00641DB4">
              <w:rPr>
                <w:rFonts w:ascii="Tahoma" w:hAnsi="Tahoma" w:cs="Tahoma"/>
                <w:sz w:val="22"/>
              </w:rPr>
              <w:t>п</w:t>
            </w:r>
            <w:r w:rsidR="00641DB4" w:rsidRPr="00C92DEF">
              <w:rPr>
                <w:rFonts w:ascii="Tahoma" w:hAnsi="Tahoma" w:cs="Tahoma"/>
                <w:sz w:val="22"/>
              </w:rPr>
              <w:t>. 2</w:t>
            </w:r>
            <w:r w:rsidR="00641DB4">
              <w:rPr>
                <w:rFonts w:ascii="Tahoma" w:hAnsi="Tahoma" w:cs="Tahoma"/>
                <w:sz w:val="22"/>
              </w:rPr>
              <w:t>.7.2</w:t>
            </w:r>
            <w:r w:rsidR="00641DB4" w:rsidRPr="00500A32">
              <w:rPr>
                <w:rFonts w:ascii="Tahoma" w:hAnsi="Tahoma" w:cs="Tahoma"/>
                <w:sz w:val="22"/>
              </w:rPr>
              <w:t>]</w:t>
            </w:r>
            <w:r w:rsidR="00641DB4" w:rsidRPr="00DE5189">
              <w:rPr>
                <w:rFonts w:ascii="Tahoma" w:hAnsi="Tahoma" w:cs="Tahoma"/>
                <w:sz w:val="22"/>
              </w:rPr>
              <w:t xml:space="preserve">. </w:t>
            </w:r>
          </w:p>
          <w:p w14:paraId="07FC863B" w14:textId="56FFB0AF" w:rsidR="00DE5189" w:rsidRPr="00DE5189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 и повреждений окон, которые не могут быть устранены в ходе технического обслуживания, должен быть составлен план мероприятий по устранению причин нарушений и восстановлению эксплуатационных свойств окон</w:t>
            </w:r>
            <w:r w:rsidR="00641DB4">
              <w:rPr>
                <w:rFonts w:ascii="Tahoma" w:hAnsi="Tahoma" w:cs="Tahoma"/>
                <w:sz w:val="22"/>
              </w:rPr>
              <w:t xml:space="preserve"> </w:t>
            </w:r>
            <w:r w:rsidR="00641DB4" w:rsidRPr="00500A32">
              <w:rPr>
                <w:rFonts w:ascii="Tahoma" w:hAnsi="Tahoma" w:cs="Tahoma"/>
                <w:sz w:val="22"/>
              </w:rPr>
              <w:t>[</w:t>
            </w:r>
            <w:r w:rsidR="00641DB4">
              <w:rPr>
                <w:rFonts w:ascii="Tahoma" w:hAnsi="Tahoma" w:cs="Tahoma"/>
                <w:sz w:val="22"/>
              </w:rPr>
              <w:t>21</w:t>
            </w:r>
            <w:r w:rsidR="00001156">
              <w:rPr>
                <w:rFonts w:ascii="Tahoma" w:hAnsi="Tahoma" w:cs="Tahoma"/>
                <w:sz w:val="22"/>
              </w:rPr>
              <w:t>,</w:t>
            </w:r>
            <w:r w:rsidR="00641DB4" w:rsidRPr="00500A32">
              <w:rPr>
                <w:rFonts w:ascii="Tahoma" w:hAnsi="Tahoma" w:cs="Tahoma"/>
                <w:sz w:val="22"/>
              </w:rPr>
              <w:t xml:space="preserve"> </w:t>
            </w:r>
            <w:r w:rsidR="00641DB4">
              <w:rPr>
                <w:rFonts w:ascii="Tahoma" w:hAnsi="Tahoma" w:cs="Tahoma"/>
                <w:sz w:val="22"/>
              </w:rPr>
              <w:t>п</w:t>
            </w:r>
            <w:r w:rsidR="00641DB4" w:rsidRPr="00C92DEF">
              <w:rPr>
                <w:rFonts w:ascii="Tahoma" w:hAnsi="Tahoma" w:cs="Tahoma"/>
                <w:sz w:val="22"/>
              </w:rPr>
              <w:t>. 2</w:t>
            </w:r>
            <w:r w:rsidR="00641DB4">
              <w:rPr>
                <w:rFonts w:ascii="Tahoma" w:hAnsi="Tahoma" w:cs="Tahoma"/>
                <w:sz w:val="22"/>
              </w:rPr>
              <w:t>.7.2</w:t>
            </w:r>
            <w:r w:rsidR="00641DB4" w:rsidRPr="00500A32">
              <w:rPr>
                <w:rFonts w:ascii="Tahoma" w:hAnsi="Tahoma" w:cs="Tahoma"/>
                <w:sz w:val="22"/>
              </w:rPr>
              <w:t>]</w:t>
            </w:r>
            <w:r w:rsidR="000A328C">
              <w:rPr>
                <w:rFonts w:ascii="Tahoma" w:hAnsi="Tahoma" w:cs="Tahoma"/>
                <w:sz w:val="22"/>
              </w:rPr>
              <w:t xml:space="preserve"> </w:t>
            </w:r>
            <w:r w:rsidR="000A328C" w:rsidRPr="00DE5189">
              <w:rPr>
                <w:rFonts w:ascii="Tahoma" w:hAnsi="Tahoma" w:cs="Tahoma"/>
                <w:sz w:val="22"/>
              </w:rPr>
              <w:t>(предложения по текущему и (или) капитальному ремонту окон).</w:t>
            </w:r>
          </w:p>
        </w:tc>
      </w:tr>
      <w:tr w:rsidR="00DE5189" w:rsidRPr="00DE5189" w14:paraId="07A61044" w14:textId="77777777" w:rsidTr="00282298">
        <w:trPr>
          <w:cantSplit/>
          <w:trHeight w:val="1131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7B1FC1" w14:textId="77777777" w:rsidR="00DE5189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06E" w14:textId="37A002C7" w:rsidR="00333E32" w:rsidRDefault="00DE5189" w:rsidP="00D34DCA">
            <w:pPr>
              <w:spacing w:before="8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Окна в помещениях, относящихся к общему имуществу в МКД, </w:t>
            </w:r>
            <w:r w:rsidR="00CD0218">
              <w:rPr>
                <w:rFonts w:ascii="Tahoma" w:hAnsi="Tahoma" w:cs="Tahoma"/>
                <w:sz w:val="22"/>
              </w:rPr>
              <w:t>находятся</w:t>
            </w:r>
            <w:r w:rsidR="00CD0218" w:rsidRPr="00DE518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в</w:t>
            </w:r>
            <w:r w:rsidR="009F66E6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 xml:space="preserve">исправном состоянии. </w:t>
            </w:r>
            <w:r w:rsidR="00527BEB">
              <w:rPr>
                <w:rFonts w:ascii="Tahoma" w:hAnsi="Tahoma" w:cs="Tahoma"/>
                <w:sz w:val="22"/>
              </w:rPr>
              <w:t xml:space="preserve">Во всех окнах </w:t>
            </w:r>
            <w:r w:rsidR="00080A82">
              <w:rPr>
                <w:rFonts w:ascii="Tahoma" w:hAnsi="Tahoma" w:cs="Tahoma"/>
                <w:sz w:val="22"/>
              </w:rPr>
              <w:t xml:space="preserve">есть </w:t>
            </w:r>
            <w:r w:rsidR="0092023C">
              <w:rPr>
                <w:rFonts w:ascii="Tahoma" w:hAnsi="Tahoma" w:cs="Tahoma"/>
                <w:sz w:val="22"/>
              </w:rPr>
              <w:t>штат</w:t>
            </w:r>
            <w:r w:rsidR="00527BEB">
              <w:rPr>
                <w:rFonts w:ascii="Tahoma" w:hAnsi="Tahoma" w:cs="Tahoma"/>
                <w:sz w:val="22"/>
              </w:rPr>
              <w:t>ное остекление, ручки и</w:t>
            </w:r>
            <w:r w:rsidR="009F66E6">
              <w:rPr>
                <w:rFonts w:ascii="Tahoma" w:hAnsi="Tahoma" w:cs="Tahoma"/>
                <w:sz w:val="22"/>
              </w:rPr>
              <w:t> </w:t>
            </w:r>
            <w:r w:rsidR="00527BEB">
              <w:rPr>
                <w:rFonts w:ascii="Tahoma" w:hAnsi="Tahoma" w:cs="Tahoma"/>
                <w:sz w:val="22"/>
              </w:rPr>
              <w:t xml:space="preserve">шпингалеты </w:t>
            </w:r>
            <w:r w:rsidR="0092023C">
              <w:rPr>
                <w:rFonts w:ascii="Tahoma" w:hAnsi="Tahoma" w:cs="Tahoma"/>
                <w:sz w:val="22"/>
              </w:rPr>
              <w:t>работают должным образом</w:t>
            </w:r>
            <w:r w:rsidR="00527BEB">
              <w:rPr>
                <w:rFonts w:ascii="Tahoma" w:hAnsi="Tahoma" w:cs="Tahoma"/>
                <w:sz w:val="22"/>
              </w:rPr>
              <w:t>.</w:t>
            </w:r>
            <w:r w:rsidR="00001156">
              <w:rPr>
                <w:rFonts w:ascii="Tahoma" w:hAnsi="Tahoma" w:cs="Tahoma"/>
                <w:sz w:val="22"/>
              </w:rPr>
              <w:t xml:space="preserve"> </w:t>
            </w:r>
          </w:p>
          <w:p w14:paraId="359CAA68" w14:textId="099E33ED" w:rsidR="000A328C" w:rsidRDefault="00333E32" w:rsidP="00D34DC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После завершения работы по мытью окон оконные решетки, подоконники, стекла оконных заполнений чистые.</w:t>
            </w:r>
          </w:p>
          <w:p w14:paraId="153AC6F8" w14:textId="109764DD" w:rsidR="005B2289" w:rsidRDefault="005B2289" w:rsidP="00D34DCA">
            <w:pPr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5B2289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>
              <w:rPr>
                <w:rFonts w:ascii="Tahoma" w:hAnsi="Tahoma" w:cs="Tahoma"/>
                <w:sz w:val="22"/>
              </w:rPr>
              <w:t>окон</w:t>
            </w:r>
            <w:r w:rsidRPr="005B2289">
              <w:rPr>
                <w:rFonts w:ascii="Tahoma" w:hAnsi="Tahoma" w:cs="Tahoma"/>
                <w:sz w:val="22"/>
              </w:rPr>
              <w:t xml:space="preserve"> отражены в</w:t>
            </w:r>
            <w:r w:rsidR="009F66E6">
              <w:rPr>
                <w:rFonts w:ascii="Tahoma" w:hAnsi="Tahoma" w:cs="Tahoma"/>
                <w:sz w:val="22"/>
              </w:rPr>
              <w:t> </w:t>
            </w:r>
            <w:r w:rsidRPr="005B2289">
              <w:rPr>
                <w:rFonts w:ascii="Tahoma" w:hAnsi="Tahoma" w:cs="Tahoma"/>
                <w:sz w:val="22"/>
              </w:rPr>
              <w:t>соответствующих журналах.</w:t>
            </w:r>
          </w:p>
          <w:p w14:paraId="127E0582" w14:textId="1B051A39" w:rsidR="00DE5189" w:rsidRPr="005E7417" w:rsidRDefault="00DE5189" w:rsidP="00CC3ECF">
            <w:pPr>
              <w:spacing w:after="120"/>
              <w:rPr>
                <w:rFonts w:ascii="Tahoma" w:hAnsi="Tahoma" w:cs="Tahoma"/>
                <w:sz w:val="22"/>
              </w:rPr>
            </w:pPr>
            <w:r w:rsidRPr="005E7417">
              <w:rPr>
                <w:rFonts w:ascii="Tahoma" w:hAnsi="Tahoma" w:cs="Tahoma"/>
                <w:sz w:val="22"/>
              </w:rPr>
              <w:t>При наличии дефектов, повреждений окон, которые не могут быть устранены в</w:t>
            </w:r>
            <w:r w:rsidR="009F66E6">
              <w:rPr>
                <w:rFonts w:ascii="Tahoma" w:hAnsi="Tahoma" w:cs="Tahoma"/>
                <w:sz w:val="22"/>
              </w:rPr>
              <w:t> </w:t>
            </w:r>
            <w:r w:rsidRPr="005E7417">
              <w:rPr>
                <w:rFonts w:ascii="Tahoma" w:hAnsi="Tahoma" w:cs="Tahoma"/>
                <w:sz w:val="22"/>
              </w:rPr>
              <w:t>рамках технического обслуживания, собственникам представл</w:t>
            </w:r>
            <w:r w:rsidR="0092023C">
              <w:rPr>
                <w:rFonts w:ascii="Tahoma" w:hAnsi="Tahoma" w:cs="Tahoma"/>
                <w:sz w:val="22"/>
              </w:rPr>
              <w:t>ен</w:t>
            </w:r>
            <w:r w:rsidRPr="005E7417">
              <w:rPr>
                <w:rFonts w:ascii="Tahoma" w:hAnsi="Tahoma" w:cs="Tahoma"/>
                <w:sz w:val="22"/>
              </w:rPr>
              <w:t xml:space="preserve"> план мероприятий по устранению причин нарушений и восстановлению эксплуатационных свойств окон (предложения по текущему и (или) капитальному ремонту окон).</w:t>
            </w:r>
          </w:p>
        </w:tc>
      </w:tr>
      <w:tr w:rsidR="00DE5189" w:rsidRPr="00DE5189" w14:paraId="366D16EE" w14:textId="77777777" w:rsidTr="00282298">
        <w:trPr>
          <w:cantSplit/>
          <w:trHeight w:val="397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08CAB17C" w14:textId="63FF8955" w:rsidR="00DE5189" w:rsidRPr="00DB6BBA" w:rsidRDefault="00DE5189" w:rsidP="00DB6BBA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50" w:name="_Toc201943212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226</w:t>
            </w:r>
            <w:bookmarkEnd w:id="50"/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63079F09" w14:textId="71CB86F1" w:rsidR="00DE5189" w:rsidRPr="00DB6BBA" w:rsidRDefault="00DE5189" w:rsidP="002018C2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51" w:name="_Toc201943213"/>
            <w:r w:rsidRPr="00DB6BBA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дверей</w:t>
            </w:r>
            <w:r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25"/>
            </w:r>
            <w:r w:rsidR="002018C2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t xml:space="preserve">, </w:t>
            </w:r>
            <w:r w:rsidR="005253C3"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26"/>
            </w:r>
            <w:bookmarkEnd w:id="51"/>
          </w:p>
        </w:tc>
      </w:tr>
      <w:tr w:rsidR="00D5194D" w:rsidRPr="00DE5189" w14:paraId="7F783236" w14:textId="77777777" w:rsidTr="00282298">
        <w:trPr>
          <w:cantSplit/>
          <w:trHeight w:val="1134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4A92952" w14:textId="38E32384" w:rsidR="00D5194D" w:rsidRPr="005B2289" w:rsidRDefault="00D5194D" w:rsidP="006D46E1">
            <w:pPr>
              <w:spacing w:before="80" w:after="80"/>
              <w:ind w:left="113" w:right="113"/>
              <w:jc w:val="center"/>
              <w:rPr>
                <w:rFonts w:ascii="Tahoma" w:hAnsi="Tahoma" w:cs="Tahoma"/>
                <w:b/>
                <w:sz w:val="22"/>
                <w:lang w:val="en-US"/>
              </w:rPr>
            </w:pPr>
            <w:r w:rsidRPr="00DE5189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9DFB1" w14:textId="77777777" w:rsidR="00D5194D" w:rsidRDefault="00D5194D" w:rsidP="00D5194D">
            <w:pPr>
              <w:widowControl w:val="0"/>
              <w:spacing w:before="40"/>
              <w:rPr>
                <w:rFonts w:ascii="Tahoma" w:hAnsi="Tahoma" w:cs="Tahoma"/>
                <w:i/>
                <w:sz w:val="22"/>
              </w:rPr>
            </w:pPr>
            <w:r w:rsidRPr="004E68B5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>
              <w:rPr>
                <w:rFonts w:ascii="Tahoma" w:hAnsi="Tahoma" w:cs="Tahoma"/>
                <w:i/>
                <w:sz w:val="22"/>
              </w:rPr>
              <w:t>:</w:t>
            </w:r>
          </w:p>
          <w:p w14:paraId="76877951" w14:textId="5C70BC14" w:rsidR="00D5194D" w:rsidRPr="00DE5189" w:rsidRDefault="00D5194D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осмотр дверных проемов и дверных коробок </w:t>
            </w:r>
            <w:r w:rsidRPr="003E50BD">
              <w:rPr>
                <w:rFonts w:ascii="Tahoma" w:hAnsi="Tahoma" w:cs="Tahoma"/>
                <w:sz w:val="22"/>
              </w:rPr>
              <w:t>в помещениях, относящихся к</w:t>
            </w:r>
            <w:r w:rsidR="006348D5">
              <w:rPr>
                <w:rFonts w:ascii="Tahoma" w:hAnsi="Tahoma" w:cs="Tahoma"/>
                <w:sz w:val="22"/>
              </w:rPr>
              <w:t> </w:t>
            </w:r>
            <w:r w:rsidRPr="003E50BD">
              <w:rPr>
                <w:rFonts w:ascii="Tahoma" w:hAnsi="Tahoma" w:cs="Tahoma"/>
                <w:sz w:val="22"/>
              </w:rPr>
              <w:t>общему имуществу,</w:t>
            </w:r>
            <w:r w:rsidRPr="00DE5189">
              <w:rPr>
                <w:rFonts w:ascii="Tahoma" w:hAnsi="Tahoma" w:cs="Tahoma"/>
                <w:sz w:val="22"/>
              </w:rPr>
              <w:t xml:space="preserve"> проверка плотности примыкания дверных коробок к</w:t>
            </w:r>
            <w:r w:rsidR="006348D5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дверному проему;</w:t>
            </w:r>
          </w:p>
          <w:p w14:paraId="4646078B" w14:textId="77777777" w:rsidR="00D5194D" w:rsidRPr="00DE5189" w:rsidRDefault="00D5194D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проверка целостности дверных коробок и дверей; </w:t>
            </w:r>
          </w:p>
          <w:p w14:paraId="079C47BA" w14:textId="6BEC3D74" w:rsidR="00D5194D" w:rsidRPr="00245F82" w:rsidRDefault="00D5194D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проверка плотности притворов, механической прочности и</w:t>
            </w:r>
            <w:r w:rsidR="006348D5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работоспособности фурнитуры элементов дверных заполнений</w:t>
            </w:r>
            <w:r w:rsidRPr="00D5194D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9</w:t>
            </w:r>
            <w:r w:rsidRPr="00D6315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приложения А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11785116" w14:textId="77777777" w:rsidR="00D5194D" w:rsidRPr="00DE5189" w:rsidRDefault="00D5194D" w:rsidP="00D5194D">
            <w:pPr>
              <w:widowControl w:val="0"/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4E68B5">
              <w:rPr>
                <w:rFonts w:ascii="Tahoma" w:hAnsi="Tahoma" w:cs="Tahoma"/>
                <w:i/>
                <w:sz w:val="22"/>
              </w:rPr>
              <w:t>Мероприятия технического обслуживания</w:t>
            </w:r>
            <w:r>
              <w:rPr>
                <w:rFonts w:ascii="Tahoma" w:hAnsi="Tahoma" w:cs="Tahoma"/>
                <w:i/>
                <w:sz w:val="22"/>
              </w:rPr>
              <w:t>:</w:t>
            </w:r>
          </w:p>
          <w:p w14:paraId="4FCB7A67" w14:textId="77777777" w:rsidR="00D5194D" w:rsidRPr="00DE5189" w:rsidRDefault="00D5194D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утепление дверных проемов;</w:t>
            </w:r>
          </w:p>
          <w:p w14:paraId="4C23B136" w14:textId="77777777" w:rsidR="00D5194D" w:rsidRPr="00DE5189" w:rsidRDefault="00D5194D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установка недостающих, частично разбитых и укрепление слабо укрепленных стекол в дверных заполнениях;</w:t>
            </w:r>
          </w:p>
          <w:p w14:paraId="10523EC2" w14:textId="77777777" w:rsidR="00D5194D" w:rsidRPr="00DE5189" w:rsidRDefault="00D5194D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осмотр, укрепление или регулировка пружин, доводчиков и амортизаторов на дверях;</w:t>
            </w:r>
          </w:p>
          <w:p w14:paraId="3E3E5FA9" w14:textId="77777777" w:rsidR="00D5194D" w:rsidRPr="00DE5189" w:rsidRDefault="00D5194D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осмотр, установка или укрепление ручек и шпингалетов на дверных заполнениях;</w:t>
            </w:r>
          </w:p>
          <w:p w14:paraId="79E89F4C" w14:textId="77777777" w:rsidR="00D5194D" w:rsidRPr="00DE5189" w:rsidRDefault="00D5194D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осмотр, закрытие подвальных и чердачных дверей на замки;</w:t>
            </w:r>
          </w:p>
          <w:p w14:paraId="6C341CB2" w14:textId="77777777" w:rsidR="00D5194D" w:rsidRPr="00DE5189" w:rsidRDefault="00D5194D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отдельных элементов дверных заполнений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9</w:t>
            </w:r>
            <w:r w:rsidRPr="00D6315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приложения А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;</w:t>
            </w:r>
          </w:p>
          <w:p w14:paraId="263DBCB2" w14:textId="77777777" w:rsidR="00D5194D" w:rsidRDefault="00D5194D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восстановление защитного слоя и отделки дверных откосов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297CBF06" w14:textId="77777777" w:rsidR="00D5194D" w:rsidRPr="003E0429" w:rsidRDefault="00D5194D" w:rsidP="00D5194D">
            <w:pPr>
              <w:widowControl w:val="0"/>
              <w:spacing w:before="80"/>
              <w:contextualSpacing/>
              <w:rPr>
                <w:rFonts w:ascii="Tahoma" w:hAnsi="Tahoma" w:cs="Tahoma"/>
                <w:i/>
                <w:sz w:val="22"/>
              </w:rPr>
            </w:pPr>
            <w:r w:rsidRPr="003E0429">
              <w:rPr>
                <w:rFonts w:ascii="Tahoma" w:hAnsi="Tahoma" w:cs="Tahoma"/>
                <w:i/>
                <w:sz w:val="22"/>
              </w:rPr>
              <w:t>Санитарное содержание:</w:t>
            </w:r>
          </w:p>
          <w:p w14:paraId="31B91229" w14:textId="77777777" w:rsidR="00D5194D" w:rsidRPr="003E0429" w:rsidRDefault="00D5194D" w:rsidP="00D5194D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3E0429">
              <w:rPr>
                <w:rFonts w:ascii="Tahoma" w:hAnsi="Tahoma" w:cs="Tahoma"/>
                <w:sz w:val="22"/>
              </w:rPr>
              <w:t>влажная протирка дверных коробок, полотен дверей, доводчиков, дверных ручек</w:t>
            </w:r>
            <w:r>
              <w:rPr>
                <w:rFonts w:ascii="Tahoma" w:hAnsi="Tahoma" w:cs="Tahoma"/>
                <w:sz w:val="22"/>
              </w:rPr>
              <w:t xml:space="preserve"> [66</w:t>
            </w:r>
            <w:r w:rsidRPr="003E0429">
              <w:rPr>
                <w:rFonts w:ascii="Tahoma" w:hAnsi="Tahoma" w:cs="Tahoma"/>
                <w:sz w:val="22"/>
              </w:rPr>
              <w:t>, п. 10 приложения А];</w:t>
            </w:r>
          </w:p>
          <w:p w14:paraId="58A2FAB1" w14:textId="23FA8597" w:rsidR="00D5194D" w:rsidRPr="005B2289" w:rsidRDefault="00D5194D" w:rsidP="00015921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b/>
                <w:sz w:val="22"/>
              </w:rPr>
            </w:pPr>
            <w:r w:rsidRPr="003E0429">
              <w:rPr>
                <w:rFonts w:ascii="Tahoma" w:hAnsi="Tahoma" w:cs="Tahoma"/>
                <w:sz w:val="22"/>
              </w:rPr>
              <w:t>влажная уборка порогов.</w:t>
            </w:r>
          </w:p>
        </w:tc>
      </w:tr>
      <w:tr w:rsidR="00B22D13" w:rsidRPr="00DE5189" w14:paraId="5B32F4D3" w14:textId="77777777" w:rsidTr="00282298">
        <w:trPr>
          <w:cantSplit/>
          <w:trHeight w:val="281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43C7FD3" w14:textId="1F948EB7" w:rsidR="00B22D13" w:rsidRPr="00DE5189" w:rsidRDefault="00B22D13" w:rsidP="006D46E1">
            <w:pPr>
              <w:spacing w:before="80" w:after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B22D13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FA8C7E" w14:textId="5E6AD4A4" w:rsidR="00B22D13" w:rsidRDefault="00B22D13" w:rsidP="00B22D13">
            <w:pPr>
              <w:widowControl w:val="0"/>
              <w:spacing w:before="8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Детальные осмотры дверей проводятся 2 раза в год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13</w:t>
            </w:r>
            <w:r w:rsidR="006348D5">
              <w:rPr>
                <w:rFonts w:ascii="Tahoma" w:hAnsi="Tahoma" w:cs="Tahoma"/>
                <w:sz w:val="22"/>
              </w:rPr>
              <w:t>;</w:t>
            </w:r>
            <w:r>
              <w:rPr>
                <w:rFonts w:ascii="Tahoma" w:hAnsi="Tahoma" w:cs="Tahoma"/>
                <w:sz w:val="22"/>
              </w:rPr>
              <w:t xml:space="preserve"> 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 в</w:t>
            </w:r>
            <w:r w:rsidR="006348D5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соответствии с утвержденным графиком осмотров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67, п. 5.1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4BEC9FB4" w14:textId="436C7B4F" w:rsidR="00B22D13" w:rsidRDefault="00B22D13" w:rsidP="00B22D13">
            <w:pPr>
              <w:widowControl w:val="0"/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Внеочередные осмотры проводятся в течение 1 суток после произошедших аварий, опасного природного процесса или явления, катастрофы, стихийного или иного бедствия, вызывающего повреждения дверей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 xml:space="preserve"> или при выявлении деформации дверей, нарушающ</w:t>
            </w:r>
            <w:r w:rsidR="00823E03">
              <w:rPr>
                <w:rFonts w:ascii="Tahoma" w:hAnsi="Tahoma" w:cs="Tahoma"/>
                <w:sz w:val="22"/>
              </w:rPr>
              <w:t>ей</w:t>
            </w:r>
            <w:r w:rsidRPr="00DE5189">
              <w:rPr>
                <w:rFonts w:ascii="Tahoma" w:hAnsi="Tahoma" w:cs="Tahoma"/>
                <w:sz w:val="22"/>
              </w:rPr>
              <w:t xml:space="preserve"> условия их нормальной эксплуатации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.1.1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4FB7A5BD" w14:textId="12716575" w:rsidR="00B22D13" w:rsidRPr="00DE5189" w:rsidRDefault="00B22D13" w:rsidP="00B22D13">
            <w:pPr>
              <w:widowControl w:val="0"/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Результаты осмотра оформляются актом осмотра. Техническое состояние дверей, а также выявленные неисправности и повреждения отражаются в журнале осмотра</w:t>
            </w:r>
            <w:r>
              <w:rPr>
                <w:rFonts w:ascii="Tahoma" w:hAnsi="Tahoma" w:cs="Tahoma"/>
                <w:sz w:val="22"/>
                <w:vertAlign w:val="superscript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20,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1</w:t>
            </w:r>
            <w:r w:rsidRPr="007C7BAA">
              <w:rPr>
                <w:rFonts w:ascii="Tahoma" w:hAnsi="Tahoma" w:cs="Tahoma"/>
                <w:sz w:val="22"/>
              </w:rPr>
              <w:t>4</w:t>
            </w:r>
            <w:r w:rsidR="006348D5">
              <w:rPr>
                <w:rFonts w:ascii="Tahoma" w:hAnsi="Tahoma" w:cs="Tahoma"/>
                <w:sz w:val="22"/>
              </w:rPr>
              <w:t>;</w:t>
            </w:r>
            <w:r>
              <w:rPr>
                <w:rFonts w:ascii="Tahoma" w:hAnsi="Tahoma" w:cs="Tahoma"/>
                <w:sz w:val="22"/>
              </w:rPr>
              <w:t xml:space="preserve"> 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>. 2</w:t>
            </w:r>
            <w:r>
              <w:rPr>
                <w:rFonts w:ascii="Tahoma" w:hAnsi="Tahoma" w:cs="Tahoma"/>
                <w:sz w:val="22"/>
              </w:rPr>
              <w:t>.1.</w:t>
            </w:r>
            <w:r w:rsidRPr="007C7BAA">
              <w:rPr>
                <w:rFonts w:ascii="Tahoma" w:hAnsi="Tahoma" w:cs="Tahoma"/>
                <w:sz w:val="22"/>
              </w:rPr>
              <w:t>4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535E2C56" w14:textId="77777777" w:rsidR="00B22D13" w:rsidRPr="00DE5189" w:rsidRDefault="00B22D13" w:rsidP="00B22D13">
            <w:pPr>
              <w:widowControl w:val="0"/>
              <w:spacing w:before="80"/>
              <w:contextualSpacing/>
              <w:jc w:val="both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 xml:space="preserve">Неисправности дверных заполнений следует устранять по мере их </w:t>
            </w:r>
            <w:r>
              <w:rPr>
                <w:rFonts w:ascii="Tahoma" w:hAnsi="Tahoma" w:cs="Tahoma"/>
                <w:sz w:val="22"/>
              </w:rPr>
              <w:t xml:space="preserve">выявления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4.7.2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5ED7AF90" w14:textId="2A695F80" w:rsidR="00B22D13" w:rsidRDefault="00B22D13" w:rsidP="00B22D13">
            <w:pPr>
              <w:widowControl w:val="0"/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Окраску дверных полотен следует возобновлять </w:t>
            </w:r>
            <w:r w:rsidRPr="002412EC">
              <w:rPr>
                <w:rFonts w:ascii="Tahoma" w:hAnsi="Tahoma" w:cs="Tahoma"/>
                <w:sz w:val="22"/>
              </w:rPr>
              <w:t>не реже чем 1 раз в 6 лет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4.7.2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 xml:space="preserve"> </w:t>
            </w:r>
          </w:p>
          <w:p w14:paraId="13771CBA" w14:textId="750C8276" w:rsidR="00B22D13" w:rsidRDefault="00B22D13" w:rsidP="00B22D13">
            <w:pPr>
              <w:widowControl w:val="0"/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Влажная уборка порогов производится ежемесячно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10</w:t>
            </w:r>
            <w:r w:rsidRPr="00D6315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приложения А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, в</w:t>
            </w:r>
            <w:r w:rsidR="001D7701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 xml:space="preserve">холодный сезон – еженедельно. </w:t>
            </w:r>
          </w:p>
          <w:p w14:paraId="5B95D73F" w14:textId="77777777" w:rsidR="00B22D13" w:rsidRDefault="00B22D13" w:rsidP="00B22D13">
            <w:pPr>
              <w:widowControl w:val="0"/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Влажная протирка элементов дверных заполнений производится ежегодно весной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10</w:t>
            </w:r>
            <w:r w:rsidRPr="00D6315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приложения А</w:t>
            </w:r>
            <w:r w:rsidRPr="00500A32">
              <w:rPr>
                <w:rFonts w:ascii="Tahoma" w:hAnsi="Tahoma" w:cs="Tahoma"/>
                <w:sz w:val="22"/>
              </w:rPr>
              <w:t>]</w:t>
            </w:r>
            <w:r w:rsidRPr="00DE5189">
              <w:rPr>
                <w:rFonts w:ascii="Tahoma" w:hAnsi="Tahoma" w:cs="Tahoma"/>
                <w:sz w:val="22"/>
              </w:rPr>
              <w:t>.</w:t>
            </w:r>
          </w:p>
          <w:p w14:paraId="70006BC2" w14:textId="24A7A187" w:rsidR="00B22D13" w:rsidRPr="004E68B5" w:rsidRDefault="00B22D13" w:rsidP="00B22D13">
            <w:pPr>
              <w:widowControl w:val="0"/>
              <w:spacing w:before="40" w:after="120"/>
              <w:rPr>
                <w:rFonts w:ascii="Tahoma" w:hAnsi="Tahoma" w:cs="Tahoma"/>
                <w:i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>В случае выявления дефектов и повреждений дверей, которые не могут быть устранены в ходе технического обслуживания, должен быть составлен план мероприятий по устранению причин нарушений и восстановлению эксплуатационных свойств дверей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500A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C92DEF">
              <w:rPr>
                <w:rFonts w:ascii="Tahoma" w:hAnsi="Tahoma" w:cs="Tahoma"/>
                <w:sz w:val="22"/>
              </w:rPr>
              <w:t xml:space="preserve">. </w:t>
            </w:r>
            <w:r>
              <w:rPr>
                <w:rFonts w:ascii="Tahoma" w:hAnsi="Tahoma" w:cs="Tahoma"/>
                <w:sz w:val="22"/>
              </w:rPr>
              <w:t>3, 9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(предложения по текущему и</w:t>
            </w:r>
            <w:r w:rsidR="001D7701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(или) капитальному ремонту дверей).</w:t>
            </w:r>
          </w:p>
        </w:tc>
      </w:tr>
      <w:tr w:rsidR="00DE5189" w:rsidRPr="00DE5189" w14:paraId="50F83BAA" w14:textId="77777777" w:rsidTr="00282298">
        <w:trPr>
          <w:cantSplit/>
          <w:trHeight w:val="2407"/>
        </w:trPr>
        <w:tc>
          <w:tcPr>
            <w:tcW w:w="517" w:type="pct"/>
            <w:textDirection w:val="btLr"/>
            <w:vAlign w:val="center"/>
          </w:tcPr>
          <w:p w14:paraId="7E6774D5" w14:textId="77777777" w:rsidR="00DE5189" w:rsidRPr="00DE5189" w:rsidRDefault="00DE5189" w:rsidP="006D46E1">
            <w:pPr>
              <w:spacing w:before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83" w:type="pct"/>
          </w:tcPr>
          <w:p w14:paraId="19797615" w14:textId="1F6308A1" w:rsidR="00CD0218" w:rsidRDefault="00DE5189" w:rsidP="00D34DCA">
            <w:pPr>
              <w:widowControl w:val="0"/>
              <w:spacing w:before="80"/>
              <w:rPr>
                <w:rFonts w:ascii="Tahoma" w:hAnsi="Tahoma" w:cs="Tahoma"/>
                <w:sz w:val="22"/>
              </w:rPr>
            </w:pPr>
            <w:r w:rsidRPr="00DE5189">
              <w:rPr>
                <w:rFonts w:ascii="Tahoma" w:hAnsi="Tahoma" w:cs="Tahoma"/>
                <w:sz w:val="22"/>
              </w:rPr>
              <w:t xml:space="preserve">Двери в помещениях, относящихся к общему имуществу в МКД, </w:t>
            </w:r>
            <w:r w:rsidR="00CD0218">
              <w:rPr>
                <w:rFonts w:ascii="Tahoma" w:hAnsi="Tahoma" w:cs="Tahoma"/>
                <w:sz w:val="22"/>
              </w:rPr>
              <w:t>находятся</w:t>
            </w:r>
            <w:r w:rsidR="00CD0218" w:rsidRPr="00DE5189">
              <w:rPr>
                <w:rFonts w:ascii="Tahoma" w:hAnsi="Tahoma" w:cs="Tahoma"/>
                <w:sz w:val="22"/>
              </w:rPr>
              <w:t xml:space="preserve"> </w:t>
            </w:r>
            <w:r w:rsidRPr="00DE5189">
              <w:rPr>
                <w:rFonts w:ascii="Tahoma" w:hAnsi="Tahoma" w:cs="Tahoma"/>
                <w:sz w:val="22"/>
              </w:rPr>
              <w:t>в</w:t>
            </w:r>
            <w:r w:rsidR="001D7701">
              <w:rPr>
                <w:rFonts w:ascii="Tahoma" w:hAnsi="Tahoma" w:cs="Tahoma"/>
                <w:sz w:val="22"/>
              </w:rPr>
              <w:t> </w:t>
            </w:r>
            <w:r w:rsidRPr="00DE5189">
              <w:rPr>
                <w:rFonts w:ascii="Tahoma" w:hAnsi="Tahoma" w:cs="Tahoma"/>
                <w:sz w:val="22"/>
              </w:rPr>
              <w:t>исправном состоянии</w:t>
            </w:r>
            <w:r w:rsidR="00AA059D">
              <w:rPr>
                <w:rFonts w:ascii="Tahoma" w:hAnsi="Tahoma" w:cs="Tahoma"/>
                <w:sz w:val="22"/>
              </w:rPr>
              <w:t xml:space="preserve"> </w:t>
            </w:r>
            <w:r w:rsidR="001D7701">
              <w:rPr>
                <w:rFonts w:ascii="Tahoma" w:hAnsi="Tahoma" w:cs="Tahoma"/>
                <w:sz w:val="22"/>
              </w:rPr>
              <w:t xml:space="preserve">– </w:t>
            </w:r>
            <w:r w:rsidR="00AA059D">
              <w:rPr>
                <w:rFonts w:ascii="Tahoma" w:hAnsi="Tahoma" w:cs="Tahoma"/>
                <w:sz w:val="22"/>
              </w:rPr>
              <w:t>о</w:t>
            </w:r>
            <w:r w:rsidR="00E85D01" w:rsidRPr="00E85D01">
              <w:rPr>
                <w:rFonts w:ascii="Tahoma" w:hAnsi="Tahoma" w:cs="Tahoma"/>
                <w:sz w:val="22"/>
              </w:rPr>
              <w:t xml:space="preserve">тсутствуют дефекты и повреждения, двери </w:t>
            </w:r>
            <w:r w:rsidR="00E85D01">
              <w:rPr>
                <w:rFonts w:ascii="Tahoma" w:hAnsi="Tahoma" w:cs="Tahoma"/>
                <w:sz w:val="22"/>
              </w:rPr>
              <w:t>и</w:t>
            </w:r>
            <w:r w:rsidR="001D7701">
              <w:rPr>
                <w:rFonts w:ascii="Tahoma" w:hAnsi="Tahoma" w:cs="Tahoma"/>
                <w:sz w:val="22"/>
              </w:rPr>
              <w:t> </w:t>
            </w:r>
            <w:r w:rsidR="00E85D01">
              <w:rPr>
                <w:rFonts w:ascii="Tahoma" w:hAnsi="Tahoma" w:cs="Tahoma"/>
                <w:sz w:val="22"/>
              </w:rPr>
              <w:t xml:space="preserve">запирающие устройства на них (при наличии) </w:t>
            </w:r>
            <w:r w:rsidR="00E85D01" w:rsidRPr="00E85D01">
              <w:rPr>
                <w:rFonts w:ascii="Tahoma" w:hAnsi="Tahoma" w:cs="Tahoma"/>
                <w:sz w:val="22"/>
              </w:rPr>
              <w:t>исправны.</w:t>
            </w:r>
          </w:p>
          <w:p w14:paraId="4C600092" w14:textId="354EC8A1" w:rsidR="00AA059D" w:rsidRPr="00DE5189" w:rsidRDefault="00AA059D" w:rsidP="00D34DCA">
            <w:pPr>
              <w:widowControl w:val="0"/>
              <w:spacing w:before="80"/>
              <w:contextualSpacing/>
              <w:rPr>
                <w:rFonts w:ascii="Tahoma" w:hAnsi="Tahoma" w:cs="Tahoma"/>
                <w:sz w:val="22"/>
              </w:rPr>
            </w:pPr>
            <w:r w:rsidRPr="003A229D">
              <w:rPr>
                <w:rFonts w:ascii="Tahoma" w:hAnsi="Tahoma" w:cs="Tahoma"/>
                <w:sz w:val="22"/>
              </w:rPr>
              <w:t xml:space="preserve">Результаты осмотров, выполненные работы в отношении </w:t>
            </w:r>
            <w:r>
              <w:rPr>
                <w:rFonts w:ascii="Tahoma" w:hAnsi="Tahoma" w:cs="Tahoma"/>
                <w:sz w:val="22"/>
              </w:rPr>
              <w:t>дверей</w:t>
            </w:r>
            <w:r w:rsidRPr="003A229D">
              <w:rPr>
                <w:rFonts w:ascii="Tahoma" w:hAnsi="Tahoma" w:cs="Tahoma"/>
                <w:sz w:val="22"/>
              </w:rPr>
              <w:t xml:space="preserve"> отражены в</w:t>
            </w:r>
            <w:r w:rsidR="001D7701">
              <w:rPr>
                <w:rFonts w:ascii="Tahoma" w:hAnsi="Tahoma" w:cs="Tahoma"/>
                <w:sz w:val="22"/>
              </w:rPr>
              <w:t> </w:t>
            </w:r>
            <w:r w:rsidRPr="003A229D">
              <w:rPr>
                <w:rFonts w:ascii="Tahoma" w:hAnsi="Tahoma" w:cs="Tahoma"/>
                <w:sz w:val="22"/>
              </w:rPr>
              <w:t>соответствующих журналах.</w:t>
            </w:r>
          </w:p>
          <w:p w14:paraId="61FA0E02" w14:textId="5393D9FA" w:rsidR="00DE5189" w:rsidRPr="002412EC" w:rsidRDefault="00DE5189" w:rsidP="00CC3ECF">
            <w:pPr>
              <w:widowControl w:val="0"/>
              <w:spacing w:after="120"/>
              <w:rPr>
                <w:rFonts w:ascii="Tahoma" w:hAnsi="Tahoma" w:cs="Tahoma"/>
                <w:sz w:val="22"/>
              </w:rPr>
            </w:pPr>
            <w:r w:rsidRPr="002412EC">
              <w:rPr>
                <w:rFonts w:ascii="Tahoma" w:hAnsi="Tahoma" w:cs="Tahoma"/>
                <w:sz w:val="22"/>
              </w:rPr>
              <w:t>При наличии дефектов, повреждений дверей, которые не могут быть устранены в рамках технического обслуживания, собственникам представл</w:t>
            </w:r>
            <w:r w:rsidR="006352A1">
              <w:rPr>
                <w:rFonts w:ascii="Tahoma" w:hAnsi="Tahoma" w:cs="Tahoma"/>
                <w:sz w:val="22"/>
              </w:rPr>
              <w:t>ен</w:t>
            </w:r>
            <w:r w:rsidRPr="002412EC">
              <w:rPr>
                <w:rFonts w:ascii="Tahoma" w:hAnsi="Tahoma" w:cs="Tahoma"/>
                <w:sz w:val="22"/>
              </w:rPr>
              <w:t xml:space="preserve"> план мероприятий по устранению причин нарушений и восстановлению эксплуатационных свойств дверей (предложения по текущему и (или) капитальному ремонту дверей).</w:t>
            </w:r>
          </w:p>
        </w:tc>
      </w:tr>
    </w:tbl>
    <w:p w14:paraId="27D6D926" w14:textId="3A3AD341" w:rsidR="00171F05" w:rsidRDefault="009D6638" w:rsidP="005827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31"/>
        <w:tblpPr w:leftFromText="180" w:rightFromText="180" w:vertAnchor="text" w:tblpXSpec="center" w:tblpY="1"/>
        <w:tblOverlap w:val="never"/>
        <w:tblW w:w="5063" w:type="pct"/>
        <w:tblLook w:val="04A0" w:firstRow="1" w:lastRow="0" w:firstColumn="1" w:lastColumn="0" w:noHBand="0" w:noVBand="1"/>
      </w:tblPr>
      <w:tblGrid>
        <w:gridCol w:w="997"/>
        <w:gridCol w:w="8637"/>
      </w:tblGrid>
      <w:tr w:rsidR="00A237FB" w:rsidRPr="0097389F" w14:paraId="08C792E5" w14:textId="77777777" w:rsidTr="00015921">
        <w:trPr>
          <w:cantSplit/>
          <w:trHeight w:val="20"/>
        </w:trPr>
        <w:tc>
          <w:tcPr>
            <w:tcW w:w="517" w:type="pct"/>
            <w:shd w:val="clear" w:color="auto" w:fill="286D94"/>
            <w:vAlign w:val="center"/>
          </w:tcPr>
          <w:p w14:paraId="64183C2A" w14:textId="44581504" w:rsidR="001E0DAE" w:rsidRPr="0051254F" w:rsidRDefault="001E0DAE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</w:pPr>
            <w:bookmarkStart w:id="52" w:name="_Toc201943214"/>
            <w:r w:rsidRPr="0051254F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  <w:lastRenderedPageBreak/>
              <w:t>300</w:t>
            </w:r>
            <w:bookmarkEnd w:id="52"/>
          </w:p>
        </w:tc>
        <w:tc>
          <w:tcPr>
            <w:tcW w:w="4483" w:type="pct"/>
            <w:shd w:val="clear" w:color="auto" w:fill="286D94"/>
            <w:vAlign w:val="center"/>
          </w:tcPr>
          <w:p w14:paraId="10C8F765" w14:textId="1E703F92" w:rsidR="001E0DAE" w:rsidRPr="0051254F" w:rsidRDefault="001E0DAE" w:rsidP="002754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color w:val="FFFFFF" w:themeColor="background1"/>
                <w:spacing w:val="-6"/>
                <w:sz w:val="26"/>
                <w:szCs w:val="26"/>
                <w14:numForm w14:val="oldStyle"/>
                <w14:numSpacing w14:val="tabular"/>
              </w:rPr>
            </w:pPr>
            <w:bookmarkStart w:id="53" w:name="_Toc201943215"/>
            <w:r w:rsidRPr="0051254F">
              <w:rPr>
                <w:rFonts w:ascii="Tahoma" w:hAnsi="Tahoma" w:cs="Tahoma"/>
                <w:b/>
                <w:color w:val="FFFFFF" w:themeColor="background1"/>
                <w:spacing w:val="-6"/>
                <w:sz w:val="26"/>
                <w:szCs w:val="26"/>
                <w14:numForm w14:val="oldStyle"/>
                <w14:numSpacing w14:val="tabular"/>
              </w:rPr>
              <w:t>Работы по содержанию внутридомовых инженерных систем</w:t>
            </w:r>
            <w:bookmarkEnd w:id="53"/>
          </w:p>
        </w:tc>
      </w:tr>
      <w:tr w:rsidR="00A237FB" w:rsidRPr="0097389F" w14:paraId="5143DE62" w14:textId="77777777" w:rsidTr="00015921">
        <w:trPr>
          <w:cantSplit/>
          <w:trHeight w:val="567"/>
        </w:trPr>
        <w:tc>
          <w:tcPr>
            <w:tcW w:w="517" w:type="pct"/>
            <w:shd w:val="clear" w:color="auto" w:fill="94C7E2"/>
            <w:vAlign w:val="center"/>
          </w:tcPr>
          <w:p w14:paraId="7B03332B" w14:textId="29AB8E60" w:rsidR="00A733E1" w:rsidRPr="00EF0DF9" w:rsidRDefault="00A733E1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54" w:name="_Toc201943216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310</w:t>
            </w:r>
            <w:bookmarkEnd w:id="54"/>
          </w:p>
        </w:tc>
        <w:tc>
          <w:tcPr>
            <w:tcW w:w="4483" w:type="pct"/>
            <w:shd w:val="clear" w:color="auto" w:fill="94C7E2"/>
            <w:vAlign w:val="center"/>
          </w:tcPr>
          <w:p w14:paraId="44CEEC16" w14:textId="0F48B773" w:rsidR="00A733E1" w:rsidRPr="00EF0DF9" w:rsidRDefault="00212EA4" w:rsidP="00DB3478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55" w:name="_Toc201943217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Работы по содержанию внутридомовых инженерных систем, используемых для предоставления коммунальных услуг</w:t>
            </w:r>
            <w:bookmarkEnd w:id="55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</w:t>
            </w:r>
          </w:p>
        </w:tc>
      </w:tr>
      <w:tr w:rsidR="00A237FB" w:rsidRPr="00EB5437" w14:paraId="7BC7A36E" w14:textId="77777777" w:rsidTr="00015921">
        <w:trPr>
          <w:cantSplit/>
          <w:trHeight w:val="567"/>
        </w:trPr>
        <w:tc>
          <w:tcPr>
            <w:tcW w:w="517" w:type="pct"/>
            <w:shd w:val="clear" w:color="auto" w:fill="BDD6EE"/>
            <w:vAlign w:val="center"/>
          </w:tcPr>
          <w:p w14:paraId="33B74000" w14:textId="705CB585" w:rsidR="00A733E1" w:rsidRPr="00EF0DF9" w:rsidRDefault="00A733E1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56" w:name="_Toc201943218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311</w:t>
            </w:r>
            <w:bookmarkEnd w:id="56"/>
          </w:p>
        </w:tc>
        <w:tc>
          <w:tcPr>
            <w:tcW w:w="4483" w:type="pct"/>
            <w:shd w:val="clear" w:color="auto" w:fill="BDD6EE"/>
            <w:vAlign w:val="center"/>
          </w:tcPr>
          <w:p w14:paraId="181F1725" w14:textId="3859B962" w:rsidR="00A733E1" w:rsidRPr="00EF0DF9" w:rsidRDefault="00A733E1" w:rsidP="001E3FC1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57" w:name="_Toc201943219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Содержание </w:t>
            </w:r>
            <w:r w:rsidR="000C0678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внутридомовой </w:t>
            </w: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системы </w:t>
            </w:r>
            <w:r w:rsidR="0088570D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централизованного </w:t>
            </w:r>
            <w:r w:rsidR="00212EA4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отопления</w:t>
            </w:r>
            <w:r w:rsidR="00212EA4"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27"/>
            </w:r>
            <w:r w:rsidR="00212EA4" w:rsidRPr="00661F9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t xml:space="preserve"> </w:t>
            </w: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(без индивидуального </w:t>
            </w:r>
            <w:r w:rsidR="009F58A5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теплового </w:t>
            </w: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пункта)</w:t>
            </w:r>
            <w:r w:rsidRPr="000B54B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28"/>
            </w:r>
            <w:bookmarkEnd w:id="57"/>
            <w:r w:rsidRPr="000B54B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</w:t>
            </w:r>
          </w:p>
        </w:tc>
      </w:tr>
      <w:tr w:rsidR="00A237FB" w:rsidRPr="00EB5437" w14:paraId="1FDBAE7B" w14:textId="77777777" w:rsidTr="00015921">
        <w:trPr>
          <w:cantSplit/>
          <w:trHeight w:val="1134"/>
        </w:trPr>
        <w:tc>
          <w:tcPr>
            <w:tcW w:w="517" w:type="pct"/>
            <w:textDirection w:val="btLr"/>
            <w:vAlign w:val="center"/>
          </w:tcPr>
          <w:p w14:paraId="134C9313" w14:textId="3986D92D" w:rsidR="00A733E1" w:rsidRPr="00EB5437" w:rsidRDefault="00182B9D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</w:t>
            </w:r>
            <w:r w:rsidR="00A733E1" w:rsidRPr="00EB5437">
              <w:rPr>
                <w:rFonts w:ascii="Tahoma" w:hAnsi="Tahoma" w:cs="Tahoma"/>
                <w:sz w:val="22"/>
              </w:rPr>
              <w:t>ыполняемы</w:t>
            </w:r>
            <w:r w:rsidRPr="00EB5437">
              <w:rPr>
                <w:rFonts w:ascii="Tahoma" w:hAnsi="Tahoma" w:cs="Tahoma"/>
                <w:sz w:val="22"/>
              </w:rPr>
              <w:t>е</w:t>
            </w:r>
            <w:r w:rsidR="00A733E1" w:rsidRPr="00EB5437">
              <w:rPr>
                <w:rFonts w:ascii="Tahoma" w:hAnsi="Tahoma" w:cs="Tahoma"/>
                <w:sz w:val="22"/>
              </w:rPr>
              <w:t xml:space="preserve"> действи</w:t>
            </w:r>
            <w:r w:rsidR="004626D7" w:rsidRPr="00EB5437">
              <w:rPr>
                <w:rFonts w:ascii="Tahoma" w:hAnsi="Tahoma" w:cs="Tahoma"/>
                <w:sz w:val="22"/>
              </w:rPr>
              <w:t>я</w:t>
            </w:r>
          </w:p>
        </w:tc>
        <w:tc>
          <w:tcPr>
            <w:tcW w:w="4483" w:type="pct"/>
          </w:tcPr>
          <w:p w14:paraId="7B2A1BE5" w14:textId="77777777" w:rsidR="008578DA" w:rsidRDefault="00A733E1" w:rsidP="00F47D0B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61416F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="008578DA">
              <w:rPr>
                <w:rFonts w:ascii="Tahoma" w:hAnsi="Tahoma" w:cs="Tahoma"/>
                <w:sz w:val="22"/>
              </w:rPr>
              <w:t>:</w:t>
            </w:r>
          </w:p>
          <w:p w14:paraId="1DEA227D" w14:textId="678AD9FA" w:rsidR="00A733E1" w:rsidRPr="0087039C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87039C">
              <w:rPr>
                <w:rFonts w:ascii="Tahoma" w:hAnsi="Tahoma" w:cs="Tahoma"/>
                <w:sz w:val="22"/>
              </w:rPr>
              <w:t xml:space="preserve">осмотр и проверка </w:t>
            </w:r>
            <w:r w:rsidR="0061416F" w:rsidRPr="0087039C">
              <w:rPr>
                <w:rFonts w:ascii="Tahoma" w:hAnsi="Tahoma" w:cs="Tahoma"/>
                <w:sz w:val="22"/>
              </w:rPr>
              <w:t xml:space="preserve">исправности и работоспособности элементов </w:t>
            </w:r>
            <w:r w:rsidRPr="0087039C">
              <w:rPr>
                <w:rFonts w:ascii="Tahoma" w:hAnsi="Tahoma" w:cs="Tahoma"/>
                <w:sz w:val="22"/>
              </w:rPr>
              <w:t>внутридомовой системы отопления</w:t>
            </w:r>
            <w:r w:rsidR="0061416F" w:rsidRPr="0087039C">
              <w:rPr>
                <w:rFonts w:ascii="Tahoma" w:hAnsi="Tahoma" w:cs="Tahoma"/>
                <w:sz w:val="22"/>
              </w:rPr>
              <w:t>:</w:t>
            </w:r>
            <w:r w:rsidR="0087039C" w:rsidRPr="0087039C">
              <w:rPr>
                <w:rFonts w:ascii="Tahoma" w:hAnsi="Tahoma" w:cs="Tahoma"/>
                <w:sz w:val="22"/>
              </w:rPr>
              <w:t xml:space="preserve"> </w:t>
            </w:r>
            <w:r w:rsidRPr="0087039C">
              <w:rPr>
                <w:rFonts w:ascii="Tahoma" w:hAnsi="Tahoma" w:cs="Tahoma"/>
                <w:sz w:val="22"/>
              </w:rPr>
              <w:t>насосов, запорной арматуры, контрольно-измерительных приборов, автоматических регуляторов и</w:t>
            </w:r>
            <w:r w:rsidR="00681D79">
              <w:rPr>
                <w:rFonts w:ascii="Tahoma" w:hAnsi="Tahoma" w:cs="Tahoma"/>
                <w:sz w:val="22"/>
              </w:rPr>
              <w:t> </w:t>
            </w:r>
            <w:r w:rsidRPr="0087039C">
              <w:rPr>
                <w:rFonts w:ascii="Tahoma" w:hAnsi="Tahoma" w:cs="Tahoma"/>
                <w:sz w:val="22"/>
              </w:rPr>
              <w:t>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</w:t>
            </w:r>
            <w:r w:rsidR="00681D79">
              <w:rPr>
                <w:rFonts w:ascii="Tahoma" w:hAnsi="Tahoma" w:cs="Tahoma"/>
                <w:sz w:val="22"/>
              </w:rPr>
              <w:t> </w:t>
            </w:r>
            <w:r w:rsidRPr="0087039C">
              <w:rPr>
                <w:rFonts w:ascii="Tahoma" w:hAnsi="Tahoma" w:cs="Tahoma"/>
                <w:sz w:val="22"/>
              </w:rPr>
              <w:t>каналах)</w:t>
            </w:r>
            <w:r w:rsidR="00933A8D">
              <w:rPr>
                <w:rFonts w:ascii="Tahoma" w:hAnsi="Tahoma" w:cs="Tahoma"/>
                <w:sz w:val="22"/>
              </w:rPr>
              <w:t xml:space="preserve">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45</w:t>
            </w:r>
            <w:r w:rsidR="00153406">
              <w:rPr>
                <w:rFonts w:ascii="Tahoma" w:hAnsi="Tahoma" w:cs="Tahoma"/>
                <w:sz w:val="22"/>
              </w:rPr>
              <w:t>,</w:t>
            </w:r>
            <w:r w:rsidR="00933A8D">
              <w:rPr>
                <w:rFonts w:ascii="Tahoma" w:hAnsi="Tahoma" w:cs="Tahoma"/>
                <w:sz w:val="22"/>
              </w:rPr>
              <w:t xml:space="preserve"> п. 7.1</w:t>
            </w:r>
            <w:r w:rsidR="00933A8D" w:rsidRPr="007C7BAA">
              <w:rPr>
                <w:rFonts w:ascii="Tahoma" w:hAnsi="Tahoma" w:cs="Tahoma"/>
                <w:sz w:val="22"/>
              </w:rPr>
              <w:t>]</w:t>
            </w:r>
            <w:r w:rsidR="0087039C">
              <w:rPr>
                <w:rFonts w:ascii="Tahoma" w:hAnsi="Tahoma" w:cs="Tahoma"/>
                <w:sz w:val="22"/>
              </w:rPr>
              <w:t>;</w:t>
            </w:r>
          </w:p>
          <w:p w14:paraId="3A39C48A" w14:textId="77777777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показаний измерительных приборов и их исправности;</w:t>
            </w:r>
          </w:p>
          <w:p w14:paraId="5535C5A3" w14:textId="4A31F8BC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состояния тепловой изоляции трубопроводов отопления;</w:t>
            </w:r>
          </w:p>
          <w:p w14:paraId="0AEBE073" w14:textId="7A200FAC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удаления воздуха из систем</w:t>
            </w:r>
            <w:r w:rsidR="002069B9">
              <w:rPr>
                <w:rFonts w:ascii="Tahoma" w:hAnsi="Tahoma" w:cs="Tahoma"/>
                <w:sz w:val="22"/>
              </w:rPr>
              <w:t>ы</w:t>
            </w:r>
            <w:r w:rsidRPr="00EB5437">
              <w:rPr>
                <w:rFonts w:ascii="Tahoma" w:hAnsi="Tahoma" w:cs="Tahoma"/>
                <w:sz w:val="22"/>
              </w:rPr>
              <w:t xml:space="preserve"> через автоматические воздухоотводчики;</w:t>
            </w:r>
          </w:p>
          <w:p w14:paraId="160E5447" w14:textId="77777777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контроль отсутствия перегрева и нехарактерных шумов в работе насосов, диапазона перепада давления на насосе; </w:t>
            </w:r>
          </w:p>
          <w:p w14:paraId="3EC3D99F" w14:textId="54D939F7" w:rsidR="00A733E1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положения регулирующей арматуры, обеспечивающей необходимые расходы воды и теплоносителя по потребителям воды и</w:t>
            </w:r>
            <w:r w:rsidR="00681D79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тепловой энергии</w:t>
            </w:r>
            <w:r w:rsidR="00933A8D">
              <w:rPr>
                <w:rFonts w:ascii="Tahoma" w:hAnsi="Tahoma" w:cs="Tahoma"/>
                <w:sz w:val="22"/>
              </w:rPr>
              <w:t xml:space="preserve">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45</w:t>
            </w:r>
            <w:r w:rsidR="00153406">
              <w:rPr>
                <w:rFonts w:ascii="Tahoma" w:hAnsi="Tahoma" w:cs="Tahoma"/>
                <w:sz w:val="22"/>
              </w:rPr>
              <w:t>,</w:t>
            </w:r>
            <w:r w:rsidR="00933A8D">
              <w:rPr>
                <w:rFonts w:ascii="Tahoma" w:hAnsi="Tahoma" w:cs="Tahoma"/>
                <w:sz w:val="22"/>
              </w:rPr>
              <w:t xml:space="preserve"> п. 7.1</w:t>
            </w:r>
            <w:r w:rsidR="00933A8D" w:rsidRPr="007C7BAA">
              <w:rPr>
                <w:rFonts w:ascii="Tahoma" w:hAnsi="Tahoma" w:cs="Tahoma"/>
                <w:sz w:val="22"/>
              </w:rPr>
              <w:t>]</w:t>
            </w:r>
            <w:r w:rsidR="00933A8D">
              <w:rPr>
                <w:rFonts w:ascii="Tahoma" w:hAnsi="Tahoma" w:cs="Tahoma"/>
                <w:sz w:val="22"/>
              </w:rPr>
              <w:t>;</w:t>
            </w:r>
          </w:p>
          <w:p w14:paraId="7A807A95" w14:textId="78E8616B" w:rsidR="00A733E1" w:rsidRPr="00211417" w:rsidRDefault="002069B9" w:rsidP="00B97A03">
            <w:pPr>
              <w:numPr>
                <w:ilvl w:val="0"/>
                <w:numId w:val="5"/>
              </w:numPr>
              <w:spacing w:before="80"/>
              <w:ind w:left="567" w:hanging="210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повседневный контроль температуры и давления теплоносителя</w:t>
            </w:r>
            <w:r w:rsidR="00933A8D">
              <w:rPr>
                <w:rFonts w:ascii="Tahoma" w:hAnsi="Tahoma" w:cs="Tahoma"/>
                <w:sz w:val="22"/>
              </w:rPr>
              <w:t xml:space="preserve">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13</w:t>
            </w:r>
            <w:r w:rsidR="00933A8D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2DEB8D75" w14:textId="77777777" w:rsidR="00A733E1" w:rsidRPr="00EB5437" w:rsidRDefault="00A733E1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211417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409E8790" w14:textId="3E2E6DC6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незамедлительное восстановление герметичности участков трубопроводов отопления и соединительных элементов в случае их разгерметизации</w:t>
            </w:r>
            <w:r w:rsidR="00933A8D">
              <w:rPr>
                <w:rFonts w:ascii="Tahoma" w:hAnsi="Tahoma" w:cs="Tahoma"/>
                <w:sz w:val="22"/>
              </w:rPr>
              <w:t xml:space="preserve">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13</w:t>
            </w:r>
            <w:r w:rsidR="00153406">
              <w:rPr>
                <w:rFonts w:ascii="Tahoma" w:hAnsi="Tahoma" w:cs="Tahoma"/>
                <w:sz w:val="22"/>
              </w:rPr>
              <w:t>,</w:t>
            </w:r>
            <w:r w:rsidR="00933A8D">
              <w:rPr>
                <w:rFonts w:ascii="Tahoma" w:hAnsi="Tahoma" w:cs="Tahoma"/>
                <w:sz w:val="22"/>
              </w:rPr>
              <w:t xml:space="preserve"> п.</w:t>
            </w:r>
            <w:r w:rsidR="00681D79">
              <w:rPr>
                <w:rFonts w:ascii="Tahoma" w:hAnsi="Tahoma" w:cs="Tahoma"/>
                <w:sz w:val="22"/>
              </w:rPr>
              <w:t> </w:t>
            </w:r>
            <w:r w:rsidR="00933A8D">
              <w:rPr>
                <w:rFonts w:ascii="Tahoma" w:hAnsi="Tahoma" w:cs="Tahoma"/>
                <w:sz w:val="22"/>
              </w:rPr>
              <w:t>19</w:t>
            </w:r>
            <w:r w:rsidR="00933A8D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1CC372C9" w14:textId="2EAD1CC2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поддержание температуры воды, поступающей и возвращаемой из системы отопления, в соответствии с температурным графиком, утвержденным схемой теплоснабжения</w:t>
            </w:r>
            <w:r w:rsidR="00933A8D">
              <w:rPr>
                <w:rFonts w:ascii="Tahoma" w:hAnsi="Tahoma" w:cs="Tahoma"/>
                <w:sz w:val="22"/>
              </w:rPr>
              <w:t xml:space="preserve">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21</w:t>
            </w:r>
            <w:r w:rsidR="00153406">
              <w:rPr>
                <w:rFonts w:ascii="Tahoma" w:hAnsi="Tahoma" w:cs="Tahoma"/>
                <w:sz w:val="22"/>
              </w:rPr>
              <w:t>,</w:t>
            </w:r>
            <w:r w:rsidR="00933A8D">
              <w:rPr>
                <w:rFonts w:ascii="Tahoma" w:hAnsi="Tahoma" w:cs="Tahoma"/>
                <w:sz w:val="22"/>
              </w:rPr>
              <w:t xml:space="preserve"> п. 5.2.1</w:t>
            </w:r>
            <w:r w:rsidR="00933A8D" w:rsidRPr="007C7BAA">
              <w:rPr>
                <w:rFonts w:ascii="Tahoma" w:hAnsi="Tahoma" w:cs="Tahoma"/>
                <w:sz w:val="22"/>
              </w:rPr>
              <w:t>]</w:t>
            </w:r>
            <w:r w:rsidR="00933A8D">
              <w:rPr>
                <w:rFonts w:ascii="Tahoma" w:hAnsi="Tahoma" w:cs="Tahoma"/>
                <w:sz w:val="22"/>
              </w:rPr>
              <w:t>;</w:t>
            </w:r>
          </w:p>
          <w:p w14:paraId="7D8CB71A" w14:textId="0D53683E" w:rsidR="00933A8D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регулировка давления воды (не выше допускаемого для отопительных приборов) в подающем и обратном трубопроводах системы</w:t>
            </w:r>
            <w:r w:rsidR="00933A8D">
              <w:rPr>
                <w:rFonts w:ascii="Tahoma" w:hAnsi="Tahoma" w:cs="Tahoma"/>
                <w:sz w:val="22"/>
              </w:rPr>
              <w:t xml:space="preserve">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21</w:t>
            </w:r>
            <w:r w:rsidR="00153406">
              <w:rPr>
                <w:rFonts w:ascii="Tahoma" w:hAnsi="Tahoma" w:cs="Tahoma"/>
                <w:sz w:val="22"/>
              </w:rPr>
              <w:t>,</w:t>
            </w:r>
            <w:r w:rsidR="00933A8D">
              <w:rPr>
                <w:rFonts w:ascii="Tahoma" w:hAnsi="Tahoma" w:cs="Tahoma"/>
                <w:sz w:val="22"/>
              </w:rPr>
              <w:t xml:space="preserve"> п. 5.2.1</w:t>
            </w:r>
            <w:r w:rsidR="00933A8D" w:rsidRPr="007C7BAA">
              <w:rPr>
                <w:rFonts w:ascii="Tahoma" w:hAnsi="Tahoma" w:cs="Tahoma"/>
                <w:sz w:val="22"/>
              </w:rPr>
              <w:t>]</w:t>
            </w:r>
            <w:r w:rsidR="00933A8D">
              <w:rPr>
                <w:rFonts w:ascii="Tahoma" w:hAnsi="Tahoma" w:cs="Tahoma"/>
                <w:sz w:val="22"/>
              </w:rPr>
              <w:t>;</w:t>
            </w:r>
          </w:p>
          <w:p w14:paraId="068DBBB2" w14:textId="0A7C2DE4" w:rsidR="00933A8D" w:rsidRPr="00EB5437" w:rsidRDefault="00A733E1" w:rsidP="00B97A03">
            <w:pPr>
              <w:numPr>
                <w:ilvl w:val="0"/>
                <w:numId w:val="5"/>
              </w:numPr>
              <w:spacing w:before="80"/>
              <w:ind w:left="567" w:hanging="210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систематическое удаление воздуха из системы отопления</w:t>
            </w:r>
            <w:r w:rsidR="00933A8D">
              <w:rPr>
                <w:rFonts w:ascii="Tahoma" w:hAnsi="Tahoma" w:cs="Tahoma"/>
                <w:sz w:val="22"/>
              </w:rPr>
              <w:t xml:space="preserve">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21</w:t>
            </w:r>
            <w:r w:rsidR="00153406">
              <w:rPr>
                <w:rFonts w:ascii="Tahoma" w:hAnsi="Tahoma" w:cs="Tahoma"/>
                <w:sz w:val="22"/>
              </w:rPr>
              <w:t>,</w:t>
            </w:r>
            <w:r w:rsidR="00933A8D">
              <w:rPr>
                <w:rFonts w:ascii="Tahoma" w:hAnsi="Tahoma" w:cs="Tahoma"/>
                <w:sz w:val="22"/>
              </w:rPr>
              <w:t xml:space="preserve"> п. 5.2.17</w:t>
            </w:r>
            <w:r w:rsidR="00933A8D" w:rsidRPr="007C7BAA">
              <w:rPr>
                <w:rFonts w:ascii="Tahoma" w:hAnsi="Tahoma" w:cs="Tahoma"/>
                <w:sz w:val="22"/>
              </w:rPr>
              <w:t>]</w:t>
            </w:r>
            <w:r w:rsidR="00933A8D">
              <w:rPr>
                <w:rFonts w:ascii="Tahoma" w:hAnsi="Tahoma" w:cs="Tahoma"/>
                <w:sz w:val="22"/>
              </w:rPr>
              <w:t>.</w:t>
            </w:r>
          </w:p>
          <w:p w14:paraId="33737021" w14:textId="09290ABD" w:rsidR="00A733E1" w:rsidRPr="00EB5437" w:rsidRDefault="00A733E1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1442B3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6EA1662C" w14:textId="67C1FBEF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восстановление работоспособности (ремонт, замена) оборудования и</w:t>
            </w:r>
            <w:r w:rsidR="00E64EAC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отопительных приборов, водоразборных приборов (смесителей, кранов и</w:t>
            </w:r>
            <w:r w:rsidR="00CA1BFB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т.</w:t>
            </w:r>
            <w:r w:rsidR="00CA1BFB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 xml:space="preserve">п.), относящихся к общему имуществу в </w:t>
            </w:r>
            <w:r w:rsidR="00660358">
              <w:rPr>
                <w:rFonts w:ascii="Tahoma" w:hAnsi="Tahoma" w:cs="Tahoma"/>
                <w:sz w:val="22"/>
              </w:rPr>
              <w:t>МКД</w:t>
            </w:r>
            <w:r w:rsidR="00933A8D">
              <w:rPr>
                <w:rFonts w:ascii="Tahoma" w:hAnsi="Tahoma" w:cs="Tahoma"/>
                <w:sz w:val="22"/>
              </w:rPr>
              <w:t xml:space="preserve">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13</w:t>
            </w:r>
            <w:r w:rsidR="00660358">
              <w:rPr>
                <w:rFonts w:ascii="Tahoma" w:hAnsi="Tahoma" w:cs="Tahoma"/>
                <w:sz w:val="22"/>
              </w:rPr>
              <w:t>,</w:t>
            </w:r>
            <w:r w:rsidR="00933A8D">
              <w:rPr>
                <w:rFonts w:ascii="Tahoma" w:hAnsi="Tahoma" w:cs="Tahoma"/>
                <w:sz w:val="22"/>
              </w:rPr>
              <w:t xml:space="preserve"> п.</w:t>
            </w:r>
            <w:r w:rsidR="00E64EAC">
              <w:rPr>
                <w:rFonts w:ascii="Tahoma" w:hAnsi="Tahoma" w:cs="Tahoma"/>
                <w:sz w:val="22"/>
              </w:rPr>
              <w:t> </w:t>
            </w:r>
            <w:r w:rsidR="00933A8D">
              <w:rPr>
                <w:rFonts w:ascii="Tahoma" w:hAnsi="Tahoma" w:cs="Tahoma"/>
                <w:sz w:val="22"/>
              </w:rPr>
              <w:t>18</w:t>
            </w:r>
            <w:r w:rsidR="00933A8D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40D98B10" w14:textId="519C282F" w:rsidR="00387086" w:rsidRPr="00EB5437" w:rsidRDefault="00387086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уплотнение мест соединений запорной арматуры</w:t>
            </w:r>
            <w:r w:rsidR="00933A8D">
              <w:rPr>
                <w:rFonts w:ascii="Tahoma" w:hAnsi="Tahoma" w:cs="Tahoma"/>
                <w:sz w:val="22"/>
              </w:rPr>
              <w:t xml:space="preserve">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6</w:t>
            </w:r>
            <w:r w:rsidR="00AF3CCD">
              <w:rPr>
                <w:rFonts w:ascii="Tahoma" w:hAnsi="Tahoma" w:cs="Tahoma"/>
                <w:sz w:val="22"/>
              </w:rPr>
              <w:t>6</w:t>
            </w:r>
            <w:r w:rsidR="00660358">
              <w:rPr>
                <w:rFonts w:ascii="Tahoma" w:hAnsi="Tahoma" w:cs="Tahoma"/>
                <w:sz w:val="22"/>
              </w:rPr>
              <w:t>,</w:t>
            </w:r>
            <w:r w:rsidR="00933A8D" w:rsidRPr="00500A32">
              <w:rPr>
                <w:rFonts w:ascii="Tahoma" w:hAnsi="Tahoma" w:cs="Tahoma"/>
                <w:sz w:val="22"/>
              </w:rPr>
              <w:t xml:space="preserve"> </w:t>
            </w:r>
            <w:r w:rsidR="00933A8D">
              <w:rPr>
                <w:rFonts w:ascii="Tahoma" w:hAnsi="Tahoma" w:cs="Tahoma"/>
                <w:sz w:val="22"/>
              </w:rPr>
              <w:t>п. 13</w:t>
            </w:r>
            <w:r w:rsidR="00933A8D" w:rsidRPr="00D63157">
              <w:rPr>
                <w:rFonts w:ascii="Tahoma" w:hAnsi="Tahoma" w:cs="Tahoma"/>
                <w:sz w:val="22"/>
              </w:rPr>
              <w:t xml:space="preserve"> </w:t>
            </w:r>
            <w:r w:rsidR="00660358">
              <w:rPr>
                <w:rFonts w:ascii="Tahoma" w:hAnsi="Tahoma" w:cs="Tahoma"/>
                <w:sz w:val="22"/>
              </w:rPr>
              <w:t>п</w:t>
            </w:r>
            <w:r w:rsidR="00933A8D">
              <w:rPr>
                <w:rFonts w:ascii="Tahoma" w:hAnsi="Tahoma" w:cs="Tahoma"/>
                <w:sz w:val="22"/>
              </w:rPr>
              <w:t>риложения А</w:t>
            </w:r>
            <w:r w:rsidR="00933A8D" w:rsidRPr="00500A32">
              <w:rPr>
                <w:rFonts w:ascii="Tahoma" w:hAnsi="Tahoma" w:cs="Tahoma"/>
                <w:sz w:val="22"/>
              </w:rPr>
              <w:t>]</w:t>
            </w:r>
            <w:r w:rsidR="00913942">
              <w:rPr>
                <w:rFonts w:ascii="Tahoma" w:hAnsi="Tahoma" w:cs="Tahoma"/>
                <w:sz w:val="22"/>
              </w:rPr>
              <w:t>;</w:t>
            </w:r>
          </w:p>
          <w:p w14:paraId="7262B7B9" w14:textId="48276A2A" w:rsidR="00933A8D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замена неисправных контрольно-измерительных приборов (манометров</w:t>
            </w:r>
            <w:r w:rsidR="00933A8D">
              <w:rPr>
                <w:rFonts w:ascii="Tahoma" w:hAnsi="Tahoma" w:cs="Tahoma"/>
                <w:sz w:val="22"/>
              </w:rPr>
              <w:t xml:space="preserve">)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6</w:t>
            </w:r>
            <w:r w:rsidR="00AF3CCD">
              <w:rPr>
                <w:rFonts w:ascii="Tahoma" w:hAnsi="Tahoma" w:cs="Tahoma"/>
                <w:sz w:val="22"/>
              </w:rPr>
              <w:t>6</w:t>
            </w:r>
            <w:r w:rsidR="00660358">
              <w:rPr>
                <w:rFonts w:ascii="Tahoma" w:hAnsi="Tahoma" w:cs="Tahoma"/>
                <w:sz w:val="22"/>
              </w:rPr>
              <w:t>,</w:t>
            </w:r>
            <w:r w:rsidR="00933A8D" w:rsidRPr="00500A32">
              <w:rPr>
                <w:rFonts w:ascii="Tahoma" w:hAnsi="Tahoma" w:cs="Tahoma"/>
                <w:sz w:val="22"/>
              </w:rPr>
              <w:t xml:space="preserve"> </w:t>
            </w:r>
            <w:r w:rsidR="00933A8D">
              <w:rPr>
                <w:rFonts w:ascii="Tahoma" w:hAnsi="Tahoma" w:cs="Tahoma"/>
                <w:sz w:val="22"/>
              </w:rPr>
              <w:t>п. 13</w:t>
            </w:r>
            <w:r w:rsidR="00933A8D" w:rsidRPr="00D63157">
              <w:rPr>
                <w:rFonts w:ascii="Tahoma" w:hAnsi="Tahoma" w:cs="Tahoma"/>
                <w:sz w:val="22"/>
              </w:rPr>
              <w:t xml:space="preserve"> </w:t>
            </w:r>
            <w:r w:rsidR="00660358">
              <w:rPr>
                <w:rFonts w:ascii="Tahoma" w:hAnsi="Tahoma" w:cs="Tahoma"/>
                <w:sz w:val="22"/>
              </w:rPr>
              <w:t>п</w:t>
            </w:r>
            <w:r w:rsidR="00933A8D">
              <w:rPr>
                <w:rFonts w:ascii="Tahoma" w:hAnsi="Tahoma" w:cs="Tahoma"/>
                <w:sz w:val="22"/>
              </w:rPr>
              <w:t>риложения А</w:t>
            </w:r>
            <w:r w:rsidR="00933A8D" w:rsidRPr="00500A32">
              <w:rPr>
                <w:rFonts w:ascii="Tahoma" w:hAnsi="Tahoma" w:cs="Tahoma"/>
                <w:sz w:val="22"/>
              </w:rPr>
              <w:t>]</w:t>
            </w:r>
            <w:r w:rsidR="00933A8D">
              <w:rPr>
                <w:rFonts w:ascii="Tahoma" w:hAnsi="Tahoma" w:cs="Tahoma"/>
                <w:sz w:val="22"/>
              </w:rPr>
              <w:t>;</w:t>
            </w:r>
          </w:p>
          <w:p w14:paraId="6EAA9C02" w14:textId="1AB6456E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промывка грязевиков</w:t>
            </w:r>
            <w:r w:rsidR="00933A8D">
              <w:rPr>
                <w:rFonts w:ascii="Tahoma" w:hAnsi="Tahoma" w:cs="Tahoma"/>
                <w:sz w:val="22"/>
              </w:rPr>
              <w:t xml:space="preserve">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21</w:t>
            </w:r>
            <w:r w:rsidR="00660358">
              <w:rPr>
                <w:rFonts w:ascii="Tahoma" w:hAnsi="Tahoma" w:cs="Tahoma"/>
                <w:sz w:val="22"/>
              </w:rPr>
              <w:t>,</w:t>
            </w:r>
            <w:r w:rsidR="00933A8D">
              <w:rPr>
                <w:rFonts w:ascii="Tahoma" w:hAnsi="Tahoma" w:cs="Tahoma"/>
                <w:sz w:val="22"/>
              </w:rPr>
              <w:t xml:space="preserve"> п. 5.2.17</w:t>
            </w:r>
            <w:r w:rsidR="00933A8D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222FFB07" w14:textId="77777777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устранение постоянных и периодических засорений каналов; </w:t>
            </w:r>
          </w:p>
          <w:p w14:paraId="25BE1097" w14:textId="77777777" w:rsidR="0053406A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восстановление разрушенной или замена недостаточной тепловой изоляции труб</w:t>
            </w:r>
            <w:r w:rsidR="0053406A" w:rsidRPr="00EB5437">
              <w:rPr>
                <w:rFonts w:ascii="Tahoma" w:hAnsi="Tahoma" w:cs="Tahoma"/>
                <w:sz w:val="22"/>
              </w:rPr>
              <w:t>;</w:t>
            </w:r>
          </w:p>
          <w:p w14:paraId="078F2A8E" w14:textId="17EAE6DA" w:rsidR="00A733E1" w:rsidRDefault="0053406A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наладка системы отопления для обеспечения проектных значений температуры воздуха в помещениях, исключения шума от движения струи в</w:t>
            </w:r>
            <w:r w:rsidR="00E64EAC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трубопроводах, арматуре и отопительных приборах, превышающего допустимые значения, настройки радиаторных термостатов</w:t>
            </w:r>
            <w:r w:rsidR="00933A8D">
              <w:rPr>
                <w:rFonts w:ascii="Tahoma" w:hAnsi="Tahoma" w:cs="Tahoma"/>
                <w:sz w:val="22"/>
              </w:rPr>
              <w:t xml:space="preserve"> </w:t>
            </w:r>
            <w:r w:rsidR="00933A8D" w:rsidRPr="00500A32">
              <w:rPr>
                <w:rFonts w:ascii="Tahoma" w:hAnsi="Tahoma" w:cs="Tahoma"/>
                <w:sz w:val="22"/>
              </w:rPr>
              <w:t>[</w:t>
            </w:r>
            <w:r w:rsidR="00933A8D">
              <w:rPr>
                <w:rFonts w:ascii="Tahoma" w:hAnsi="Tahoma" w:cs="Tahoma"/>
                <w:sz w:val="22"/>
              </w:rPr>
              <w:t>45</w:t>
            </w:r>
            <w:r w:rsidR="00660358">
              <w:rPr>
                <w:rFonts w:ascii="Tahoma" w:hAnsi="Tahoma" w:cs="Tahoma"/>
                <w:sz w:val="22"/>
              </w:rPr>
              <w:t>,</w:t>
            </w:r>
            <w:r w:rsidR="00933A8D">
              <w:rPr>
                <w:rFonts w:ascii="Tahoma" w:hAnsi="Tahoma" w:cs="Tahoma"/>
                <w:sz w:val="22"/>
              </w:rPr>
              <w:t xml:space="preserve"> п. 8.1.6</w:t>
            </w:r>
            <w:r w:rsidR="00933A8D" w:rsidRPr="007C7BAA">
              <w:rPr>
                <w:rFonts w:ascii="Tahoma" w:hAnsi="Tahoma" w:cs="Tahoma"/>
                <w:sz w:val="22"/>
              </w:rPr>
              <w:t>]</w:t>
            </w:r>
            <w:r w:rsidR="009415EF">
              <w:rPr>
                <w:rFonts w:ascii="Tahoma" w:hAnsi="Tahoma" w:cs="Tahoma"/>
                <w:sz w:val="22"/>
              </w:rPr>
              <w:t>;</w:t>
            </w:r>
          </w:p>
          <w:p w14:paraId="27CB83DC" w14:textId="33C3D872" w:rsidR="009415EF" w:rsidRPr="00EB5437" w:rsidRDefault="009415EF" w:rsidP="00B97A03">
            <w:pPr>
              <w:numPr>
                <w:ilvl w:val="0"/>
                <w:numId w:val="5"/>
              </w:numPr>
              <w:spacing w:before="80"/>
              <w:ind w:left="567" w:hanging="210"/>
              <w:contextualSpacing/>
              <w:rPr>
                <w:rFonts w:ascii="Tahoma" w:hAnsi="Tahoma" w:cs="Tahoma"/>
                <w:sz w:val="22"/>
              </w:rPr>
            </w:pPr>
            <w:r w:rsidRPr="00EB0939">
              <w:rPr>
                <w:rFonts w:ascii="Tahoma" w:hAnsi="Tahoma" w:cs="Tahoma"/>
                <w:sz w:val="22"/>
              </w:rPr>
              <w:t xml:space="preserve">поверка общедомовых приборов учета потребления </w:t>
            </w:r>
            <w:r>
              <w:rPr>
                <w:rFonts w:ascii="Tahoma" w:hAnsi="Tahoma" w:cs="Tahoma"/>
                <w:sz w:val="22"/>
              </w:rPr>
              <w:t>тепла</w:t>
            </w:r>
            <w:r w:rsidRPr="00EB0939">
              <w:rPr>
                <w:rFonts w:ascii="Tahoma" w:hAnsi="Tahoma" w:cs="Tahoma"/>
                <w:sz w:val="22"/>
              </w:rPr>
              <w:t xml:space="preserve"> с привлечением аккредитованных юридических лиц и индивидуальных предпринимателей</w:t>
            </w:r>
            <w:r w:rsidR="006E51ED">
              <w:rPr>
                <w:rFonts w:ascii="Tahoma" w:hAnsi="Tahoma" w:cs="Tahoma"/>
                <w:sz w:val="22"/>
              </w:rPr>
              <w:t xml:space="preserve"> </w:t>
            </w:r>
            <w:r w:rsidR="00E37CB8">
              <w:rPr>
                <w:rFonts w:ascii="Tahoma" w:hAnsi="Tahoma" w:cs="Tahoma"/>
                <w:sz w:val="22"/>
              </w:rPr>
              <w:t>[82</w:t>
            </w:r>
            <w:r w:rsidR="006E51ED" w:rsidRPr="006E51ED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784A2989" w14:textId="77777777" w:rsidR="00A733E1" w:rsidRPr="00EB5437" w:rsidRDefault="00A733E1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5C3951">
              <w:rPr>
                <w:rFonts w:ascii="Tahoma" w:hAnsi="Tahoma" w:cs="Tahoma"/>
                <w:i/>
                <w:sz w:val="22"/>
              </w:rPr>
              <w:t>Подготовка к отопительному сезону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50285A17" w14:textId="77777777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ревизия кранов и другой запорной арматуры и оборудования;</w:t>
            </w:r>
          </w:p>
          <w:p w14:paraId="3714FECB" w14:textId="02E2EE76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поверка и наладка контрольно-измерительных приборов, оборудования системы</w:t>
            </w:r>
            <w:r w:rsidR="00B023FD" w:rsidRPr="00EB5437">
              <w:rPr>
                <w:rFonts w:ascii="Tahoma" w:hAnsi="Tahoma" w:cs="Tahoma"/>
                <w:sz w:val="22"/>
              </w:rPr>
              <w:t xml:space="preserve"> отопления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3B7F94CD" w14:textId="69BD9140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гидравлические испытания узлов ввода, оборудования и трубопроводов системы; </w:t>
            </w:r>
          </w:p>
          <w:p w14:paraId="287C5B42" w14:textId="77777777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промывка внутридомовых тепловых сетей, гидропневматическая промывка радиаторов при наличии их непрогрева;</w:t>
            </w:r>
          </w:p>
          <w:p w14:paraId="45C5C433" w14:textId="29A709AC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проведение пробных пусконаладочных работ (пробные топки и</w:t>
            </w:r>
            <w:r w:rsidR="00E64EAC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эксплуатационная наладка оборудования по окончании всех ремонтно-подготовительных работ);</w:t>
            </w:r>
          </w:p>
          <w:p w14:paraId="4F04AE78" w14:textId="77777777" w:rsidR="00A733E1" w:rsidRPr="00EB5437" w:rsidRDefault="00A733E1" w:rsidP="00B97A03">
            <w:pPr>
              <w:numPr>
                <w:ilvl w:val="0"/>
                <w:numId w:val="5"/>
              </w:numPr>
              <w:spacing w:before="80"/>
              <w:ind w:left="567" w:hanging="210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и правильное распределение теплоносителя по потребителям тепла в начале отопительного сезона.</w:t>
            </w:r>
          </w:p>
          <w:p w14:paraId="01A6188D" w14:textId="1DAE2976" w:rsidR="00A733E1" w:rsidRPr="00EB5437" w:rsidRDefault="00A733E1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5C3951">
              <w:rPr>
                <w:rFonts w:ascii="Tahoma" w:hAnsi="Tahoma" w:cs="Tahoma"/>
                <w:i/>
                <w:sz w:val="22"/>
              </w:rPr>
              <w:t>После окончания отопительного сезона</w:t>
            </w:r>
            <w:r w:rsidR="006E51ED" w:rsidRPr="006E51ED">
              <w:rPr>
                <w:rFonts w:ascii="Tahoma" w:hAnsi="Tahoma" w:cs="Tahoma"/>
                <w:i/>
                <w:sz w:val="22"/>
              </w:rPr>
              <w:t xml:space="preserve"> </w:t>
            </w:r>
            <w:r w:rsidR="006E51ED" w:rsidRPr="00500A32">
              <w:rPr>
                <w:rFonts w:ascii="Tahoma" w:hAnsi="Tahoma" w:cs="Tahoma"/>
                <w:sz w:val="22"/>
              </w:rPr>
              <w:t>[</w:t>
            </w:r>
            <w:r w:rsidR="006E51ED">
              <w:rPr>
                <w:rFonts w:ascii="Tahoma" w:hAnsi="Tahoma" w:cs="Tahoma"/>
                <w:sz w:val="22"/>
              </w:rPr>
              <w:t>21</w:t>
            </w:r>
            <w:r w:rsidR="00660358">
              <w:rPr>
                <w:rFonts w:ascii="Tahoma" w:hAnsi="Tahoma" w:cs="Tahoma"/>
                <w:sz w:val="22"/>
              </w:rPr>
              <w:t>,</w:t>
            </w:r>
            <w:r w:rsidR="006E51ED">
              <w:rPr>
                <w:rFonts w:ascii="Tahoma" w:hAnsi="Tahoma" w:cs="Tahoma"/>
                <w:sz w:val="22"/>
              </w:rPr>
              <w:t xml:space="preserve"> п. 5.2</w:t>
            </w:r>
            <w:r w:rsidR="006E51ED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5C087C5D" w14:textId="6B83E88A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промывка и наполнение теплоносителем системы</w:t>
            </w:r>
            <w:r w:rsidR="00B023FD" w:rsidRPr="00EB5437">
              <w:rPr>
                <w:rFonts w:ascii="Tahoma" w:hAnsi="Tahoma" w:cs="Tahoma"/>
                <w:sz w:val="22"/>
              </w:rPr>
              <w:t xml:space="preserve"> отоплени</w:t>
            </w:r>
            <w:r w:rsidR="002C7EBC" w:rsidRPr="00EB5437">
              <w:rPr>
                <w:rFonts w:ascii="Tahoma" w:hAnsi="Tahoma" w:cs="Tahoma"/>
                <w:sz w:val="22"/>
              </w:rPr>
              <w:t>я</w:t>
            </w:r>
            <w:r w:rsidR="00B023FD" w:rsidRPr="00EB5437">
              <w:rPr>
                <w:rFonts w:ascii="Tahoma" w:hAnsi="Tahoma" w:cs="Tahoma"/>
                <w:sz w:val="22"/>
              </w:rPr>
              <w:t>;</w:t>
            </w:r>
            <w:r w:rsidRPr="00EB5437">
              <w:rPr>
                <w:rFonts w:ascii="Tahoma" w:hAnsi="Tahoma" w:cs="Tahoma"/>
                <w:sz w:val="22"/>
              </w:rPr>
              <w:t xml:space="preserve"> </w:t>
            </w:r>
          </w:p>
          <w:p w14:paraId="4C97DCE5" w14:textId="77777777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гидравлические испытания давлением тепловых сетей и оборудования системы отопления;</w:t>
            </w:r>
          </w:p>
          <w:p w14:paraId="61DE1515" w14:textId="48F8959D" w:rsidR="00582743" w:rsidRPr="00A05E67" w:rsidRDefault="00A733E1" w:rsidP="00CC3EC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выявленных при испытаниях дефектов и проведение повторных испытаний.</w:t>
            </w:r>
          </w:p>
        </w:tc>
      </w:tr>
      <w:tr w:rsidR="00A237FB" w:rsidRPr="00EB5437" w14:paraId="19132436" w14:textId="77777777" w:rsidTr="00015921">
        <w:trPr>
          <w:cantSplit/>
          <w:trHeight w:val="706"/>
        </w:trPr>
        <w:tc>
          <w:tcPr>
            <w:tcW w:w="517" w:type="pct"/>
            <w:textDirection w:val="btLr"/>
            <w:vAlign w:val="center"/>
          </w:tcPr>
          <w:p w14:paraId="49C17515" w14:textId="77777777" w:rsidR="00A733E1" w:rsidRPr="00EB5437" w:rsidRDefault="00A733E1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</w:tcPr>
          <w:p w14:paraId="1DB57CA6" w14:textId="5C229F5D" w:rsidR="003732D0" w:rsidRPr="00EB5437" w:rsidRDefault="003732D0" w:rsidP="00F47D0B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Детальный осмотр элементов системы отопления (насосов, запорной арматуры, контрольно-измерительных приборов автоматических устройств) произв</w:t>
            </w:r>
            <w:r w:rsidR="00660358">
              <w:rPr>
                <w:rFonts w:ascii="Tahoma" w:hAnsi="Tahoma" w:cs="Tahoma"/>
                <w:sz w:val="22"/>
              </w:rPr>
              <w:t>одится не реже 1 раза в неделю.</w:t>
            </w:r>
          </w:p>
          <w:p w14:paraId="567BB3DC" w14:textId="08523BF2" w:rsidR="00A733E1" w:rsidRPr="00EB5437" w:rsidRDefault="00A733E1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Детальный осмотр разводящих трубопроводов внутридомовой системы отопления производится не реже 1 раза в месяц.</w:t>
            </w:r>
          </w:p>
          <w:p w14:paraId="212790DA" w14:textId="27FE8AAF" w:rsidR="00A733E1" w:rsidRPr="00EB5437" w:rsidRDefault="00B517E4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Проверка исправности </w:t>
            </w:r>
            <w:r w:rsidR="00A733E1" w:rsidRPr="00EB5437">
              <w:rPr>
                <w:rFonts w:ascii="Tahoma" w:hAnsi="Tahoma" w:cs="Tahoma"/>
                <w:sz w:val="22"/>
              </w:rPr>
              <w:t>теплов</w:t>
            </w:r>
            <w:r w:rsidRPr="00EB5437">
              <w:rPr>
                <w:rFonts w:ascii="Tahoma" w:hAnsi="Tahoma" w:cs="Tahoma"/>
                <w:sz w:val="22"/>
              </w:rPr>
              <w:t>ой</w:t>
            </w:r>
            <w:r w:rsidR="00A733E1" w:rsidRPr="00EB5437">
              <w:rPr>
                <w:rFonts w:ascii="Tahoma" w:hAnsi="Tahoma" w:cs="Tahoma"/>
                <w:sz w:val="22"/>
              </w:rPr>
              <w:t xml:space="preserve"> изоляци</w:t>
            </w:r>
            <w:r w:rsidR="00316162" w:rsidRPr="00EB5437">
              <w:rPr>
                <w:rFonts w:ascii="Tahoma" w:hAnsi="Tahoma" w:cs="Tahoma"/>
                <w:sz w:val="22"/>
              </w:rPr>
              <w:t>и</w:t>
            </w:r>
            <w:r w:rsidR="00A733E1" w:rsidRPr="00EB5437">
              <w:rPr>
                <w:rFonts w:ascii="Tahoma" w:hAnsi="Tahoma" w:cs="Tahoma"/>
                <w:sz w:val="22"/>
              </w:rPr>
              <w:t xml:space="preserve"> </w:t>
            </w:r>
            <w:r w:rsidRPr="00EB5437">
              <w:rPr>
                <w:rFonts w:ascii="Tahoma" w:hAnsi="Tahoma" w:cs="Tahoma"/>
                <w:sz w:val="22"/>
              </w:rPr>
              <w:t xml:space="preserve">осуществляется </w:t>
            </w:r>
            <w:r w:rsidR="00A733E1" w:rsidRPr="00EB5437">
              <w:rPr>
                <w:rFonts w:ascii="Tahoma" w:hAnsi="Tahoma" w:cs="Tahoma"/>
                <w:sz w:val="22"/>
              </w:rPr>
              <w:t xml:space="preserve">не реже </w:t>
            </w:r>
            <w:r w:rsidR="00316162" w:rsidRPr="00EB5437">
              <w:rPr>
                <w:rFonts w:ascii="Tahoma" w:hAnsi="Tahoma" w:cs="Tahoma"/>
                <w:sz w:val="22"/>
              </w:rPr>
              <w:t xml:space="preserve">2 </w:t>
            </w:r>
            <w:r w:rsidR="00A733E1" w:rsidRPr="00EB5437">
              <w:rPr>
                <w:rFonts w:ascii="Tahoma" w:hAnsi="Tahoma" w:cs="Tahoma"/>
                <w:sz w:val="22"/>
              </w:rPr>
              <w:t>раз в</w:t>
            </w:r>
            <w:r w:rsidR="00E64EAC">
              <w:rPr>
                <w:rFonts w:ascii="Tahoma" w:hAnsi="Tahoma" w:cs="Tahoma"/>
                <w:sz w:val="22"/>
              </w:rPr>
              <w:t> </w:t>
            </w:r>
            <w:r w:rsidR="00A733E1" w:rsidRPr="00EB5437">
              <w:rPr>
                <w:rFonts w:ascii="Tahoma" w:hAnsi="Tahoma" w:cs="Tahoma"/>
                <w:sz w:val="22"/>
              </w:rPr>
              <w:t>год.</w:t>
            </w:r>
          </w:p>
          <w:p w14:paraId="4C594C2C" w14:textId="6B1B1FE8" w:rsidR="00A733E1" w:rsidRPr="00EB5437" w:rsidRDefault="00316162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Проверка </w:t>
            </w:r>
            <w:r w:rsidR="00A733E1" w:rsidRPr="00EB5437">
              <w:rPr>
                <w:rFonts w:ascii="Tahoma" w:hAnsi="Tahoma" w:cs="Tahoma"/>
                <w:sz w:val="22"/>
              </w:rPr>
              <w:t xml:space="preserve">исправности запорно-регулирующей арматуры </w:t>
            </w:r>
            <w:r w:rsidRPr="00EB5437">
              <w:rPr>
                <w:rFonts w:ascii="Tahoma" w:hAnsi="Tahoma" w:cs="Tahoma"/>
                <w:sz w:val="22"/>
              </w:rPr>
              <w:t xml:space="preserve">производится </w:t>
            </w:r>
            <w:r w:rsidR="00A733E1" w:rsidRPr="00EB5437">
              <w:rPr>
                <w:rFonts w:ascii="Tahoma" w:hAnsi="Tahoma" w:cs="Tahoma"/>
                <w:sz w:val="22"/>
              </w:rPr>
              <w:t>в</w:t>
            </w:r>
            <w:r w:rsidR="00E64EAC">
              <w:rPr>
                <w:rFonts w:ascii="Tahoma" w:hAnsi="Tahoma" w:cs="Tahoma"/>
                <w:sz w:val="22"/>
              </w:rPr>
              <w:t> </w:t>
            </w:r>
            <w:r w:rsidR="00A733E1" w:rsidRPr="00EB5437">
              <w:rPr>
                <w:rFonts w:ascii="Tahoma" w:hAnsi="Tahoma" w:cs="Tahoma"/>
                <w:sz w:val="22"/>
              </w:rPr>
              <w:t xml:space="preserve">соответствии с утвержденным графиком </w:t>
            </w:r>
            <w:r w:rsidR="00B078A7" w:rsidRPr="00EB5437">
              <w:rPr>
                <w:rFonts w:ascii="Tahoma" w:hAnsi="Tahoma" w:cs="Tahoma"/>
                <w:sz w:val="22"/>
              </w:rPr>
              <w:t>осмотр</w:t>
            </w:r>
            <w:r w:rsidR="00B078A7">
              <w:rPr>
                <w:rFonts w:ascii="Tahoma" w:hAnsi="Tahoma" w:cs="Tahoma"/>
                <w:sz w:val="22"/>
              </w:rPr>
              <w:t>ов</w:t>
            </w:r>
            <w:r w:rsidR="00A733E1" w:rsidRPr="00EB5437">
              <w:rPr>
                <w:rFonts w:ascii="Tahoma" w:hAnsi="Tahoma" w:cs="Tahoma"/>
                <w:sz w:val="22"/>
              </w:rPr>
              <w:t xml:space="preserve">, а снятие задвижек для внутреннего осмотра и ремонта (шабрения дисков, проверки плотности колец, опрессовки) – не реже </w:t>
            </w:r>
            <w:r w:rsidR="008E6016" w:rsidRPr="00EB5437">
              <w:rPr>
                <w:rFonts w:ascii="Tahoma" w:hAnsi="Tahoma" w:cs="Tahoma"/>
                <w:sz w:val="22"/>
              </w:rPr>
              <w:t xml:space="preserve">1 </w:t>
            </w:r>
            <w:r w:rsidR="00A733E1" w:rsidRPr="00EB5437">
              <w:rPr>
                <w:rFonts w:ascii="Tahoma" w:hAnsi="Tahoma" w:cs="Tahoma"/>
                <w:sz w:val="22"/>
              </w:rPr>
              <w:t xml:space="preserve">раза в </w:t>
            </w:r>
            <w:r w:rsidR="00D7138C" w:rsidRPr="00EB5437">
              <w:rPr>
                <w:rFonts w:ascii="Tahoma" w:hAnsi="Tahoma" w:cs="Tahoma"/>
                <w:sz w:val="22"/>
              </w:rPr>
              <w:t xml:space="preserve">3 </w:t>
            </w:r>
            <w:r w:rsidR="00A733E1" w:rsidRPr="00EB5437">
              <w:rPr>
                <w:rFonts w:ascii="Tahoma" w:hAnsi="Tahoma" w:cs="Tahoma"/>
                <w:sz w:val="22"/>
              </w:rPr>
              <w:t>года.</w:t>
            </w:r>
          </w:p>
          <w:p w14:paraId="25DE444C" w14:textId="06A4871A" w:rsidR="00380413" w:rsidRPr="00EB5437" w:rsidRDefault="00A733E1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Проверку плотности закрытия и смену сальниковых уплотнителей регулировочных кранов на нагревательных приборах следует производить не реже </w:t>
            </w:r>
            <w:r w:rsidR="008E6016" w:rsidRPr="00EB5437">
              <w:rPr>
                <w:rFonts w:ascii="Tahoma" w:hAnsi="Tahoma" w:cs="Tahoma"/>
                <w:sz w:val="22"/>
              </w:rPr>
              <w:t xml:space="preserve">1 </w:t>
            </w:r>
            <w:r w:rsidRPr="00EB5437">
              <w:rPr>
                <w:rFonts w:ascii="Tahoma" w:hAnsi="Tahoma" w:cs="Tahoma"/>
                <w:sz w:val="22"/>
              </w:rPr>
              <w:t xml:space="preserve">раза в год. </w:t>
            </w:r>
          </w:p>
          <w:p w14:paraId="66639306" w14:textId="3F43C4B6" w:rsidR="00686E34" w:rsidRPr="00EB5437" w:rsidRDefault="00686E34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Показания контрольно-измерительных приборов заносятся в журнал регистрации ежедневно.</w:t>
            </w:r>
          </w:p>
          <w:p w14:paraId="150C28BF" w14:textId="77777777" w:rsidR="00A733E1" w:rsidRPr="00EB5437" w:rsidRDefault="00A733E1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Контролю подлежат следующие показатели:</w:t>
            </w:r>
          </w:p>
          <w:p w14:paraId="0E83D984" w14:textId="77777777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давление в подающем и обратном трубопроводе отопления;</w:t>
            </w:r>
          </w:p>
          <w:p w14:paraId="733C6448" w14:textId="77777777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соблюдение температурного графика на входе внутридомовой системы отопления в течение всего отопительного периода;</w:t>
            </w:r>
          </w:p>
          <w:p w14:paraId="6EE01B5C" w14:textId="0AA3FA4D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температура теплоносителя, возвращаемого из системы отопления</w:t>
            </w:r>
            <w:r w:rsidR="00CE2064">
              <w:rPr>
                <w:rFonts w:ascii="Tahoma" w:hAnsi="Tahoma" w:cs="Tahoma"/>
                <w:sz w:val="22"/>
              </w:rPr>
              <w:t>,</w:t>
            </w:r>
            <w:r w:rsidRPr="00EB5437">
              <w:rPr>
                <w:rFonts w:ascii="Tahoma" w:hAnsi="Tahoma" w:cs="Tahoma"/>
                <w:sz w:val="22"/>
              </w:rPr>
              <w:t xml:space="preserve"> в</w:t>
            </w:r>
            <w:r w:rsidR="00DE59F5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соответствии с температурным графиком;</w:t>
            </w:r>
          </w:p>
          <w:p w14:paraId="26868658" w14:textId="77777777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расход теплоносителя в системе отопления;</w:t>
            </w:r>
          </w:p>
          <w:p w14:paraId="11DCA36E" w14:textId="7B430C58" w:rsidR="00A733E1" w:rsidRPr="00EB5437" w:rsidRDefault="00A733E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расход подпиточной воды согласно договору теплоснабжения</w:t>
            </w:r>
            <w:r w:rsidR="0047341B">
              <w:rPr>
                <w:rFonts w:ascii="Tahoma" w:hAnsi="Tahoma" w:cs="Tahoma"/>
                <w:sz w:val="22"/>
              </w:rPr>
              <w:t xml:space="preserve"> </w:t>
            </w:r>
            <w:r w:rsidR="0047341B" w:rsidRPr="00500A32">
              <w:rPr>
                <w:rFonts w:ascii="Tahoma" w:hAnsi="Tahoma" w:cs="Tahoma"/>
                <w:sz w:val="22"/>
              </w:rPr>
              <w:t>[</w:t>
            </w:r>
            <w:r w:rsidR="00AF3CCD">
              <w:rPr>
                <w:rFonts w:ascii="Tahoma" w:hAnsi="Tahoma" w:cs="Tahoma"/>
                <w:sz w:val="22"/>
              </w:rPr>
              <w:t>8</w:t>
            </w:r>
            <w:r w:rsidR="00E37CB8" w:rsidRPr="00E37CB8">
              <w:rPr>
                <w:rFonts w:ascii="Tahoma" w:hAnsi="Tahoma" w:cs="Tahoma"/>
                <w:sz w:val="22"/>
              </w:rPr>
              <w:t>3</w:t>
            </w:r>
            <w:r w:rsidR="00CE2064">
              <w:rPr>
                <w:rFonts w:ascii="Tahoma" w:hAnsi="Tahoma" w:cs="Tahoma"/>
                <w:sz w:val="22"/>
              </w:rPr>
              <w:t>,</w:t>
            </w:r>
            <w:r w:rsidR="0047341B">
              <w:rPr>
                <w:rFonts w:ascii="Tahoma" w:hAnsi="Tahoma" w:cs="Tahoma"/>
                <w:sz w:val="22"/>
              </w:rPr>
              <w:t xml:space="preserve"> п. 107</w:t>
            </w:r>
            <w:r w:rsidR="00DE59F5">
              <w:rPr>
                <w:rFonts w:ascii="Tahoma" w:hAnsi="Tahoma" w:cs="Tahoma"/>
                <w:sz w:val="22"/>
              </w:rPr>
              <w:t>–</w:t>
            </w:r>
            <w:r w:rsidR="0047341B">
              <w:rPr>
                <w:rFonts w:ascii="Tahoma" w:hAnsi="Tahoma" w:cs="Tahoma"/>
                <w:sz w:val="22"/>
              </w:rPr>
              <w:t>108</w:t>
            </w:r>
            <w:r w:rsidR="0047341B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519E537D" w14:textId="77777777" w:rsidR="00A733E1" w:rsidRPr="00EB5437" w:rsidRDefault="00A733E1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Обнаруженные в ходе осмотров, проверок и испытаний неисправности внутридомовой системы отопления, а также дата устранения неисправности, фамилии персонала, выполнявшего ремонт, заносятся в журнал работы указанной системы отопления. </w:t>
            </w:r>
          </w:p>
          <w:p w14:paraId="41F5D354" w14:textId="2B674AA7" w:rsidR="00A733E1" w:rsidRPr="00EB5437" w:rsidRDefault="00A733E1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Продолжительность отключения системы отопления или отдельных ее участков при обнаружении утечек воды и других неисправностей должна составлять в</w:t>
            </w:r>
            <w:r w:rsidR="007305C6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 xml:space="preserve">зависимости от температуры наружного воздуха не более </w:t>
            </w:r>
            <w:r w:rsidR="008E6016" w:rsidRPr="00EB5437">
              <w:rPr>
                <w:rFonts w:ascii="Tahoma" w:hAnsi="Tahoma" w:cs="Tahoma"/>
                <w:sz w:val="22"/>
              </w:rPr>
              <w:t xml:space="preserve">2 </w:t>
            </w:r>
            <w:r w:rsidRPr="00EB5437">
              <w:rPr>
                <w:rFonts w:ascii="Tahoma" w:hAnsi="Tahoma" w:cs="Tahoma"/>
                <w:sz w:val="22"/>
              </w:rPr>
              <w:t>часов.</w:t>
            </w:r>
          </w:p>
          <w:p w14:paraId="0EB90D18" w14:textId="77777777" w:rsidR="00A733E1" w:rsidRPr="00EB5437" w:rsidRDefault="00A733E1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Промывка грязевиков производится в зависимости от степени загрязнения, определяемой по перепаду давлений на манометре до и после грязевиков.</w:t>
            </w:r>
          </w:p>
          <w:p w14:paraId="6C380172" w14:textId="77777777" w:rsidR="00A733E1" w:rsidRPr="00EB5437" w:rsidRDefault="00A733E1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Замена уплотняющих прокладок фланцевых соединений должна производиться при каждом разбалчивании фланцевых соединений, снятии арматуры.</w:t>
            </w:r>
          </w:p>
          <w:p w14:paraId="3B9C674E" w14:textId="04BC9970" w:rsidR="00A733E1" w:rsidRPr="00EB5437" w:rsidRDefault="00380413" w:rsidP="000D6002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Обнаруженные в ходе осмотров, проверок и испытаний неисправности внутридомовой системы отопления, а также дата устранения неисправности, фамилии персонала, выполнявшего ремонт, заносятся в журнал работы </w:t>
            </w:r>
            <w:r w:rsidR="004C1A85">
              <w:rPr>
                <w:rFonts w:ascii="Tahoma" w:hAnsi="Tahoma" w:cs="Tahoma"/>
                <w:sz w:val="22"/>
              </w:rPr>
              <w:t xml:space="preserve">по эксплуатации </w:t>
            </w:r>
            <w:r w:rsidRPr="00EB5437">
              <w:rPr>
                <w:rFonts w:ascii="Tahoma" w:hAnsi="Tahoma" w:cs="Tahoma"/>
                <w:sz w:val="22"/>
              </w:rPr>
              <w:t>указанной системы отопления</w:t>
            </w:r>
            <w:r w:rsidR="00A733E1" w:rsidRPr="00EB5437">
              <w:rPr>
                <w:rFonts w:ascii="Tahoma" w:hAnsi="Tahoma" w:cs="Tahoma"/>
                <w:sz w:val="22"/>
              </w:rPr>
              <w:t xml:space="preserve">. </w:t>
            </w:r>
          </w:p>
          <w:p w14:paraId="692705B7" w14:textId="34A7AC2E" w:rsidR="00A733E1" w:rsidRPr="00EB5437" w:rsidRDefault="00A733E1" w:rsidP="00CC3ECF">
            <w:pPr>
              <w:keepNext/>
              <w:keepLines/>
              <w:spacing w:after="12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Гидравлические испытания узла управления и системы отопления </w:t>
            </w:r>
            <w:r w:rsidR="00316162" w:rsidRPr="00EB5437">
              <w:rPr>
                <w:rFonts w:ascii="Tahoma" w:hAnsi="Tahoma" w:cs="Tahoma"/>
                <w:sz w:val="22"/>
              </w:rPr>
              <w:t xml:space="preserve">производятся </w:t>
            </w:r>
            <w:r w:rsidRPr="00EB5437">
              <w:rPr>
                <w:rFonts w:ascii="Tahoma" w:hAnsi="Tahoma" w:cs="Tahoma"/>
                <w:sz w:val="22"/>
              </w:rPr>
              <w:t xml:space="preserve">перед началом и после окончания отопительного периода при положительных температурах наружного воздуха. При температуре наружного воздуха ниже нуля проверка плотности допускается в исключительных случаях. Температура внутри помещений при этом должна быть не ниже +5 </w:t>
            </w:r>
            <w:r w:rsidR="00756926">
              <w:rPr>
                <w:rFonts w:ascii="Tahoma" w:hAnsi="Tahoma" w:cs="Tahoma"/>
                <w:sz w:val="22"/>
              </w:rPr>
              <w:t>°</w:t>
            </w:r>
            <w:r w:rsidRPr="00EB5437">
              <w:rPr>
                <w:rFonts w:ascii="Tahoma" w:hAnsi="Tahoma" w:cs="Tahoma"/>
                <w:sz w:val="22"/>
              </w:rPr>
              <w:t>С.</w:t>
            </w:r>
          </w:p>
        </w:tc>
      </w:tr>
      <w:tr w:rsidR="00A237FB" w:rsidRPr="00EB5437" w14:paraId="209569E5" w14:textId="77777777" w:rsidTr="00015921">
        <w:trPr>
          <w:cantSplit/>
          <w:trHeight w:val="4936"/>
        </w:trPr>
        <w:tc>
          <w:tcPr>
            <w:tcW w:w="517" w:type="pct"/>
            <w:textDirection w:val="btLr"/>
            <w:vAlign w:val="center"/>
          </w:tcPr>
          <w:p w14:paraId="0E60E038" w14:textId="77777777" w:rsidR="00A733E1" w:rsidRPr="00EB5437" w:rsidRDefault="00A733E1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83" w:type="pct"/>
          </w:tcPr>
          <w:p w14:paraId="135103B6" w14:textId="16DB672D" w:rsidR="0066773D" w:rsidRDefault="00A733E1" w:rsidP="00F47D0B">
            <w:pPr>
              <w:keepNext/>
              <w:keepLines/>
              <w:spacing w:before="40"/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Система отопления находится в технически исправном, работоспособном состоянии</w:t>
            </w:r>
            <w:r w:rsidR="00682E1E">
              <w:rPr>
                <w:rFonts w:ascii="Tahoma" w:hAnsi="Tahoma" w:cs="Tahoma"/>
                <w:sz w:val="22"/>
              </w:rPr>
              <w:t>,</w:t>
            </w:r>
            <w:r w:rsidR="002D582B">
              <w:rPr>
                <w:rFonts w:ascii="Tahoma" w:hAnsi="Tahoma" w:cs="Tahoma"/>
                <w:sz w:val="22"/>
              </w:rPr>
              <w:t xml:space="preserve"> </w:t>
            </w:r>
            <w:r w:rsidR="00682E1E">
              <w:rPr>
                <w:rFonts w:ascii="Tahoma" w:hAnsi="Tahoma" w:cs="Tahoma"/>
                <w:sz w:val="22"/>
              </w:rPr>
              <w:t>обеспечива</w:t>
            </w:r>
            <w:r w:rsidR="00C76EFB">
              <w:rPr>
                <w:rFonts w:ascii="Tahoma" w:hAnsi="Tahoma" w:cs="Tahoma"/>
                <w:sz w:val="22"/>
              </w:rPr>
              <w:t>ющем</w:t>
            </w:r>
            <w:r w:rsidR="00682E1E">
              <w:rPr>
                <w:rFonts w:ascii="Tahoma" w:hAnsi="Tahoma" w:cs="Tahoma"/>
                <w:sz w:val="22"/>
              </w:rPr>
              <w:t xml:space="preserve"> </w:t>
            </w:r>
            <w:r w:rsidR="009776B8">
              <w:rPr>
                <w:rFonts w:ascii="Tahoma" w:hAnsi="Tahoma" w:cs="Tahoma"/>
                <w:sz w:val="22"/>
              </w:rPr>
              <w:t xml:space="preserve">бесперебойное круглосуточное </w:t>
            </w:r>
            <w:r w:rsidR="00682E1E">
              <w:rPr>
                <w:rFonts w:ascii="Tahoma" w:hAnsi="Tahoma" w:cs="Tahoma"/>
                <w:sz w:val="22"/>
              </w:rPr>
              <w:t>предоставление коммунальной услуги отопления потребителям в МКД</w:t>
            </w:r>
            <w:r w:rsidR="009776B8">
              <w:rPr>
                <w:rFonts w:ascii="Tahoma" w:hAnsi="Tahoma" w:cs="Tahoma"/>
                <w:sz w:val="22"/>
              </w:rPr>
              <w:t xml:space="preserve"> (</w:t>
            </w:r>
            <w:r w:rsidR="009776B8" w:rsidRPr="00EB5437">
              <w:rPr>
                <w:rFonts w:ascii="Tahoma" w:hAnsi="Tahoma" w:cs="Tahoma"/>
                <w:sz w:val="22"/>
              </w:rPr>
              <w:t>с допустимой продолжительностью перерыва отопления не более 24 часов (суммарно) в</w:t>
            </w:r>
            <w:r w:rsidR="005E114C">
              <w:rPr>
                <w:rFonts w:ascii="Tahoma" w:hAnsi="Tahoma" w:cs="Tahoma"/>
                <w:sz w:val="22"/>
              </w:rPr>
              <w:t> </w:t>
            </w:r>
            <w:r w:rsidR="009776B8" w:rsidRPr="00EB5437">
              <w:rPr>
                <w:rFonts w:ascii="Tahoma" w:hAnsi="Tahoma" w:cs="Tahoma"/>
                <w:sz w:val="22"/>
              </w:rPr>
              <w:t>течение 1 месяца</w:t>
            </w:r>
            <w:r w:rsidR="009776B8">
              <w:rPr>
                <w:rFonts w:ascii="Tahoma" w:hAnsi="Tahoma" w:cs="Tahoma"/>
                <w:sz w:val="22"/>
              </w:rPr>
              <w:t>)</w:t>
            </w:r>
            <w:r w:rsidRPr="00EB5437">
              <w:rPr>
                <w:rFonts w:ascii="Tahoma" w:hAnsi="Tahoma" w:cs="Tahoma"/>
                <w:sz w:val="22"/>
              </w:rPr>
              <w:t xml:space="preserve">. </w:t>
            </w:r>
          </w:p>
          <w:p w14:paraId="05A0A315" w14:textId="56118458" w:rsidR="00A733E1" w:rsidRPr="00EB5437" w:rsidRDefault="00875F32" w:rsidP="00F4656A">
            <w:pPr>
              <w:keepNext/>
              <w:keepLines/>
              <w:contextualSpacing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Отсутствуют видимые утечки</w:t>
            </w:r>
            <w:r w:rsidR="00A733E1" w:rsidRPr="00EB5437">
              <w:rPr>
                <w:rFonts w:ascii="Tahoma" w:hAnsi="Tahoma" w:cs="Tahoma"/>
                <w:sz w:val="22"/>
              </w:rPr>
              <w:t xml:space="preserve"> теплоносителя из трубопроводов и оборудования системы отопления.</w:t>
            </w:r>
          </w:p>
          <w:p w14:paraId="6999B7D3" w14:textId="64CADF1D" w:rsidR="00A733E1" w:rsidRPr="00EB5437" w:rsidRDefault="00A733E1" w:rsidP="00F4656A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Давление во внутридомовой системе отопления не превышает установленных предельных нормативов (0,6 МПа (6 кгс/кв. см) в системах с чугунными радиаторами, 1 МПа (10 кгс/кв. см) в системах конвекторного и панельного отопления, в системах с </w:t>
            </w:r>
            <w:r w:rsidRPr="00EB5437">
              <w:rPr>
                <w:rFonts w:ascii="Tahoma" w:hAnsi="Tahoma" w:cs="Tahoma"/>
                <w:spacing w:val="-2"/>
                <w:sz w:val="22"/>
              </w:rPr>
              <w:t>калориферами, а также прочими отопительными приборами)</w:t>
            </w:r>
            <w:r w:rsidR="003A7E0C">
              <w:rPr>
                <w:rFonts w:ascii="Tahoma" w:hAnsi="Tahoma" w:cs="Tahoma"/>
                <w:spacing w:val="-2"/>
                <w:sz w:val="22"/>
              </w:rPr>
              <w:t xml:space="preserve"> </w:t>
            </w:r>
            <w:r w:rsidR="003A7E0C" w:rsidRPr="00500A32">
              <w:rPr>
                <w:rFonts w:ascii="Tahoma" w:hAnsi="Tahoma" w:cs="Tahoma"/>
                <w:sz w:val="22"/>
              </w:rPr>
              <w:t>[</w:t>
            </w:r>
            <w:r w:rsidR="003A7E0C">
              <w:rPr>
                <w:rFonts w:ascii="Tahoma" w:hAnsi="Tahoma" w:cs="Tahoma"/>
                <w:sz w:val="22"/>
              </w:rPr>
              <w:t>18</w:t>
            </w:r>
            <w:r w:rsidR="008B72A6">
              <w:rPr>
                <w:rFonts w:ascii="Tahoma" w:hAnsi="Tahoma" w:cs="Tahoma"/>
                <w:sz w:val="22"/>
              </w:rPr>
              <w:t>,</w:t>
            </w:r>
            <w:r w:rsidR="003A7E0C">
              <w:rPr>
                <w:rFonts w:ascii="Tahoma" w:hAnsi="Tahoma" w:cs="Tahoma"/>
                <w:sz w:val="22"/>
              </w:rPr>
              <w:t xml:space="preserve"> п</w:t>
            </w:r>
            <w:r w:rsidR="00E562B2">
              <w:rPr>
                <w:rFonts w:ascii="Tahoma" w:hAnsi="Tahoma" w:cs="Tahoma"/>
                <w:sz w:val="22"/>
              </w:rPr>
              <w:t>.</w:t>
            </w:r>
            <w:r w:rsidR="005E114C">
              <w:rPr>
                <w:rFonts w:ascii="Tahoma" w:hAnsi="Tahoma" w:cs="Tahoma"/>
                <w:sz w:val="22"/>
              </w:rPr>
              <w:t xml:space="preserve"> </w:t>
            </w:r>
            <w:r w:rsidR="00E562B2">
              <w:rPr>
                <w:rFonts w:ascii="Tahoma" w:hAnsi="Tahoma" w:cs="Tahoma"/>
                <w:sz w:val="22"/>
              </w:rPr>
              <w:t xml:space="preserve">15 </w:t>
            </w:r>
            <w:r w:rsidR="008B72A6">
              <w:rPr>
                <w:rFonts w:ascii="Tahoma" w:hAnsi="Tahoma" w:cs="Tahoma"/>
                <w:sz w:val="22"/>
              </w:rPr>
              <w:t>п</w:t>
            </w:r>
            <w:r w:rsidR="00E562B2">
              <w:rPr>
                <w:rFonts w:ascii="Tahoma" w:hAnsi="Tahoma" w:cs="Tahoma"/>
                <w:sz w:val="22"/>
              </w:rPr>
              <w:t>риложения 1</w:t>
            </w:r>
            <w:r w:rsidR="003A7E0C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064153A7" w14:textId="77777777" w:rsidR="00A733E1" w:rsidRPr="00EB5437" w:rsidRDefault="00A733E1" w:rsidP="00F4656A">
            <w:pPr>
              <w:keepNext/>
              <w:keepLines/>
              <w:contextualSpacing/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Все нагревательные приборы в помещениях прогреваются равномерно.</w:t>
            </w:r>
          </w:p>
          <w:p w14:paraId="1F2ED7F5" w14:textId="7A11F7B8" w:rsidR="007F514C" w:rsidRDefault="007F514C" w:rsidP="008B72A6">
            <w:pPr>
              <w:keepNext/>
              <w:keepLines/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Журналы эксплуатации системы отопления содержат все требуемые записи и</w:t>
            </w:r>
            <w:r w:rsidR="005E114C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доступны для контроля.</w:t>
            </w:r>
          </w:p>
          <w:p w14:paraId="1332D801" w14:textId="78E9B182" w:rsidR="008B72A6" w:rsidRPr="00EB5437" w:rsidRDefault="008B72A6" w:rsidP="00CC3ECF">
            <w:pPr>
              <w:keepNext/>
              <w:keepLines/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8B72A6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элементов системы отопления, которые не могут быть устранены в хо</w:t>
            </w:r>
            <w:r w:rsidR="000936B8">
              <w:rPr>
                <w:rFonts w:ascii="Tahoma" w:hAnsi="Tahoma" w:cs="Tahoma"/>
                <w:sz w:val="22"/>
              </w:rPr>
              <w:t>д</w:t>
            </w:r>
            <w:r>
              <w:rPr>
                <w:rFonts w:ascii="Tahoma" w:hAnsi="Tahoma" w:cs="Tahoma"/>
                <w:sz w:val="22"/>
              </w:rPr>
              <w:t>е технического обслуживания,</w:t>
            </w:r>
            <w:r w:rsidRPr="008B72A6">
              <w:rPr>
                <w:rFonts w:ascii="Tahoma" w:hAnsi="Tahoma" w:cs="Tahoma"/>
                <w:sz w:val="22"/>
              </w:rPr>
              <w:t xml:space="preserve"> собственникам представлены предложения</w:t>
            </w:r>
            <w:r w:rsidR="00880760">
              <w:rPr>
                <w:rFonts w:ascii="Tahoma" w:hAnsi="Tahoma" w:cs="Tahoma"/>
                <w:sz w:val="22"/>
              </w:rPr>
              <w:t xml:space="preserve"> по</w:t>
            </w:r>
            <w:r w:rsidRPr="008B72A6">
              <w:rPr>
                <w:rFonts w:ascii="Tahoma" w:hAnsi="Tahoma" w:cs="Tahoma"/>
                <w:sz w:val="22"/>
              </w:rPr>
              <w:t xml:space="preserve"> план</w:t>
            </w:r>
            <w:r w:rsidR="00880760">
              <w:rPr>
                <w:rFonts w:ascii="Tahoma" w:hAnsi="Tahoma" w:cs="Tahoma"/>
                <w:sz w:val="22"/>
              </w:rPr>
              <w:t>у</w:t>
            </w:r>
            <w:r w:rsidRPr="008B72A6">
              <w:rPr>
                <w:rFonts w:ascii="Tahoma" w:hAnsi="Tahoma" w:cs="Tahoma"/>
                <w:sz w:val="22"/>
              </w:rPr>
              <w:t xml:space="preserve"> мероприятий по устранению причин нарушений и восстановлению эксплуатационных свойств </w:t>
            </w:r>
            <w:r w:rsidR="00880760">
              <w:rPr>
                <w:rFonts w:ascii="Tahoma" w:hAnsi="Tahoma" w:cs="Tahoma"/>
                <w:sz w:val="22"/>
              </w:rPr>
              <w:t>системы отопления</w:t>
            </w:r>
            <w:r w:rsidRPr="008B72A6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 </w:t>
            </w:r>
            <w:r w:rsidR="00880760">
              <w:rPr>
                <w:rFonts w:ascii="Tahoma" w:hAnsi="Tahoma" w:cs="Tahoma"/>
                <w:sz w:val="22"/>
              </w:rPr>
              <w:t>системы отопления</w:t>
            </w:r>
            <w:r w:rsidRPr="008B72A6">
              <w:rPr>
                <w:rFonts w:ascii="Tahoma" w:hAnsi="Tahoma" w:cs="Tahoma"/>
                <w:sz w:val="22"/>
              </w:rPr>
              <w:t>).</w:t>
            </w:r>
          </w:p>
        </w:tc>
      </w:tr>
      <w:tr w:rsidR="00A237FB" w:rsidRPr="00EB5437" w14:paraId="63C2A193" w14:textId="77777777" w:rsidTr="00015921">
        <w:trPr>
          <w:cantSplit/>
          <w:trHeight w:val="454"/>
        </w:trPr>
        <w:tc>
          <w:tcPr>
            <w:tcW w:w="517" w:type="pct"/>
            <w:shd w:val="clear" w:color="auto" w:fill="BDD6EE"/>
            <w:vAlign w:val="center"/>
          </w:tcPr>
          <w:p w14:paraId="0FAD417F" w14:textId="72C8AF99" w:rsidR="00F22E4A" w:rsidRPr="00EF0DF9" w:rsidRDefault="00F22E4A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58" w:name="_Toc201943220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312</w:t>
            </w:r>
            <w:bookmarkEnd w:id="58"/>
          </w:p>
        </w:tc>
        <w:tc>
          <w:tcPr>
            <w:tcW w:w="4483" w:type="pct"/>
            <w:shd w:val="clear" w:color="auto" w:fill="BDD6EE"/>
            <w:vAlign w:val="center"/>
          </w:tcPr>
          <w:p w14:paraId="04B66162" w14:textId="2FB0D4D7" w:rsidR="00F22E4A" w:rsidRPr="00EF0DF9" w:rsidRDefault="00F22E4A" w:rsidP="001E3FC1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59" w:name="_Toc201943221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внутридомовой системы централизованного отопления с индивидуальным тепловым пунктом</w:t>
            </w:r>
            <w:bookmarkEnd w:id="59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</w:t>
            </w:r>
          </w:p>
        </w:tc>
      </w:tr>
      <w:tr w:rsidR="00A237FB" w:rsidRPr="00EB5437" w14:paraId="713CF589" w14:textId="77777777" w:rsidTr="00015921">
        <w:trPr>
          <w:cantSplit/>
          <w:trHeight w:val="1134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00D39774" w14:textId="34EE1A80" w:rsidR="00F22E4A" w:rsidRPr="00F22E4A" w:rsidRDefault="00F22E4A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b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  <w:shd w:val="clear" w:color="auto" w:fill="auto"/>
          </w:tcPr>
          <w:p w14:paraId="1E57DFA7" w14:textId="77777777" w:rsidR="00F22E4A" w:rsidRPr="00EB5437" w:rsidRDefault="00F22E4A" w:rsidP="00F47D0B">
            <w:pPr>
              <w:spacing w:before="40"/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В отношении системы отопления </w:t>
            </w:r>
            <w:r>
              <w:rPr>
                <w:rFonts w:ascii="Tahoma" w:hAnsi="Tahoma" w:cs="Tahoma"/>
                <w:sz w:val="22"/>
              </w:rPr>
              <w:t xml:space="preserve">с индивидуальным тепловым пунктом </w:t>
            </w:r>
            <w:r w:rsidRPr="00EB5437">
              <w:rPr>
                <w:rFonts w:ascii="Tahoma" w:hAnsi="Tahoma" w:cs="Tahoma"/>
                <w:sz w:val="22"/>
              </w:rPr>
              <w:t>выполняются все действия</w:t>
            </w:r>
            <w:r>
              <w:rPr>
                <w:rFonts w:ascii="Tahoma" w:hAnsi="Tahoma" w:cs="Tahoma"/>
                <w:sz w:val="22"/>
              </w:rPr>
              <w:t xml:space="preserve"> по эксплуатационному контролю и техническому обслуживанию</w:t>
            </w:r>
            <w:r w:rsidRPr="00EB5437">
              <w:rPr>
                <w:rFonts w:ascii="Tahoma" w:hAnsi="Tahoma" w:cs="Tahoma"/>
                <w:sz w:val="22"/>
              </w:rPr>
              <w:t>, указанные в стандарте работ</w:t>
            </w:r>
            <w:r>
              <w:rPr>
                <w:rFonts w:ascii="Tahoma" w:hAnsi="Tahoma" w:cs="Tahoma"/>
                <w:sz w:val="22"/>
              </w:rPr>
              <w:t>ы</w:t>
            </w:r>
            <w:r w:rsidRPr="00EB543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с кодом</w:t>
            </w:r>
            <w:r w:rsidRPr="00EB5437">
              <w:rPr>
                <w:rFonts w:ascii="Tahoma" w:hAnsi="Tahoma" w:cs="Tahoma"/>
                <w:sz w:val="22"/>
              </w:rPr>
              <w:t xml:space="preserve"> 3</w:t>
            </w:r>
            <w:r>
              <w:rPr>
                <w:rFonts w:ascii="Tahoma" w:hAnsi="Tahoma" w:cs="Tahoma"/>
                <w:sz w:val="22"/>
              </w:rPr>
              <w:t>1</w:t>
            </w:r>
            <w:r w:rsidRPr="00EB5437">
              <w:rPr>
                <w:rFonts w:ascii="Tahoma" w:hAnsi="Tahoma" w:cs="Tahoma"/>
                <w:sz w:val="22"/>
              </w:rPr>
              <w:t>1.</w:t>
            </w:r>
          </w:p>
          <w:p w14:paraId="2C2BC730" w14:textId="77777777" w:rsidR="00F22E4A" w:rsidRPr="00EB5437" w:rsidRDefault="00F22E4A" w:rsidP="000D6002">
            <w:pPr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Дополнительно осуществляются:</w:t>
            </w:r>
          </w:p>
          <w:p w14:paraId="268534C9" w14:textId="2BE233EB" w:rsidR="00F22E4A" w:rsidRPr="00EB5437" w:rsidRDefault="00F22E4A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регулярный осмотр, проверка исправности и работоспособности, наладка и</w:t>
            </w:r>
            <w:r w:rsidR="005E114C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ремонт оборудования индивидуального теплового пункта и</w:t>
            </w:r>
            <w:r w:rsidR="005E114C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водоподкачки;</w:t>
            </w:r>
          </w:p>
          <w:p w14:paraId="5F46CD46" w14:textId="77777777" w:rsidR="00F22E4A" w:rsidRPr="00EB5437" w:rsidRDefault="00F22E4A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поддержания автоматическими регуляторами заданных параметров теплоносителя;</w:t>
            </w:r>
          </w:p>
          <w:p w14:paraId="3A3DD07F" w14:textId="1FEE8BC6" w:rsidR="00F22E4A" w:rsidRPr="00EB5437" w:rsidRDefault="00F22E4A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ревизия оборудования индивидуального теплового пункта при подготовке к</w:t>
            </w:r>
            <w:r w:rsidR="005E114C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отопительному сезону;</w:t>
            </w:r>
          </w:p>
          <w:p w14:paraId="70745859" w14:textId="1D74F6C2" w:rsidR="00F22E4A" w:rsidRPr="00EB5437" w:rsidRDefault="00F22E4A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гидравлические испытания индивидуального теплового пункта и</w:t>
            </w:r>
            <w:r w:rsidR="005E114C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 xml:space="preserve">водоподкачки при подготовке к отопительному сезону; </w:t>
            </w:r>
          </w:p>
          <w:p w14:paraId="3A6E41B9" w14:textId="77777777" w:rsidR="00F22E4A" w:rsidRPr="00EB5437" w:rsidRDefault="00F22E4A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тепловые испытания водоподогревателей;</w:t>
            </w:r>
          </w:p>
          <w:p w14:paraId="5065ECDF" w14:textId="2BB99BFC" w:rsidR="00F22E4A" w:rsidRPr="00F22E4A" w:rsidRDefault="00F22E4A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очистка теплообменного оборудования от накипно-коррозионных отложений химическим или механическим способом перед пуском системы.</w:t>
            </w:r>
          </w:p>
        </w:tc>
      </w:tr>
      <w:tr w:rsidR="00A237FB" w:rsidRPr="00EB5437" w14:paraId="1525348B" w14:textId="77777777" w:rsidTr="00015921">
        <w:trPr>
          <w:cantSplit/>
          <w:trHeight w:val="423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398FD357" w14:textId="32504226" w:rsidR="00F22E4A" w:rsidRPr="00EB5437" w:rsidRDefault="00F22E4A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F22E4A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  <w:shd w:val="clear" w:color="auto" w:fill="auto"/>
          </w:tcPr>
          <w:p w14:paraId="515701E8" w14:textId="77777777" w:rsidR="00F22E4A" w:rsidRPr="00EB5437" w:rsidRDefault="00F22E4A" w:rsidP="00F47D0B">
            <w:pPr>
              <w:spacing w:before="40"/>
              <w:jc w:val="both"/>
              <w:rPr>
                <w:rFonts w:ascii="Tahoma" w:eastAsia="Times New Roman" w:hAnsi="Tahoma" w:cs="Tahoma"/>
                <w:sz w:val="22"/>
                <w:lang w:eastAsia="ru-RU"/>
              </w:rPr>
            </w:pPr>
            <w:r>
              <w:rPr>
                <w:rFonts w:ascii="Tahoma" w:eastAsia="Times New Roman" w:hAnsi="Tahoma" w:cs="Tahoma"/>
                <w:sz w:val="22"/>
                <w:lang w:eastAsia="ru-RU"/>
              </w:rPr>
              <w:t>К действиям в</w:t>
            </w: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 xml:space="preserve"> отношении системы отопления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 xml:space="preserve">с индивидуальным тепловым пунктом </w:t>
            </w: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 xml:space="preserve">применяются все требования, установленные для систем централизованного отопления, указанные в стандарте работ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 xml:space="preserve">с кодом </w:t>
            </w: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1</w:t>
            </w: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>1.</w:t>
            </w:r>
          </w:p>
          <w:p w14:paraId="11F11426" w14:textId="77777777" w:rsidR="00F22E4A" w:rsidRPr="00EB5437" w:rsidRDefault="00F22E4A" w:rsidP="000D6002">
            <w:pPr>
              <w:jc w:val="both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>Дополнительно установлены следующие требования:</w:t>
            </w:r>
          </w:p>
          <w:p w14:paraId="689EBABD" w14:textId="498141FB" w:rsidR="00F22E4A" w:rsidRPr="00F47D0B" w:rsidRDefault="00F22E4A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осмотр технического состояния теплового пункта, оборудованного средствами автоматического регулирования, следует производить по графику, но не реже 1 раза в сутки (при отсутствии диспетчерского контроля);</w:t>
            </w:r>
          </w:p>
          <w:p w14:paraId="2C6EC2B2" w14:textId="77777777" w:rsidR="00F22E4A" w:rsidRPr="00F47D0B" w:rsidRDefault="00F22E4A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F47D0B">
              <w:rPr>
                <w:rFonts w:ascii="Tahoma" w:hAnsi="Tahoma" w:cs="Tahoma"/>
                <w:sz w:val="22"/>
              </w:rPr>
              <w:t>проверка поддержания автоматическими регуляторами заданных параметров теплоносителя должна производиться при каждом осмотре;</w:t>
            </w:r>
          </w:p>
          <w:p w14:paraId="2A65A6B8" w14:textId="6FF77473" w:rsidR="00CC3ECF" w:rsidRDefault="00F22E4A" w:rsidP="00CC3ECF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EB5437">
              <w:rPr>
                <w:rFonts w:ascii="Tahoma" w:hAnsi="Tahoma" w:cs="Tahoma"/>
                <w:sz w:val="22"/>
              </w:rPr>
              <w:t>ревизия оборудования, гидравлические испытания индивидуального теплового пункта и водоподкачки, очистка теплообменников индивидуального теплового пункта проводятся при подготовке к</w:t>
            </w:r>
            <w:r w:rsidR="00F03D75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отопительному сезону;</w:t>
            </w:r>
          </w:p>
          <w:p w14:paraId="5DAB7144" w14:textId="7214F6F3" w:rsidR="00F22E4A" w:rsidRPr="00CC3ECF" w:rsidRDefault="00F22E4A" w:rsidP="005A6F42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CC3ECF">
              <w:rPr>
                <w:rFonts w:ascii="Tahoma" w:hAnsi="Tahoma" w:cs="Tahoma"/>
                <w:sz w:val="22"/>
              </w:rPr>
              <w:t>тепловые испытания водоподогревателей производятся не реже 1 раза в 5</w:t>
            </w:r>
            <w:r w:rsidR="005A6F42">
              <w:rPr>
                <w:rFonts w:ascii="Tahoma" w:hAnsi="Tahoma" w:cs="Tahoma"/>
                <w:sz w:val="22"/>
              </w:rPr>
              <w:t> </w:t>
            </w:r>
            <w:r w:rsidRPr="00CC3ECF">
              <w:rPr>
                <w:rFonts w:ascii="Tahoma" w:hAnsi="Tahoma" w:cs="Tahoma"/>
                <w:sz w:val="22"/>
              </w:rPr>
              <w:t>лет.</w:t>
            </w:r>
          </w:p>
        </w:tc>
      </w:tr>
      <w:tr w:rsidR="00A237FB" w:rsidRPr="00EB5437" w14:paraId="27E04557" w14:textId="77777777" w:rsidTr="00015921">
        <w:trPr>
          <w:cantSplit/>
          <w:trHeight w:val="4250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6E3D6D9F" w14:textId="34BC4DB3" w:rsidR="00F22E4A" w:rsidRPr="00EB5437" w:rsidRDefault="00F22E4A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F22E4A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  <w:shd w:val="clear" w:color="auto" w:fill="auto"/>
          </w:tcPr>
          <w:p w14:paraId="0117345E" w14:textId="2C1C678A" w:rsidR="00F22E4A" w:rsidRPr="00EB5437" w:rsidRDefault="00F22E4A" w:rsidP="00F47D0B">
            <w:pPr>
              <w:spacing w:before="40"/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Система отопления, включая индивидуальный тепловой пункт, находится в</w:t>
            </w:r>
            <w:r w:rsidR="000300F6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технически исправном, работоспособном состоянии</w:t>
            </w:r>
            <w:r>
              <w:rPr>
                <w:rFonts w:ascii="Tahoma" w:hAnsi="Tahoma" w:cs="Tahoma"/>
                <w:sz w:val="22"/>
              </w:rPr>
              <w:t>, обеспечивает бесперебойное круглосуточное предоставление коммунальной услуги отопления потребителям в МКД (</w:t>
            </w:r>
            <w:r w:rsidRPr="00EB5437">
              <w:rPr>
                <w:rFonts w:ascii="Tahoma" w:hAnsi="Tahoma" w:cs="Tahoma"/>
                <w:sz w:val="22"/>
              </w:rPr>
              <w:t>с допустимой продолжительностью перерыва отопления не более 24 часов (суммарно) в течение 1 месяца</w:t>
            </w:r>
            <w:r>
              <w:rPr>
                <w:rFonts w:ascii="Tahoma" w:hAnsi="Tahoma" w:cs="Tahoma"/>
                <w:sz w:val="22"/>
              </w:rPr>
              <w:t>)</w:t>
            </w:r>
            <w:r w:rsidRPr="00EB5437">
              <w:rPr>
                <w:rFonts w:ascii="Tahoma" w:hAnsi="Tahoma" w:cs="Tahoma"/>
                <w:sz w:val="22"/>
              </w:rPr>
              <w:t xml:space="preserve">. </w:t>
            </w:r>
          </w:p>
          <w:p w14:paraId="72409E7C" w14:textId="58BCE735" w:rsidR="00F22E4A" w:rsidRPr="002D582B" w:rsidRDefault="00F22E4A" w:rsidP="00F47D0B">
            <w:pPr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Отсутствуют </w:t>
            </w:r>
            <w:r>
              <w:rPr>
                <w:rFonts w:ascii="Tahoma" w:hAnsi="Tahoma" w:cs="Tahoma"/>
                <w:sz w:val="22"/>
              </w:rPr>
              <w:t>видимые утечки</w:t>
            </w:r>
            <w:r w:rsidRPr="00EB5437">
              <w:rPr>
                <w:rFonts w:ascii="Tahoma" w:hAnsi="Tahoma" w:cs="Tahoma"/>
                <w:sz w:val="22"/>
              </w:rPr>
              <w:t xml:space="preserve"> теплоносителя из трубопроводов, оборудования системы, включая оборудовани</w:t>
            </w:r>
            <w:r w:rsidR="000300F6">
              <w:rPr>
                <w:rFonts w:ascii="Tahoma" w:hAnsi="Tahoma" w:cs="Tahoma"/>
                <w:sz w:val="22"/>
              </w:rPr>
              <w:t>е</w:t>
            </w:r>
            <w:r w:rsidRPr="00EB5437">
              <w:rPr>
                <w:rFonts w:ascii="Tahoma" w:hAnsi="Tahoma" w:cs="Tahoma"/>
                <w:sz w:val="22"/>
              </w:rPr>
              <w:t xml:space="preserve"> ин</w:t>
            </w:r>
            <w:r>
              <w:rPr>
                <w:rFonts w:ascii="Tahoma" w:hAnsi="Tahoma" w:cs="Tahoma"/>
                <w:sz w:val="22"/>
              </w:rPr>
              <w:t>дивидуального теплового пункта.</w:t>
            </w:r>
          </w:p>
          <w:p w14:paraId="340CFEEC" w14:textId="77777777" w:rsidR="00F22E4A" w:rsidRDefault="00F22E4A" w:rsidP="00F47D0B">
            <w:pPr>
              <w:jc w:val="both"/>
              <w:rPr>
                <w:rFonts w:ascii="Tahoma" w:hAnsi="Tahoma" w:cs="Tahoma"/>
                <w:sz w:val="22"/>
              </w:rPr>
            </w:pPr>
            <w:r w:rsidRPr="00875F32">
              <w:rPr>
                <w:rFonts w:ascii="Tahoma" w:hAnsi="Tahoma" w:cs="Tahoma"/>
                <w:sz w:val="22"/>
              </w:rPr>
              <w:t>Давление во внутридомовой системе отопления не превышает установленных предельных нормативов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719C7D1F" w14:textId="77777777" w:rsidR="00F22E4A" w:rsidRPr="00EB5437" w:rsidRDefault="00F22E4A" w:rsidP="00F47D0B">
            <w:pPr>
              <w:jc w:val="both"/>
              <w:rPr>
                <w:rFonts w:ascii="Tahoma" w:hAnsi="Tahoma" w:cs="Tahoma"/>
                <w:sz w:val="22"/>
              </w:rPr>
            </w:pPr>
            <w:r w:rsidRPr="00875F32">
              <w:rPr>
                <w:rFonts w:ascii="Tahoma" w:hAnsi="Tahoma" w:cs="Tahoma"/>
                <w:sz w:val="22"/>
              </w:rPr>
              <w:t>Все нагревательные приборы в помещениях прогреваются равномерно.</w:t>
            </w:r>
            <w:r w:rsidRPr="00EB5437">
              <w:rPr>
                <w:rFonts w:ascii="Tahoma" w:hAnsi="Tahoma" w:cs="Tahoma"/>
                <w:sz w:val="22"/>
              </w:rPr>
              <w:t xml:space="preserve"> </w:t>
            </w:r>
          </w:p>
          <w:p w14:paraId="1B7902DA" w14:textId="61FEC06E" w:rsidR="00F22E4A" w:rsidRDefault="00F22E4A" w:rsidP="00F47D0B">
            <w:pPr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Журналы эксплуатации системы отопления содержат все требуемые записи и</w:t>
            </w:r>
            <w:r w:rsidR="000300F6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доступны для контроля.</w:t>
            </w:r>
          </w:p>
          <w:p w14:paraId="45A36180" w14:textId="0C6F30F4" w:rsidR="00F22E4A" w:rsidRPr="00EB5437" w:rsidRDefault="00F22E4A" w:rsidP="0051705F">
            <w:p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875F32">
              <w:rPr>
                <w:rFonts w:ascii="Tahoma" w:eastAsia="Times New Roman" w:hAnsi="Tahoma" w:cs="Tahoma"/>
                <w:sz w:val="22"/>
                <w:lang w:eastAsia="ru-RU"/>
              </w:rPr>
              <w:t>При выявлении дефектов, повреждений элементов системы отопления, которые не могут быть устранены в хо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д</w:t>
            </w:r>
            <w:r w:rsidRPr="00875F32">
              <w:rPr>
                <w:rFonts w:ascii="Tahoma" w:eastAsia="Times New Roman" w:hAnsi="Tahoma" w:cs="Tahoma"/>
                <w:sz w:val="22"/>
                <w:lang w:eastAsia="ru-RU"/>
              </w:rPr>
              <w:t>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системы отопления (предложения по текущему или капитальному ремонту системы отопления).</w:t>
            </w:r>
          </w:p>
        </w:tc>
      </w:tr>
      <w:tr w:rsidR="00A237FB" w:rsidRPr="00EB5437" w14:paraId="0396CD32" w14:textId="77777777" w:rsidTr="00015921">
        <w:trPr>
          <w:cantSplit/>
          <w:trHeight w:val="559"/>
        </w:trPr>
        <w:tc>
          <w:tcPr>
            <w:tcW w:w="517" w:type="pct"/>
            <w:shd w:val="clear" w:color="auto" w:fill="BDD6EE"/>
            <w:vAlign w:val="center"/>
          </w:tcPr>
          <w:p w14:paraId="01B8F1DF" w14:textId="5EC9E7D2" w:rsidR="00881631" w:rsidRPr="00EF0DF9" w:rsidRDefault="00881631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60" w:name="_Toc201943222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313</w:t>
            </w:r>
            <w:bookmarkEnd w:id="60"/>
          </w:p>
        </w:tc>
        <w:tc>
          <w:tcPr>
            <w:tcW w:w="4483" w:type="pct"/>
            <w:shd w:val="clear" w:color="auto" w:fill="BDD6EE"/>
            <w:vAlign w:val="center"/>
          </w:tcPr>
          <w:p w14:paraId="2F23984F" w14:textId="4BB46487" w:rsidR="00881631" w:rsidRPr="00EF0DF9" w:rsidRDefault="00881631" w:rsidP="001E3FC1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61" w:name="_Toc201943223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внутридомовой системы децентрализованного теплоснабжения с индивидуальной котельной</w:t>
            </w:r>
            <w:r w:rsidRPr="001E3FC1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29"/>
            </w:r>
            <w:bookmarkEnd w:id="61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</w:t>
            </w:r>
          </w:p>
        </w:tc>
      </w:tr>
      <w:tr w:rsidR="00A237FB" w:rsidRPr="00EB5437" w14:paraId="40960A51" w14:textId="77777777" w:rsidTr="00015921">
        <w:trPr>
          <w:cantSplit/>
          <w:trHeight w:val="1134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4AF6118F" w14:textId="63AEB94A" w:rsidR="00881631" w:rsidRPr="00875F32" w:rsidRDefault="00881631" w:rsidP="006D46E1">
            <w:pPr>
              <w:keepNext/>
              <w:keepLines/>
              <w:ind w:left="113" w:right="113"/>
              <w:jc w:val="center"/>
              <w:rPr>
                <w:rFonts w:ascii="Tahoma" w:eastAsia="Times New Roman" w:hAnsi="Tahoma" w:cs="Tahoma"/>
                <w:b/>
                <w:sz w:val="22"/>
                <w:lang w:eastAsia="ru-RU"/>
              </w:rPr>
            </w:pPr>
            <w:r w:rsidRPr="00EB543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  <w:shd w:val="clear" w:color="auto" w:fill="auto"/>
          </w:tcPr>
          <w:p w14:paraId="41072E1D" w14:textId="77777777" w:rsidR="00881631" w:rsidRPr="00EB5437" w:rsidRDefault="00881631" w:rsidP="00F47D0B">
            <w:pPr>
              <w:spacing w:before="40"/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 отношении системы отопления выполняются все действия</w:t>
            </w:r>
            <w:r>
              <w:rPr>
                <w:rFonts w:ascii="Tahoma" w:hAnsi="Tahoma" w:cs="Tahoma"/>
                <w:sz w:val="22"/>
              </w:rPr>
              <w:t xml:space="preserve"> по эксплуатационному контролю и техническому обслуживанию</w:t>
            </w:r>
            <w:r w:rsidRPr="00EB5437">
              <w:rPr>
                <w:rFonts w:ascii="Tahoma" w:hAnsi="Tahoma" w:cs="Tahoma"/>
                <w:sz w:val="22"/>
              </w:rPr>
              <w:t>, указанные в стандарте работ</w:t>
            </w:r>
            <w:r>
              <w:rPr>
                <w:rFonts w:ascii="Tahoma" w:hAnsi="Tahoma" w:cs="Tahoma"/>
                <w:sz w:val="22"/>
              </w:rPr>
              <w:t>ы</w:t>
            </w:r>
            <w:r w:rsidRPr="00EB543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с кодом</w:t>
            </w:r>
            <w:r w:rsidRPr="00EB5437">
              <w:rPr>
                <w:rFonts w:ascii="Tahoma" w:hAnsi="Tahoma" w:cs="Tahoma"/>
                <w:sz w:val="22"/>
              </w:rPr>
              <w:t xml:space="preserve"> 3</w:t>
            </w:r>
            <w:r>
              <w:rPr>
                <w:rFonts w:ascii="Tahoma" w:hAnsi="Tahoma" w:cs="Tahoma"/>
                <w:sz w:val="22"/>
              </w:rPr>
              <w:t>1</w:t>
            </w:r>
            <w:r w:rsidRPr="00EB5437">
              <w:rPr>
                <w:rFonts w:ascii="Tahoma" w:hAnsi="Tahoma" w:cs="Tahoma"/>
                <w:sz w:val="22"/>
              </w:rPr>
              <w:t>1.</w:t>
            </w:r>
          </w:p>
          <w:p w14:paraId="4B80ED65" w14:textId="77777777" w:rsidR="00881631" w:rsidRPr="00EB5437" w:rsidRDefault="00881631" w:rsidP="00F47D0B">
            <w:pPr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Дополнительно осуществляются:</w:t>
            </w:r>
          </w:p>
          <w:p w14:paraId="2C2013E2" w14:textId="77777777" w:rsidR="00881631" w:rsidRPr="00EB5437" w:rsidRDefault="00881631" w:rsidP="000D6002">
            <w:pPr>
              <w:jc w:val="both"/>
              <w:rPr>
                <w:rFonts w:ascii="Tahoma" w:hAnsi="Tahoma" w:cs="Tahoma"/>
                <w:sz w:val="22"/>
              </w:rPr>
            </w:pPr>
            <w:r w:rsidRPr="002D582B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EB5437">
              <w:rPr>
                <w:rFonts w:ascii="Tahoma" w:hAnsi="Tahoma" w:cs="Tahoma"/>
                <w:sz w:val="22"/>
              </w:rPr>
              <w:t>, в том числе:</w:t>
            </w:r>
          </w:p>
          <w:p w14:paraId="65A796EC" w14:textId="7777777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осмотр состояния оборудования котельной и контроль его нормального функционирования, контроль показаний приборов индивидуальной котельной;</w:t>
            </w:r>
          </w:p>
          <w:p w14:paraId="6955C30F" w14:textId="5C53836E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регулярный осмотр и контроль газопровода на наружной стене здания и в</w:t>
            </w:r>
            <w:r w:rsidR="00CB1819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помещении котельной;</w:t>
            </w:r>
          </w:p>
          <w:p w14:paraId="1A2902CC" w14:textId="7777777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защищенности продувочного трубопровода от атмосферных осадков, контроль соблюдения открытого положения запорной арматуры на продувочном трубопроводе;</w:t>
            </w:r>
          </w:p>
          <w:p w14:paraId="325D189D" w14:textId="0002012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технический осмотр внутренних газопроводов и теплогенераторов в</w:t>
            </w:r>
            <w:r w:rsidR="00CB1819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котельной;</w:t>
            </w:r>
          </w:p>
          <w:p w14:paraId="388603F8" w14:textId="7777777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состояния дымовых труб;</w:t>
            </w:r>
          </w:p>
          <w:p w14:paraId="77DE0D40" w14:textId="7E76B177" w:rsidR="00881631" w:rsidRPr="00F47D0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вентиляции котельной;</w:t>
            </w:r>
          </w:p>
          <w:p w14:paraId="1CAF4F68" w14:textId="67F2F12F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допустимого уровня звукового давления в котельной и</w:t>
            </w:r>
            <w:r w:rsidR="00277397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прилегающих помещениях;</w:t>
            </w:r>
          </w:p>
          <w:p w14:paraId="0C8605B4" w14:textId="7777777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целостности и прочности молниезащиты котельной, контроль защитного заземления деталей котельного оборудования, которые при аварийном состоянии могут оказаться под напряжением;</w:t>
            </w:r>
          </w:p>
          <w:p w14:paraId="0C95715B" w14:textId="7777777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осмотр гидроизоляции пола котельной.</w:t>
            </w:r>
          </w:p>
          <w:p w14:paraId="5C2A74EB" w14:textId="77777777" w:rsidR="00881631" w:rsidRPr="00EB5437" w:rsidRDefault="00881631" w:rsidP="000D6002">
            <w:pPr>
              <w:rPr>
                <w:rFonts w:ascii="Tahoma" w:hAnsi="Tahoma" w:cs="Tahoma"/>
                <w:sz w:val="22"/>
              </w:rPr>
            </w:pPr>
            <w:r w:rsidRPr="002D582B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63D43270" w14:textId="7777777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регулировка давления газа в газопроводе в помещении котельной;</w:t>
            </w:r>
          </w:p>
          <w:p w14:paraId="5E9FCF13" w14:textId="7777777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наладка или восстановление вентиляции котельной;</w:t>
            </w:r>
          </w:p>
          <w:p w14:paraId="33D7E452" w14:textId="6E1B84DE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регулировка и ремонт систем автоматизации, противоаварийной защиты и</w:t>
            </w:r>
            <w:r w:rsidR="00277397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сигнализации;</w:t>
            </w:r>
          </w:p>
          <w:p w14:paraId="7C5EDE26" w14:textId="7777777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очистка дымовых труб.</w:t>
            </w:r>
          </w:p>
          <w:p w14:paraId="5E7D5921" w14:textId="77777777" w:rsidR="00881631" w:rsidRPr="00EB5437" w:rsidRDefault="00881631" w:rsidP="000D6002">
            <w:pPr>
              <w:rPr>
                <w:rFonts w:ascii="Tahoma" w:hAnsi="Tahoma" w:cs="Tahoma"/>
                <w:sz w:val="22"/>
              </w:rPr>
            </w:pPr>
            <w:r w:rsidRPr="002D582B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09D1349D" w14:textId="7777777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умягчение и химическая очистка воды для предотвращения коррозионных повреждений и отложений накипи;</w:t>
            </w:r>
          </w:p>
          <w:p w14:paraId="3937E38B" w14:textId="77777777" w:rsidR="00F47D0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регулировка оборудования котельной, восстановление или усиление звукоизоляции помещения котельной для снижения уровня звукового давления в котельной и прилегающих помещениях;</w:t>
            </w:r>
          </w:p>
          <w:p w14:paraId="5D0C6BF2" w14:textId="2A4F247F" w:rsidR="00881631" w:rsidRPr="00F47D0B" w:rsidRDefault="00881631" w:rsidP="0051705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F47D0B">
              <w:rPr>
                <w:rFonts w:ascii="Tahoma" w:hAnsi="Tahoma" w:cs="Tahoma"/>
                <w:sz w:val="22"/>
              </w:rPr>
              <w:t>восстановление поврежденной гидроизоляции пола крышной котельной.</w:t>
            </w:r>
          </w:p>
        </w:tc>
      </w:tr>
      <w:tr w:rsidR="00A237FB" w:rsidRPr="00EB5437" w14:paraId="4CF46A05" w14:textId="77777777" w:rsidTr="00015921">
        <w:trPr>
          <w:cantSplit/>
          <w:trHeight w:val="1134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43469648" w14:textId="762C0241" w:rsidR="00881631" w:rsidRPr="00EB5437" w:rsidRDefault="00881631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lastRenderedPageBreak/>
              <w:t>Требования</w:t>
            </w:r>
          </w:p>
        </w:tc>
        <w:tc>
          <w:tcPr>
            <w:tcW w:w="4483" w:type="pct"/>
            <w:shd w:val="clear" w:color="auto" w:fill="auto"/>
          </w:tcPr>
          <w:p w14:paraId="115F7259" w14:textId="77777777" w:rsidR="00881631" w:rsidRPr="00EB5437" w:rsidRDefault="00881631" w:rsidP="00F47D0B">
            <w:pPr>
              <w:spacing w:before="40"/>
              <w:jc w:val="both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 xml:space="preserve">В отношении системы отопления применяются все требования, установленные для систем централизованного отопления, указанные в стандарте работ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с кодом 31</w:t>
            </w: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>1.</w:t>
            </w:r>
          </w:p>
          <w:p w14:paraId="15B28831" w14:textId="77777777" w:rsidR="00881631" w:rsidRPr="00EB5437" w:rsidRDefault="00881631" w:rsidP="000D6002">
            <w:pPr>
              <w:jc w:val="both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>Дополнительно установлены следующие требования:</w:t>
            </w:r>
          </w:p>
          <w:p w14:paraId="7D1F7AB1" w14:textId="49B5E0A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осмотр состояния оборудования котельной и контроль за нормальным функционированием должен производиться не реже </w:t>
            </w:r>
            <w:r>
              <w:rPr>
                <w:rFonts w:ascii="Tahoma" w:hAnsi="Tahoma" w:cs="Tahoma"/>
                <w:sz w:val="22"/>
              </w:rPr>
              <w:t>1</w:t>
            </w:r>
            <w:r w:rsidRPr="00EB5437">
              <w:rPr>
                <w:rFonts w:ascii="Tahoma" w:hAnsi="Tahoma" w:cs="Tahoma"/>
                <w:sz w:val="22"/>
              </w:rPr>
              <w:t xml:space="preserve"> раза в сутки;</w:t>
            </w:r>
          </w:p>
          <w:p w14:paraId="3BB2CFAA" w14:textId="17208736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внутренние газопроводы и теплогенераторы должны подвергаться техническому осмотру не реже 1 раза в месяц;</w:t>
            </w:r>
          </w:p>
          <w:p w14:paraId="55D56DDF" w14:textId="7777777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давление газа в газопроводе в помещении котельной не должно превышать 5 кПа;</w:t>
            </w:r>
          </w:p>
          <w:p w14:paraId="77E4D7EE" w14:textId="77777777" w:rsidR="00881631" w:rsidRPr="00EB5437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допустимые уровни звукового давления в котельной в процессе эксплуатации не должны превышать 60 дБ, ограждающие конструкции котельной должны обеспечивать допустимый уровень шума в прилегающих помещениях;</w:t>
            </w:r>
          </w:p>
          <w:p w14:paraId="3D2ABBE8" w14:textId="77777777" w:rsidR="00F47D0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эксплуатация котельной производится без постоянного нахождения обслуживающего персонала;</w:t>
            </w:r>
          </w:p>
          <w:p w14:paraId="06001A0F" w14:textId="04CCBAE6" w:rsidR="00881631" w:rsidRPr="00F47D0B" w:rsidRDefault="00881631" w:rsidP="0051705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F47D0B">
              <w:rPr>
                <w:rFonts w:ascii="Tahoma" w:hAnsi="Tahoma" w:cs="Tahoma"/>
                <w:sz w:val="22"/>
              </w:rPr>
              <w:t>при останове теплогенераторов температура воздуха в помещении котельной не должна опускаться ниже +10 °C.</w:t>
            </w:r>
          </w:p>
        </w:tc>
      </w:tr>
      <w:tr w:rsidR="00A237FB" w:rsidRPr="00EB5437" w14:paraId="5C4786F7" w14:textId="77777777" w:rsidTr="00015921">
        <w:trPr>
          <w:cantSplit/>
          <w:trHeight w:val="1134"/>
        </w:trPr>
        <w:tc>
          <w:tcPr>
            <w:tcW w:w="517" w:type="pct"/>
            <w:shd w:val="clear" w:color="auto" w:fill="auto"/>
            <w:textDirection w:val="btLr"/>
            <w:vAlign w:val="center"/>
          </w:tcPr>
          <w:p w14:paraId="02D7E919" w14:textId="7C141228" w:rsidR="00881631" w:rsidRPr="00EB5437" w:rsidRDefault="00881631" w:rsidP="006D46E1">
            <w:pPr>
              <w:keepNext/>
              <w:keepLines/>
              <w:ind w:left="113" w:right="113"/>
              <w:jc w:val="center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>Результат</w:t>
            </w:r>
          </w:p>
        </w:tc>
        <w:tc>
          <w:tcPr>
            <w:tcW w:w="4483" w:type="pct"/>
            <w:shd w:val="clear" w:color="auto" w:fill="auto"/>
          </w:tcPr>
          <w:p w14:paraId="29097973" w14:textId="13468FBE" w:rsidR="00881631" w:rsidRPr="00EB5437" w:rsidRDefault="00881631" w:rsidP="00F47D0B">
            <w:pPr>
              <w:spacing w:before="40"/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Система отопления, в том числе индивидуальная котельная, е</w:t>
            </w:r>
            <w:r w:rsidR="0017559C">
              <w:rPr>
                <w:rFonts w:ascii="Tahoma" w:hAnsi="Tahoma" w:cs="Tahoma"/>
                <w:sz w:val="22"/>
              </w:rPr>
              <w:t>ё</w:t>
            </w:r>
            <w:r w:rsidRPr="00EB5437">
              <w:rPr>
                <w:rFonts w:ascii="Tahoma" w:hAnsi="Tahoma" w:cs="Tahoma"/>
                <w:sz w:val="22"/>
              </w:rPr>
              <w:t xml:space="preserve"> оборудование находится в технически исправном, работоспособном состоянии</w:t>
            </w:r>
            <w:r>
              <w:rPr>
                <w:rFonts w:ascii="Tahoma" w:hAnsi="Tahoma" w:cs="Tahoma"/>
                <w:sz w:val="22"/>
              </w:rPr>
              <w:t xml:space="preserve">, обеспечивающем </w:t>
            </w:r>
            <w:r w:rsidRPr="00EB5437">
              <w:rPr>
                <w:rFonts w:ascii="Tahoma" w:hAnsi="Tahoma" w:cs="Tahoma"/>
                <w:sz w:val="22"/>
              </w:rPr>
              <w:t>бесперебойное круглосуточное отопление в течение отопительного периода с</w:t>
            </w:r>
            <w:r w:rsidR="00EB3F6C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 xml:space="preserve">допустимой продолжительностью перерыва отопления не более 24 часов (суммарно) в течение 1 месяца. </w:t>
            </w:r>
          </w:p>
          <w:p w14:paraId="6B85006C" w14:textId="77777777" w:rsidR="00881631" w:rsidRPr="00EB5437" w:rsidRDefault="00881631" w:rsidP="000D6002">
            <w:pPr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Отсутствуют </w:t>
            </w:r>
            <w:r>
              <w:rPr>
                <w:rFonts w:ascii="Tahoma" w:hAnsi="Tahoma" w:cs="Tahoma"/>
                <w:sz w:val="22"/>
              </w:rPr>
              <w:t>видимые утечки</w:t>
            </w:r>
            <w:r w:rsidRPr="00EB5437">
              <w:rPr>
                <w:rFonts w:ascii="Tahoma" w:hAnsi="Tahoma" w:cs="Tahoma"/>
                <w:sz w:val="22"/>
              </w:rPr>
              <w:t xml:space="preserve"> теплоносителя из трубопроводов, оборудования системы отопления, в том числе индивидуальной котельной.</w:t>
            </w:r>
          </w:p>
          <w:p w14:paraId="686E32A8" w14:textId="77777777" w:rsidR="00881631" w:rsidRPr="00EB5437" w:rsidRDefault="00881631" w:rsidP="000D6002">
            <w:pPr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Газоснабжение индивидуальной котельной производится с соблюдением всех требований безопасности.</w:t>
            </w:r>
          </w:p>
          <w:p w14:paraId="669A47F2" w14:textId="0D7A459A" w:rsidR="00881631" w:rsidRPr="00EB5437" w:rsidRDefault="00881631" w:rsidP="000D6002">
            <w:pPr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Температура теплоносителя, поступающего из системы отопления и</w:t>
            </w:r>
            <w:r w:rsidR="00EB3F6C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 xml:space="preserve">возвращаемого в систему, соответствует графику регулирования температуры теплоносителя. </w:t>
            </w:r>
          </w:p>
          <w:p w14:paraId="47C704DA" w14:textId="77777777" w:rsidR="00881631" w:rsidRPr="00EB5437" w:rsidRDefault="00881631" w:rsidP="000D6002">
            <w:pPr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Давление в подающем и обратном трубопроводах системы не выше допустимого для отопительных приборов. </w:t>
            </w:r>
          </w:p>
          <w:p w14:paraId="3911F54A" w14:textId="14BFC341" w:rsidR="00881631" w:rsidRDefault="00881631" w:rsidP="000D6002">
            <w:pPr>
              <w:jc w:val="both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Журналы эксплуатации системы отопления содержат все требуемые записи и</w:t>
            </w:r>
            <w:r w:rsidR="00EB3F6C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доступны для контроля.</w:t>
            </w:r>
          </w:p>
          <w:p w14:paraId="301622F3" w14:textId="00FBE669" w:rsidR="00881631" w:rsidRPr="00EB5437" w:rsidRDefault="00881631" w:rsidP="0051705F">
            <w:pPr>
              <w:spacing w:after="120"/>
              <w:jc w:val="both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C76EFB">
              <w:rPr>
                <w:rFonts w:ascii="Tahoma" w:hAnsi="Tahoma" w:cs="Tahoma"/>
                <w:sz w:val="22"/>
              </w:rPr>
              <w:t xml:space="preserve">При выявлении дефектов, повреждений элементов системы отопления, </w:t>
            </w:r>
            <w:r>
              <w:rPr>
                <w:rFonts w:ascii="Tahoma" w:hAnsi="Tahoma" w:cs="Tahoma"/>
                <w:sz w:val="22"/>
              </w:rPr>
              <w:t xml:space="preserve">включая оборудование котельной, </w:t>
            </w:r>
            <w:r w:rsidRPr="00C76EFB">
              <w:rPr>
                <w:rFonts w:ascii="Tahoma" w:hAnsi="Tahoma" w:cs="Tahoma"/>
                <w:sz w:val="22"/>
              </w:rPr>
              <w:t>которые не могут быть устранены в хо</w:t>
            </w:r>
            <w:r>
              <w:rPr>
                <w:rFonts w:ascii="Tahoma" w:hAnsi="Tahoma" w:cs="Tahoma"/>
                <w:sz w:val="22"/>
              </w:rPr>
              <w:t>д</w:t>
            </w:r>
            <w:r w:rsidRPr="00C76EFB">
              <w:rPr>
                <w:rFonts w:ascii="Tahoma" w:hAnsi="Tahoma" w:cs="Tahoma"/>
                <w:sz w:val="22"/>
              </w:rPr>
              <w:t>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системы отопления (предложения по текущему или капитальному ремонту системы отопления).</w:t>
            </w:r>
          </w:p>
        </w:tc>
      </w:tr>
      <w:tr w:rsidR="00A237FB" w:rsidRPr="00EB5437" w14:paraId="76D8F39F" w14:textId="77777777" w:rsidTr="00015921">
        <w:trPr>
          <w:cantSplit/>
          <w:trHeight w:val="397"/>
        </w:trPr>
        <w:tc>
          <w:tcPr>
            <w:tcW w:w="517" w:type="pct"/>
            <w:shd w:val="clear" w:color="auto" w:fill="BDD6EE"/>
            <w:vAlign w:val="center"/>
          </w:tcPr>
          <w:p w14:paraId="4B870C60" w14:textId="2628D1BC" w:rsidR="00881631" w:rsidRPr="00EF0DF9" w:rsidRDefault="00881631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62" w:name="_Toc201943224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314</w:t>
            </w:r>
            <w:bookmarkEnd w:id="62"/>
          </w:p>
        </w:tc>
        <w:tc>
          <w:tcPr>
            <w:tcW w:w="4483" w:type="pct"/>
            <w:shd w:val="clear" w:color="auto" w:fill="BDD6EE"/>
            <w:vAlign w:val="center"/>
          </w:tcPr>
          <w:p w14:paraId="16F2ACB9" w14:textId="147D0F21" w:rsidR="00881631" w:rsidRPr="00EF0DF9" w:rsidRDefault="00881631" w:rsidP="001C513C">
            <w:pPr>
              <w:suppressAutoHyphens/>
              <w:spacing w:before="80" w:after="80"/>
              <w:ind w:left="25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63" w:name="_Toc201943225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внутридомовой системы горячего водоснабжения (ГВС)</w:t>
            </w:r>
            <w:r w:rsidRPr="001E3FC1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30"/>
            </w:r>
            <w:bookmarkEnd w:id="63"/>
          </w:p>
        </w:tc>
      </w:tr>
      <w:tr w:rsidR="00A237FB" w:rsidRPr="00EB5437" w14:paraId="74829F01" w14:textId="77777777" w:rsidTr="00015921">
        <w:trPr>
          <w:cantSplit/>
          <w:trHeight w:val="706"/>
        </w:trPr>
        <w:tc>
          <w:tcPr>
            <w:tcW w:w="517" w:type="pct"/>
            <w:textDirection w:val="btLr"/>
            <w:vAlign w:val="center"/>
          </w:tcPr>
          <w:p w14:paraId="50720571" w14:textId="7385C6E5" w:rsidR="00881631" w:rsidRPr="000936B8" w:rsidRDefault="00881631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b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6E2C2B76" w14:textId="77777777" w:rsidR="00881631" w:rsidRPr="00AA127B" w:rsidRDefault="00881631" w:rsidP="00F47D0B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AA127B">
              <w:rPr>
                <w:rFonts w:ascii="Tahoma" w:hAnsi="Tahoma" w:cs="Tahoma"/>
                <w:sz w:val="22"/>
              </w:rPr>
              <w:t xml:space="preserve">: </w:t>
            </w:r>
          </w:p>
          <w:p w14:paraId="2F8C39D7" w14:textId="351222D7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осмотры и проверка исправности и работоспособности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</w:t>
            </w:r>
            <w:r w:rsidR="003209F2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каналах)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 п. 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, теплообменного оборудования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5.2.1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3193BD34" w14:textId="77777777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постоянный контроль параметров горячей воды (давления, температуры, расхода)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5.2.1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; </w:t>
            </w:r>
          </w:p>
          <w:p w14:paraId="0BCE5467" w14:textId="2476CA7F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контроль состояния, поверка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AA127B">
              <w:rPr>
                <w:rFonts w:ascii="Tahoma" w:hAnsi="Tahoma" w:cs="Tahoma"/>
                <w:sz w:val="22"/>
              </w:rPr>
              <w:t>контрольно-измерительных приборов (манометров, термометров)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6.2.1.13</w:t>
            </w:r>
            <w:r w:rsidR="003209F2">
              <w:rPr>
                <w:rFonts w:ascii="Tahoma" w:hAnsi="Tahoma" w:cs="Tahoma"/>
                <w:sz w:val="22"/>
              </w:rPr>
              <w:t>;</w:t>
            </w:r>
            <w:r w:rsidRPr="00AA127B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18, п. 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0588A519" w14:textId="77777777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контроль состояния и герметичности трубопроводов и соединительных элементов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19, п. 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, выявление протечек; </w:t>
            </w:r>
          </w:p>
          <w:p w14:paraId="663273F7" w14:textId="77777777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контроль состояния тепловой изоляции трубопроводов горячей воды, расположенных в подземных каналах, подвалах, чердаках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 п. 5.1.3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3897BA4D" w14:textId="77777777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конт</w:t>
            </w:r>
            <w:r w:rsidRPr="00AA127B">
              <w:rPr>
                <w:rFonts w:ascii="Tahoma" w:hAnsi="Tahoma" w:cs="Tahoma"/>
                <w:sz w:val="22"/>
              </w:rPr>
              <w:t>роль исправности устройств уравнивания потенциалов между металлическим оборудованием и металлическими трубопроводами системы водоснабжения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34, п. 24.8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2FD2E135" w14:textId="77777777" w:rsidR="00881631" w:rsidRPr="00AA127B" w:rsidRDefault="00881631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AA127B">
              <w:rPr>
                <w:rFonts w:ascii="Tahoma" w:hAnsi="Tahoma" w:cs="Tahoma"/>
                <w:sz w:val="22"/>
              </w:rPr>
              <w:t xml:space="preserve">: </w:t>
            </w:r>
          </w:p>
          <w:p w14:paraId="481681CC" w14:textId="2AB67AA8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регулировка и наладка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AA127B">
              <w:rPr>
                <w:rFonts w:ascii="Tahoma" w:hAnsi="Tahoma" w:cs="Tahoma"/>
                <w:sz w:val="22"/>
              </w:rPr>
              <w:t>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</w:t>
            </w:r>
            <w:r w:rsidR="00005D9E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элементов, скрытых от постоянного наблюдения (разводящих трубопроводов и оборудования на чердаках, в подвалах и каналах)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</w:t>
            </w:r>
            <w:r w:rsidR="00005D9E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8.2.2</w:t>
            </w:r>
            <w:r w:rsidR="00005D9E">
              <w:rPr>
                <w:rFonts w:ascii="Tahoma" w:hAnsi="Tahoma" w:cs="Tahoma"/>
                <w:sz w:val="22"/>
              </w:rPr>
              <w:t>;</w:t>
            </w:r>
            <w:r w:rsidRPr="00AA127B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13, п. 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227E5D42" w14:textId="77777777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незамедлительное восстановление герметичности участков трубопроводов и соединительных элементов в случае их разгерметизации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 п. 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64CC60E6" w14:textId="77777777" w:rsidR="00881631" w:rsidRPr="00AA127B" w:rsidRDefault="00881631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AA127B">
              <w:rPr>
                <w:rFonts w:ascii="Tahoma" w:hAnsi="Tahoma" w:cs="Tahoma"/>
                <w:sz w:val="22"/>
              </w:rPr>
              <w:t>:</w:t>
            </w:r>
          </w:p>
          <w:p w14:paraId="0FAE530A" w14:textId="358C4BD5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восстановление работоспособности (ремонт, замена) оборудования и</w:t>
            </w:r>
            <w:r w:rsidR="00AF2BDA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водоразборных приборов (смесителей, кранов и т.</w:t>
            </w:r>
            <w:r w:rsidR="00CA1BFB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п</w:t>
            </w:r>
            <w:r>
              <w:rPr>
                <w:rFonts w:ascii="Tahoma" w:hAnsi="Tahoma" w:cs="Tahoma"/>
                <w:sz w:val="22"/>
              </w:rPr>
              <w:t xml:space="preserve">.)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 п. 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2DB4674C" w14:textId="77777777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замена неисправных контрольно-измерительных приборов (манометров, термометров)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 п. 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7CEB9F14" w14:textId="62460B2F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испытание систем на прочность и плотность (гидравлические испытания)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 п. 19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, герметичность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8.2.2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 и параметры подачи к</w:t>
            </w:r>
            <w:r w:rsidR="00AF2BDA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водоразборным точкам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8.2.7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7642C59D" w14:textId="77777777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промывка участков водопровода после выполнения ремонтно-строительных работ на водопроводе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8.2.7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7AA401E8" w14:textId="77777777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очистка и промывка водонапорных баков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8.2.7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00EA1473" w14:textId="77777777" w:rsidR="00881631" w:rsidRPr="00AA127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lastRenderedPageBreak/>
              <w:t>промывка системы ГВС для удаления накипно-коррозионных отложений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8.2.7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2AD4D92B" w14:textId="77777777" w:rsidR="00F47D0B" w:rsidRDefault="00881631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дезинфекция системы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8.2.2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4147A49B" w14:textId="02BEB343" w:rsidR="00881631" w:rsidRPr="00F47D0B" w:rsidRDefault="00881631" w:rsidP="00E37CB8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F47D0B">
              <w:rPr>
                <w:rFonts w:ascii="Tahoma" w:hAnsi="Tahoma" w:cs="Tahoma"/>
                <w:sz w:val="22"/>
              </w:rPr>
              <w:t>поверка общедомовых приборов учета потребления горячей воды с</w:t>
            </w:r>
            <w:r w:rsidR="00AF2BDA">
              <w:rPr>
                <w:rFonts w:ascii="Tahoma" w:hAnsi="Tahoma" w:cs="Tahoma"/>
                <w:sz w:val="22"/>
              </w:rPr>
              <w:t> </w:t>
            </w:r>
            <w:r w:rsidRPr="00F47D0B">
              <w:rPr>
                <w:rFonts w:ascii="Tahoma" w:hAnsi="Tahoma" w:cs="Tahoma"/>
                <w:sz w:val="22"/>
              </w:rPr>
              <w:t>привлечением аккредитованных юридических лиц и индивидуальных предпринимателей [8</w:t>
            </w:r>
            <w:r w:rsidR="00E37CB8" w:rsidRPr="00E37CB8">
              <w:rPr>
                <w:rFonts w:ascii="Tahoma" w:hAnsi="Tahoma" w:cs="Tahoma"/>
                <w:sz w:val="22"/>
              </w:rPr>
              <w:t>2</w:t>
            </w:r>
            <w:r w:rsidRPr="00F47D0B">
              <w:rPr>
                <w:rFonts w:ascii="Tahoma" w:hAnsi="Tahoma" w:cs="Tahoma"/>
                <w:sz w:val="22"/>
              </w:rPr>
              <w:t>].</w:t>
            </w:r>
          </w:p>
        </w:tc>
      </w:tr>
      <w:tr w:rsidR="00A237FB" w:rsidRPr="00EB5437" w14:paraId="11940640" w14:textId="77777777" w:rsidTr="00015921">
        <w:trPr>
          <w:cantSplit/>
          <w:trHeight w:val="1134"/>
        </w:trPr>
        <w:tc>
          <w:tcPr>
            <w:tcW w:w="517" w:type="pct"/>
            <w:textDirection w:val="btLr"/>
            <w:vAlign w:val="center"/>
          </w:tcPr>
          <w:p w14:paraId="03DDF35B" w14:textId="416CB590" w:rsidR="00881631" w:rsidRPr="00AA127B" w:rsidRDefault="00881631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</w:tcPr>
          <w:p w14:paraId="027E3EBE" w14:textId="3A6A8F48" w:rsidR="00881631" w:rsidRPr="00AA127B" w:rsidRDefault="00881631" w:rsidP="00961D96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Осмотр системы ГВС производится ежедневно</w:t>
            </w:r>
            <w:r w:rsidRPr="006E0832">
              <w:rPr>
                <w:rFonts w:ascii="Tahoma" w:hAnsi="Tahoma" w:cs="Tahoma"/>
                <w:sz w:val="22"/>
              </w:rPr>
              <w:t xml:space="preserve"> [</w:t>
            </w:r>
            <w:r w:rsidR="00211E5A">
              <w:rPr>
                <w:rFonts w:ascii="Tahoma" w:hAnsi="Tahoma" w:cs="Tahoma"/>
                <w:sz w:val="22"/>
              </w:rPr>
              <w:t>45</w:t>
            </w:r>
            <w:r w:rsidRPr="006E0832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4039A1F1" w14:textId="70858500" w:rsidR="00881631" w:rsidRPr="00AA127B" w:rsidRDefault="00881631" w:rsidP="00961D96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Гидравлические испытания системы ГВС проводятся после монтажа систем, замены отдельных участков трубопроводов, замены арматуры и оборудования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AA127B">
              <w:rPr>
                <w:rFonts w:ascii="Tahoma" w:hAnsi="Tahoma" w:cs="Tahoma"/>
                <w:sz w:val="22"/>
              </w:rPr>
              <w:t>с</w:t>
            </w:r>
            <w:r w:rsidR="00AF2BDA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составлением акта испытания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6.3.8, 8.2.</w:t>
            </w:r>
            <w:r w:rsidRPr="006E0832">
              <w:rPr>
                <w:rFonts w:ascii="Tahoma" w:hAnsi="Tahoma" w:cs="Tahoma"/>
                <w:sz w:val="22"/>
              </w:rPr>
              <w:t>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7E0666C0" w14:textId="4D4C53D3" w:rsidR="00881631" w:rsidRPr="00AA127B" w:rsidRDefault="00881631" w:rsidP="00961D96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Промывка системы ГВС проводится после ремонта участков систем с заменой трубопроводов и оборудования, капитального ремонта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AA127B">
              <w:rPr>
                <w:rFonts w:ascii="Tahoma" w:hAnsi="Tahoma" w:cs="Tahoma"/>
                <w:sz w:val="22"/>
              </w:rPr>
              <w:t>с составлением акта промывки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6.3.</w:t>
            </w:r>
            <w:r w:rsidRPr="006E0832">
              <w:rPr>
                <w:rFonts w:ascii="Tahoma" w:hAnsi="Tahoma" w:cs="Tahoma"/>
                <w:sz w:val="22"/>
              </w:rPr>
              <w:t>8</w:t>
            </w:r>
            <w:r>
              <w:rPr>
                <w:rFonts w:ascii="Tahoma" w:hAnsi="Tahoma" w:cs="Tahoma"/>
                <w:sz w:val="22"/>
              </w:rPr>
              <w:t>, 8.2.</w:t>
            </w:r>
            <w:r w:rsidRPr="006E0832">
              <w:rPr>
                <w:rFonts w:ascii="Tahoma" w:hAnsi="Tahoma" w:cs="Tahoma"/>
                <w:sz w:val="22"/>
              </w:rPr>
              <w:t>5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. </w:t>
            </w:r>
          </w:p>
          <w:p w14:paraId="56A0E08A" w14:textId="77777777" w:rsidR="00881631" w:rsidRPr="00AA127B" w:rsidRDefault="00881631" w:rsidP="00961D96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Дезинфекция системы ГВС проводится после ремонта или устранения аварийных ситуаций с обязательным лабораторным контролем качества и безопасности горячей воды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п. 8.2.6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. </w:t>
            </w:r>
          </w:p>
          <w:p w14:paraId="74D2F3A8" w14:textId="77777777" w:rsidR="00881631" w:rsidRPr="00AA127B" w:rsidRDefault="00881631" w:rsidP="00961D96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Запись о выявленных дефектах оборудования, а также дата и время устранения дефектов вносятся в сменный журнал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приложение Ж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. </w:t>
            </w:r>
          </w:p>
          <w:p w14:paraId="5BDA78F4" w14:textId="77777777" w:rsidR="00881631" w:rsidRPr="00AA127B" w:rsidRDefault="00881631" w:rsidP="00961D96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Показания приборов (температура, давление среды на входе и выходе из системы) фиксируются в журнале учета технических параметров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приложение Ж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74CDADDE" w14:textId="675F0B78" w:rsidR="00881631" w:rsidRPr="00AA127B" w:rsidRDefault="00881631" w:rsidP="0051705F">
            <w:pPr>
              <w:spacing w:after="120"/>
              <w:rPr>
                <w:rFonts w:ascii="Tahoma" w:hAnsi="Tahoma" w:cs="Tahoma"/>
                <w:i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Выполнение наладки, ремонта оборудования, сроки выполнения работ, фамилии персонала, проводившего ремонт, фиксируются в журнале выполненных работ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6E0832">
              <w:rPr>
                <w:rFonts w:ascii="Tahoma" w:hAnsi="Tahoma" w:cs="Tahoma"/>
                <w:sz w:val="22"/>
              </w:rPr>
              <w:t>риложение Ж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</w:tc>
      </w:tr>
      <w:tr w:rsidR="00A237FB" w:rsidRPr="00EB5437" w14:paraId="0F329075" w14:textId="77777777" w:rsidTr="00015921">
        <w:trPr>
          <w:cantSplit/>
          <w:trHeight w:val="1134"/>
        </w:trPr>
        <w:tc>
          <w:tcPr>
            <w:tcW w:w="517" w:type="pct"/>
            <w:textDirection w:val="btLr"/>
            <w:vAlign w:val="center"/>
          </w:tcPr>
          <w:p w14:paraId="34433170" w14:textId="489BCFF4" w:rsidR="00F47D0B" w:rsidRPr="00AA127B" w:rsidRDefault="00F47D0B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F47D0B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</w:tcPr>
          <w:p w14:paraId="1B9B24BA" w14:textId="520760DC" w:rsidR="00F47D0B" w:rsidRPr="00AA127B" w:rsidRDefault="00F47D0B" w:rsidP="00F47D0B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Система ГВС находится в исправном, работоспособном состоянии, обеспечивающем бесперебойное круглосуточное горячее водоснабжение в</w:t>
            </w:r>
            <w:r w:rsidR="00EC3F15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течение года с допустимой продолжительностью перерыва подачи горячей воды не более 8 часов (суммарно) в течение 1 месяца, 4 часа единовременно при аварии в централизованных сетях инженерно-технического обеспечения горячего водоснабжения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18,</w:t>
            </w:r>
            <w:r w:rsidRPr="006E0832">
              <w:rPr>
                <w:rFonts w:ascii="Tahoma" w:hAnsi="Tahoma" w:cs="Tahoma"/>
                <w:sz w:val="22"/>
              </w:rPr>
              <w:t xml:space="preserve"> п. II.4 </w:t>
            </w:r>
            <w:r>
              <w:rPr>
                <w:rFonts w:ascii="Tahoma" w:hAnsi="Tahoma" w:cs="Tahoma"/>
                <w:sz w:val="22"/>
              </w:rPr>
              <w:t>п</w:t>
            </w:r>
            <w:r w:rsidRPr="006E0832">
              <w:rPr>
                <w:rFonts w:ascii="Tahoma" w:hAnsi="Tahoma" w:cs="Tahoma"/>
                <w:sz w:val="22"/>
              </w:rPr>
              <w:t>риложения</w:t>
            </w:r>
            <w:r>
              <w:rPr>
                <w:rFonts w:ascii="Tahoma" w:hAnsi="Tahoma" w:cs="Tahoma"/>
                <w:sz w:val="22"/>
              </w:rPr>
              <w:t xml:space="preserve"> 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29DCBCDA" w14:textId="77777777" w:rsidR="00F47D0B" w:rsidRPr="00AA127B" w:rsidRDefault="00F47D0B" w:rsidP="00F47D0B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Отсутствуют протечки воды, затоплени</w:t>
            </w:r>
            <w:r>
              <w:rPr>
                <w:rFonts w:ascii="Tahoma" w:hAnsi="Tahoma" w:cs="Tahoma"/>
                <w:sz w:val="22"/>
              </w:rPr>
              <w:t>е</w:t>
            </w:r>
            <w:r w:rsidRPr="00AA127B">
              <w:rPr>
                <w:rFonts w:ascii="Tahoma" w:hAnsi="Tahoma" w:cs="Tahoma"/>
                <w:sz w:val="22"/>
              </w:rPr>
              <w:t xml:space="preserve"> помещений в МКД.</w:t>
            </w:r>
          </w:p>
          <w:p w14:paraId="1445C366" w14:textId="77777777" w:rsidR="00F47D0B" w:rsidRPr="00AA127B" w:rsidRDefault="00F47D0B" w:rsidP="00F47D0B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Горячая вода поступает нормально ко всем водоразборным точкам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[34]</w:t>
            </w:r>
            <w:r w:rsidRPr="00AA127B">
              <w:rPr>
                <w:rFonts w:ascii="Tahoma" w:hAnsi="Tahoma" w:cs="Tahoma"/>
                <w:sz w:val="22"/>
              </w:rPr>
              <w:t xml:space="preserve">. </w:t>
            </w:r>
          </w:p>
          <w:p w14:paraId="5365EF7A" w14:textId="77777777" w:rsidR="00F47D0B" w:rsidRPr="00AA127B" w:rsidRDefault="00F47D0B" w:rsidP="00F47D0B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 xml:space="preserve">Давление в системе горячего водоснабжения в точке водоразбора в </w:t>
            </w:r>
            <w:r>
              <w:rPr>
                <w:rFonts w:ascii="Tahoma" w:hAnsi="Tahoma" w:cs="Tahoma"/>
                <w:sz w:val="22"/>
              </w:rPr>
              <w:t>МКД</w:t>
            </w:r>
            <w:r w:rsidRPr="00AA127B">
              <w:rPr>
                <w:rFonts w:ascii="Tahoma" w:hAnsi="Tahoma" w:cs="Tahoma"/>
                <w:sz w:val="22"/>
              </w:rPr>
              <w:t xml:space="preserve"> составляет от 0,03 МПа (0,3 кгс/кв. см) до 0,45 МПа (4,5 кгс/кв. см) без отклонений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18,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I.</w:t>
            </w:r>
            <w:r w:rsidRPr="006E0832">
              <w:rPr>
                <w:rFonts w:ascii="Tahoma" w:hAnsi="Tahoma" w:cs="Tahoma"/>
                <w:sz w:val="22"/>
              </w:rPr>
              <w:t xml:space="preserve">3 </w:t>
            </w:r>
            <w:r>
              <w:rPr>
                <w:rFonts w:ascii="Tahoma" w:hAnsi="Tahoma" w:cs="Tahoma"/>
                <w:sz w:val="22"/>
              </w:rPr>
              <w:t>п</w:t>
            </w:r>
            <w:r w:rsidRPr="006E0832">
              <w:rPr>
                <w:rFonts w:ascii="Tahoma" w:hAnsi="Tahoma" w:cs="Tahoma"/>
                <w:sz w:val="22"/>
              </w:rPr>
              <w:t>риложения</w:t>
            </w:r>
            <w:r>
              <w:rPr>
                <w:rFonts w:ascii="Tahoma" w:hAnsi="Tahoma" w:cs="Tahoma"/>
                <w:sz w:val="22"/>
              </w:rPr>
              <w:t xml:space="preserve"> 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08A109D8" w14:textId="77777777" w:rsidR="00F47D0B" w:rsidRDefault="00F47D0B" w:rsidP="00F47D0B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Журналы эксплуатации системы горячего водоснабжения содержат все требуемые записи и доступны для контроля.</w:t>
            </w:r>
          </w:p>
          <w:p w14:paraId="10CC785F" w14:textId="250353E0" w:rsidR="00F47D0B" w:rsidRPr="00AA127B" w:rsidRDefault="00F47D0B" w:rsidP="0051705F">
            <w:pPr>
              <w:spacing w:before="40" w:after="120"/>
              <w:rPr>
                <w:rFonts w:ascii="Tahoma" w:hAnsi="Tahoma" w:cs="Tahoma"/>
                <w:sz w:val="22"/>
              </w:rPr>
            </w:pPr>
            <w:r w:rsidRPr="006D1900">
              <w:rPr>
                <w:rFonts w:ascii="Tahoma" w:hAnsi="Tahoma" w:cs="Tahoma"/>
                <w:sz w:val="22"/>
              </w:rPr>
              <w:t xml:space="preserve">При выявлении дефектов, повреждений элементов системы </w:t>
            </w:r>
            <w:r>
              <w:rPr>
                <w:rFonts w:ascii="Tahoma" w:hAnsi="Tahoma" w:cs="Tahoma"/>
                <w:sz w:val="22"/>
              </w:rPr>
              <w:t>ГВС</w:t>
            </w:r>
            <w:r w:rsidRPr="006D1900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системы </w:t>
            </w:r>
            <w:r>
              <w:rPr>
                <w:rFonts w:ascii="Tahoma" w:hAnsi="Tahoma" w:cs="Tahoma"/>
                <w:sz w:val="22"/>
              </w:rPr>
              <w:t>ГВС</w:t>
            </w:r>
            <w:r w:rsidRPr="006D1900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 системы </w:t>
            </w:r>
            <w:r>
              <w:rPr>
                <w:rFonts w:ascii="Tahoma" w:hAnsi="Tahoma" w:cs="Tahoma"/>
                <w:sz w:val="22"/>
              </w:rPr>
              <w:t>ГВС).</w:t>
            </w:r>
          </w:p>
        </w:tc>
      </w:tr>
      <w:tr w:rsidR="00A237FB" w:rsidRPr="00EB5437" w14:paraId="2ACE8879" w14:textId="77777777" w:rsidTr="00015921">
        <w:trPr>
          <w:cantSplit/>
          <w:trHeight w:val="397"/>
        </w:trPr>
        <w:tc>
          <w:tcPr>
            <w:tcW w:w="517" w:type="pct"/>
            <w:shd w:val="clear" w:color="auto" w:fill="BDD6EE"/>
            <w:vAlign w:val="center"/>
          </w:tcPr>
          <w:p w14:paraId="0E5BE33D" w14:textId="42876C9E" w:rsidR="006D0322" w:rsidRPr="00EF0DF9" w:rsidRDefault="006D0322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64" w:name="_Toc201943226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315</w:t>
            </w:r>
            <w:bookmarkEnd w:id="64"/>
          </w:p>
        </w:tc>
        <w:tc>
          <w:tcPr>
            <w:tcW w:w="4483" w:type="pct"/>
            <w:shd w:val="clear" w:color="auto" w:fill="BDD6EE"/>
            <w:vAlign w:val="center"/>
          </w:tcPr>
          <w:p w14:paraId="762955D3" w14:textId="024ED7D6" w:rsidR="006D0322" w:rsidRPr="00EF0DF9" w:rsidRDefault="006D0322" w:rsidP="009C0DFB">
            <w:pPr>
              <w:suppressAutoHyphens/>
              <w:spacing w:before="80" w:after="80"/>
              <w:ind w:left="25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65" w:name="_Toc201943227"/>
            <w:r w:rsidRPr="009C0DFB">
              <w:rPr>
                <w:rFonts w:ascii="Tahoma" w:hAnsi="Tahoma" w:cs="Tahoma"/>
                <w:b/>
                <w:spacing w:val="-4"/>
                <w:sz w:val="22"/>
                <w14:numForm w14:val="oldStyle"/>
                <w14:numSpacing w14:val="tabular"/>
              </w:rPr>
              <w:t>Содержание внутридомовой системы холодного водоснабжения (ХВС)</w:t>
            </w:r>
            <w:r w:rsidRPr="009C0DF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31"/>
            </w:r>
            <w:bookmarkEnd w:id="65"/>
          </w:p>
        </w:tc>
      </w:tr>
      <w:tr w:rsidR="00B17CE2" w:rsidRPr="00EB5437" w14:paraId="3778DE09" w14:textId="77777777" w:rsidTr="00FC1E62">
        <w:trPr>
          <w:cantSplit/>
          <w:trHeight w:val="11925"/>
        </w:trPr>
        <w:tc>
          <w:tcPr>
            <w:tcW w:w="517" w:type="pct"/>
            <w:textDirection w:val="btLr"/>
            <w:vAlign w:val="center"/>
          </w:tcPr>
          <w:p w14:paraId="4C6CACC0" w14:textId="5D6CA75F" w:rsidR="00B17CE2" w:rsidRPr="00F82F5D" w:rsidRDefault="00B17CE2" w:rsidP="00FC1E62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lastRenderedPageBreak/>
              <w:t>Выполняемые действия</w:t>
            </w:r>
          </w:p>
        </w:tc>
        <w:tc>
          <w:tcPr>
            <w:tcW w:w="4483" w:type="pct"/>
          </w:tcPr>
          <w:p w14:paraId="671F23F1" w14:textId="77777777" w:rsidR="00B17CE2" w:rsidRPr="00AA127B" w:rsidRDefault="00B17CE2" w:rsidP="00F47D0B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AA127B">
              <w:rPr>
                <w:rFonts w:ascii="Tahoma" w:hAnsi="Tahoma" w:cs="Tahoma"/>
                <w:sz w:val="22"/>
              </w:rPr>
              <w:t xml:space="preserve">: </w:t>
            </w:r>
          </w:p>
          <w:p w14:paraId="30B2CC83" w14:textId="1C489D8C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осмотры и проверка исправности и работоспособности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</w:t>
            </w:r>
            <w:r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каналах)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</w:t>
            </w:r>
            <w:r w:rsidRPr="006E0832">
              <w:rPr>
                <w:rFonts w:ascii="Tahoma" w:hAnsi="Tahoma" w:cs="Tahoma"/>
                <w:sz w:val="22"/>
              </w:rPr>
              <w:t>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, выявление нарушений в работе оборудования</w:t>
            </w:r>
            <w:r>
              <w:rPr>
                <w:rFonts w:ascii="Tahoma" w:hAnsi="Tahoma" w:cs="Tahoma"/>
                <w:sz w:val="22"/>
              </w:rPr>
              <w:t>,</w:t>
            </w:r>
            <w:r w:rsidRPr="00AA127B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утечек</w:t>
            </w:r>
            <w:r w:rsidRPr="00AA127B">
              <w:rPr>
                <w:rFonts w:ascii="Tahoma" w:hAnsi="Tahoma" w:cs="Tahoma"/>
                <w:sz w:val="22"/>
              </w:rPr>
              <w:t xml:space="preserve"> воды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8.2.2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565C9003" w14:textId="77777777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постоянный контроль параметров воды (давления, температуры, расхода)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8.2.2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; </w:t>
            </w:r>
          </w:p>
          <w:p w14:paraId="380D9570" w14:textId="1F72D952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контроль состояния, поверка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AA127B">
              <w:rPr>
                <w:rFonts w:ascii="Tahoma" w:hAnsi="Tahoma" w:cs="Tahoma"/>
                <w:sz w:val="22"/>
              </w:rPr>
              <w:t>контрольно-измерительных приборов (манометров)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6.2.1.13</w:t>
            </w:r>
            <w:r>
              <w:rPr>
                <w:rFonts w:ascii="Tahoma" w:hAnsi="Tahoma" w:cs="Tahoma"/>
                <w:sz w:val="22"/>
              </w:rPr>
              <w:t>;</w:t>
            </w:r>
            <w:r w:rsidRPr="00AA127B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13, п. 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7C2AB510" w14:textId="77777777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контроль состояния и герметичности трубопроводов и соединительных элементов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 п. 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0D711CAE" w14:textId="1407F423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контроль состояния изоляционного слоя, предотвращающего образовани</w:t>
            </w:r>
            <w:r>
              <w:rPr>
                <w:rFonts w:ascii="Tahoma" w:hAnsi="Tahoma" w:cs="Tahoma"/>
                <w:sz w:val="22"/>
              </w:rPr>
              <w:t>е</w:t>
            </w:r>
            <w:r w:rsidRPr="00AA127B">
              <w:rPr>
                <w:rFonts w:ascii="Tahoma" w:hAnsi="Tahoma" w:cs="Tahoma"/>
                <w:sz w:val="22"/>
              </w:rPr>
              <w:t xml:space="preserve"> конденсата на трубопроводах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34,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8.1</w:t>
            </w:r>
            <w:r>
              <w:rPr>
                <w:rFonts w:ascii="Tahoma" w:hAnsi="Tahoma" w:cs="Tahoma"/>
                <w:sz w:val="22"/>
              </w:rPr>
              <w:t>2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4765E80C" w14:textId="77777777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контроль исправности устройств уравнивания потенциалов между металлическим оборудованием и металлическими трубопроводами системы водоснабжения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34,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24.8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2B83EDFA" w14:textId="77777777" w:rsidR="00B17CE2" w:rsidRPr="00AA127B" w:rsidRDefault="00B17CE2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AA127B">
              <w:rPr>
                <w:rFonts w:ascii="Tahoma" w:hAnsi="Tahoma" w:cs="Tahoma"/>
                <w:sz w:val="22"/>
              </w:rPr>
              <w:t xml:space="preserve">: </w:t>
            </w:r>
          </w:p>
          <w:p w14:paraId="7F4D4C95" w14:textId="1ECC9700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регулировка и наладка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AA127B">
              <w:rPr>
                <w:rFonts w:ascii="Tahoma" w:hAnsi="Tahoma" w:cs="Tahoma"/>
                <w:sz w:val="22"/>
              </w:rPr>
              <w:t>насосов,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на чердаках, в подвалах и</w:t>
            </w:r>
            <w:r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каналах)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8.2.2</w:t>
            </w:r>
            <w:r>
              <w:rPr>
                <w:rFonts w:ascii="Tahoma" w:hAnsi="Tahoma" w:cs="Tahoma"/>
                <w:sz w:val="22"/>
              </w:rPr>
              <w:t>;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13,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4559CB">
              <w:rPr>
                <w:rFonts w:ascii="Tahoma" w:hAnsi="Tahoma" w:cs="Tahoma"/>
                <w:sz w:val="22"/>
              </w:rPr>
              <w:t>1</w:t>
            </w:r>
            <w:r w:rsidRPr="006E0832">
              <w:rPr>
                <w:rFonts w:ascii="Tahoma" w:hAnsi="Tahoma" w:cs="Tahoma"/>
                <w:sz w:val="22"/>
              </w:rPr>
              <w:t>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537FFC3E" w14:textId="77777777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незамедлительное восстановление герметичности участков трубопроводов и соединительных элементов в случае их разгерметизации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4559CB">
              <w:rPr>
                <w:rFonts w:ascii="Tahoma" w:hAnsi="Tahoma" w:cs="Tahoma"/>
                <w:sz w:val="22"/>
              </w:rPr>
              <w:t>1</w:t>
            </w:r>
            <w:r w:rsidRPr="006E0832">
              <w:rPr>
                <w:rFonts w:ascii="Tahoma" w:hAnsi="Tahoma" w:cs="Tahoma"/>
                <w:sz w:val="22"/>
              </w:rPr>
              <w:t>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6FFCCA23" w14:textId="77777777" w:rsidR="00B17CE2" w:rsidRPr="00AA127B" w:rsidRDefault="00B17CE2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AA127B">
              <w:rPr>
                <w:rFonts w:ascii="Tahoma" w:hAnsi="Tahoma" w:cs="Tahoma"/>
                <w:sz w:val="22"/>
              </w:rPr>
              <w:t>:</w:t>
            </w:r>
          </w:p>
          <w:p w14:paraId="4FE384F8" w14:textId="13A57A73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восстановление работоспособности (ремонт, замена) оборудования и</w:t>
            </w:r>
            <w:r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водоразборных приборов (смесителей, кранов и т.</w:t>
            </w:r>
            <w:r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 xml:space="preserve">п.)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 w:rsidRPr="004559CB">
              <w:rPr>
                <w:rFonts w:ascii="Tahoma" w:hAnsi="Tahoma" w:cs="Tahoma"/>
                <w:sz w:val="22"/>
              </w:rPr>
              <w:t>13</w:t>
            </w:r>
            <w:r>
              <w:rPr>
                <w:rFonts w:ascii="Tahoma" w:hAnsi="Tahoma" w:cs="Tahoma"/>
                <w:sz w:val="22"/>
              </w:rPr>
              <w:t>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4559CB">
              <w:rPr>
                <w:rFonts w:ascii="Tahoma" w:hAnsi="Tahoma" w:cs="Tahoma"/>
                <w:sz w:val="22"/>
              </w:rPr>
              <w:t>1</w:t>
            </w:r>
            <w:r w:rsidRPr="006E0832">
              <w:rPr>
                <w:rFonts w:ascii="Tahoma" w:hAnsi="Tahoma" w:cs="Tahoma"/>
                <w:sz w:val="22"/>
              </w:rPr>
              <w:t>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6670F96E" w14:textId="77777777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замена неисправных контрольно-измерительных приборов (манометров)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4559CB">
              <w:rPr>
                <w:rFonts w:ascii="Tahoma" w:hAnsi="Tahoma" w:cs="Tahoma"/>
                <w:sz w:val="22"/>
              </w:rPr>
              <w:t>1</w:t>
            </w:r>
            <w:r w:rsidRPr="006E0832">
              <w:rPr>
                <w:rFonts w:ascii="Tahoma" w:hAnsi="Tahoma" w:cs="Tahoma"/>
                <w:sz w:val="22"/>
              </w:rPr>
              <w:t>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171DDAEA" w14:textId="03B73491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испытание систем на герметичность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AA127B">
              <w:rPr>
                <w:rFonts w:ascii="Tahoma" w:hAnsi="Tahoma" w:cs="Tahoma"/>
                <w:sz w:val="22"/>
              </w:rPr>
              <w:t>и соблюдение параметров подачи к</w:t>
            </w:r>
            <w:r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водоразборным точкам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 xml:space="preserve">45, </w:t>
            </w:r>
            <w:r w:rsidRPr="006E0832">
              <w:rPr>
                <w:rFonts w:ascii="Tahoma" w:hAnsi="Tahoma" w:cs="Tahoma"/>
                <w:sz w:val="22"/>
              </w:rPr>
              <w:t>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8.2.2</w:t>
            </w:r>
            <w:r>
              <w:rPr>
                <w:rFonts w:ascii="Tahoma" w:hAnsi="Tahoma" w:cs="Tahoma"/>
                <w:sz w:val="22"/>
              </w:rPr>
              <w:t xml:space="preserve">, </w:t>
            </w:r>
            <w:r w:rsidRPr="006E0832">
              <w:rPr>
                <w:rFonts w:ascii="Tahoma" w:hAnsi="Tahoma" w:cs="Tahoma"/>
                <w:sz w:val="22"/>
              </w:rPr>
              <w:t>8.2.</w:t>
            </w:r>
            <w:r>
              <w:rPr>
                <w:rFonts w:ascii="Tahoma" w:hAnsi="Tahoma" w:cs="Tahoma"/>
                <w:sz w:val="22"/>
              </w:rPr>
              <w:t>7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6F63F056" w14:textId="77777777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промывка участков водопровода после выполнения ремонтно-строительных работ на водопроводе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8.</w:t>
            </w:r>
            <w:r>
              <w:rPr>
                <w:rFonts w:ascii="Tahoma" w:hAnsi="Tahoma" w:cs="Tahoma"/>
                <w:sz w:val="22"/>
              </w:rPr>
              <w:t>2.7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68080F52" w14:textId="77777777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очистка и промывка водонапорных баков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8.2.</w:t>
            </w:r>
            <w:r w:rsidRPr="004559CB">
              <w:rPr>
                <w:rFonts w:ascii="Tahoma" w:hAnsi="Tahoma" w:cs="Tahoma"/>
                <w:sz w:val="22"/>
              </w:rPr>
              <w:t>7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1840B534" w14:textId="77777777" w:rsidR="00B17CE2" w:rsidRPr="00AA127B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промывка системы водоснабжения для удаления накипно-коррозионных отложений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8.2.</w:t>
            </w:r>
            <w:r>
              <w:rPr>
                <w:rFonts w:ascii="Tahoma" w:hAnsi="Tahoma" w:cs="Tahoma"/>
                <w:sz w:val="22"/>
              </w:rPr>
              <w:t>7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2A040DF7" w14:textId="77777777" w:rsidR="00B17CE2" w:rsidRDefault="00B17CE2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дезинфекция системы</w:t>
            </w:r>
            <w:r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8.2.2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002C1D9E" w14:textId="098CCD4F" w:rsidR="00B17CE2" w:rsidRPr="00F47D0B" w:rsidRDefault="00B17CE2" w:rsidP="00E37CB8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F47D0B">
              <w:rPr>
                <w:rFonts w:ascii="Tahoma" w:hAnsi="Tahoma" w:cs="Tahoma"/>
                <w:sz w:val="22"/>
              </w:rPr>
              <w:t>поверка общедомовых приборов учета потребления воды с привлечением</w:t>
            </w:r>
            <w:r w:rsidRPr="00AA127B">
              <w:t xml:space="preserve"> </w:t>
            </w:r>
            <w:r w:rsidRPr="00F47D0B">
              <w:rPr>
                <w:rFonts w:ascii="Tahoma" w:hAnsi="Tahoma" w:cs="Tahoma"/>
                <w:sz w:val="22"/>
              </w:rPr>
              <w:t>аккредитованных юридических лиц и индивидуальных предпринимателей [8</w:t>
            </w:r>
            <w:r w:rsidRPr="00E37CB8">
              <w:rPr>
                <w:rFonts w:ascii="Tahoma" w:hAnsi="Tahoma" w:cs="Tahoma"/>
                <w:sz w:val="22"/>
              </w:rPr>
              <w:t>2</w:t>
            </w:r>
            <w:r w:rsidRPr="00F47D0B">
              <w:rPr>
                <w:rFonts w:ascii="Tahoma" w:hAnsi="Tahoma" w:cs="Tahoma"/>
                <w:sz w:val="22"/>
              </w:rPr>
              <w:t>].</w:t>
            </w:r>
          </w:p>
        </w:tc>
      </w:tr>
      <w:tr w:rsidR="00A237FB" w:rsidRPr="00EB5437" w14:paraId="76300967" w14:textId="77777777" w:rsidTr="00015921">
        <w:trPr>
          <w:cantSplit/>
          <w:trHeight w:val="706"/>
        </w:trPr>
        <w:tc>
          <w:tcPr>
            <w:tcW w:w="517" w:type="pct"/>
            <w:textDirection w:val="btLr"/>
            <w:vAlign w:val="center"/>
          </w:tcPr>
          <w:p w14:paraId="053F0E2E" w14:textId="265E3FC0" w:rsidR="00F82F5D" w:rsidRPr="00AA127B" w:rsidRDefault="00F82F5D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</w:tcPr>
          <w:p w14:paraId="08C0679E" w14:textId="3F55B6B0" w:rsidR="00F82F5D" w:rsidRPr="00AA127B" w:rsidRDefault="00F82F5D" w:rsidP="00F47D0B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Осмотр системы ХВС производится ежедневно</w:t>
            </w:r>
            <w:r w:rsidRPr="004559CB">
              <w:rPr>
                <w:rFonts w:ascii="Tahoma" w:hAnsi="Tahoma" w:cs="Tahoma"/>
                <w:sz w:val="22"/>
              </w:rPr>
              <w:t xml:space="preserve"> [</w:t>
            </w:r>
            <w:r w:rsidR="007B36A0">
              <w:rPr>
                <w:rFonts w:ascii="Tahoma" w:hAnsi="Tahoma" w:cs="Tahoma"/>
                <w:sz w:val="22"/>
              </w:rPr>
              <w:t>45</w:t>
            </w:r>
            <w:r w:rsidRPr="004559CB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5853DB15" w14:textId="7767B589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Гидравлические испытания системы ХВС проводятся после монтажа систем, замены отдельных участков трубопроводов, замены арматуры и оборудования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AA127B">
              <w:rPr>
                <w:rFonts w:ascii="Tahoma" w:hAnsi="Tahoma" w:cs="Tahoma"/>
                <w:sz w:val="22"/>
              </w:rPr>
              <w:t>с</w:t>
            </w:r>
            <w:r w:rsidR="004878DE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составлением акта испытания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6E0832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 xml:space="preserve"> 6</w:t>
            </w:r>
            <w:r w:rsidRPr="006E0832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3</w:t>
            </w:r>
            <w:r w:rsidRPr="006E0832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 xml:space="preserve">8, </w:t>
            </w:r>
            <w:r w:rsidRPr="006E0832">
              <w:rPr>
                <w:rFonts w:ascii="Tahoma" w:hAnsi="Tahoma" w:cs="Tahoma"/>
                <w:sz w:val="22"/>
              </w:rPr>
              <w:t>8.2.</w:t>
            </w:r>
            <w:r w:rsidRPr="004559CB">
              <w:rPr>
                <w:rFonts w:ascii="Tahoma" w:hAnsi="Tahoma" w:cs="Tahoma"/>
                <w:sz w:val="22"/>
              </w:rPr>
              <w:t>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. </w:t>
            </w:r>
          </w:p>
          <w:p w14:paraId="2408A7CC" w14:textId="28EDF7E4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Промывка системы ХВС проводится после ремонта участков системы с заменой трубопроводов и оборудования, капитального ремонта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AA127B">
              <w:rPr>
                <w:rFonts w:ascii="Tahoma" w:hAnsi="Tahoma" w:cs="Tahoma"/>
                <w:sz w:val="22"/>
              </w:rPr>
              <w:t>с составлением акта промывки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4559CB">
              <w:rPr>
                <w:rFonts w:ascii="Tahoma" w:hAnsi="Tahoma" w:cs="Tahoma"/>
                <w:sz w:val="22"/>
              </w:rPr>
              <w:t>6</w:t>
            </w:r>
            <w:r w:rsidRPr="006E0832">
              <w:rPr>
                <w:rFonts w:ascii="Tahoma" w:hAnsi="Tahoma" w:cs="Tahoma"/>
                <w:sz w:val="22"/>
              </w:rPr>
              <w:t>.</w:t>
            </w:r>
            <w:r w:rsidRPr="004559CB">
              <w:rPr>
                <w:rFonts w:ascii="Tahoma" w:hAnsi="Tahoma" w:cs="Tahoma"/>
                <w:sz w:val="22"/>
              </w:rPr>
              <w:t>3</w:t>
            </w:r>
            <w:r w:rsidRPr="006E0832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 xml:space="preserve">8, </w:t>
            </w:r>
            <w:r w:rsidRPr="006E0832">
              <w:rPr>
                <w:rFonts w:ascii="Tahoma" w:hAnsi="Tahoma" w:cs="Tahoma"/>
                <w:sz w:val="22"/>
              </w:rPr>
              <w:t>8.2.</w:t>
            </w:r>
            <w:r>
              <w:rPr>
                <w:rFonts w:ascii="Tahoma" w:hAnsi="Tahoma" w:cs="Tahoma"/>
                <w:sz w:val="22"/>
              </w:rPr>
              <w:t>5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. </w:t>
            </w:r>
          </w:p>
          <w:p w14:paraId="7B19F78D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Дезинфекция системы ХВС проводится после ремонта или устранения аварийных ситуаций с обязательным лабораторным контролем качества и безопасности питьевой воды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6E0832">
              <w:rPr>
                <w:rFonts w:ascii="Tahoma" w:hAnsi="Tahoma" w:cs="Tahoma"/>
                <w:sz w:val="22"/>
              </w:rPr>
              <w:t>8.2.</w:t>
            </w:r>
            <w:r w:rsidRPr="004559CB">
              <w:rPr>
                <w:rFonts w:ascii="Tahoma" w:hAnsi="Tahoma" w:cs="Tahoma"/>
                <w:sz w:val="22"/>
              </w:rPr>
              <w:t>6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. </w:t>
            </w:r>
          </w:p>
          <w:p w14:paraId="2E3AD023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lastRenderedPageBreak/>
              <w:t>Запись о выявленных дефектах оборудования, а также дате устранения дефектов вносится в сменный журнал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4559CB">
              <w:rPr>
                <w:rFonts w:ascii="Tahoma" w:hAnsi="Tahoma" w:cs="Tahoma"/>
                <w:sz w:val="22"/>
              </w:rPr>
              <w:t>риложение Ж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. </w:t>
            </w:r>
          </w:p>
          <w:p w14:paraId="214FA88E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Показания приборов (температура, давление среды на входе и выходе из системы) фиксируются в журнале учета технических параметров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 п</w:t>
            </w:r>
            <w:r w:rsidRPr="004559CB">
              <w:rPr>
                <w:rFonts w:ascii="Tahoma" w:hAnsi="Tahoma" w:cs="Tahoma"/>
                <w:sz w:val="22"/>
              </w:rPr>
              <w:t>риложение Ж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5F0FA4BF" w14:textId="08022143" w:rsidR="00F82F5D" w:rsidRPr="00AA127B" w:rsidRDefault="00F82F5D" w:rsidP="0051705F">
            <w:pPr>
              <w:spacing w:after="120"/>
              <w:rPr>
                <w:rFonts w:ascii="Tahoma" w:hAnsi="Tahoma" w:cs="Tahoma"/>
                <w:i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Запись о выполнении наладки, ремонта оборудования, дате (сроках) выполнения работ, ответственном лице вносится в журнал ремонтов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4559C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4559CB">
              <w:rPr>
                <w:rFonts w:ascii="Tahoma" w:hAnsi="Tahoma" w:cs="Tahoma"/>
                <w:sz w:val="22"/>
              </w:rPr>
              <w:t>риложение Ж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</w:tc>
      </w:tr>
      <w:tr w:rsidR="00A237FB" w:rsidRPr="00EB5437" w14:paraId="78A1A3E5" w14:textId="77777777" w:rsidTr="00015921">
        <w:trPr>
          <w:cantSplit/>
          <w:trHeight w:val="3683"/>
        </w:trPr>
        <w:tc>
          <w:tcPr>
            <w:tcW w:w="517" w:type="pct"/>
            <w:textDirection w:val="btLr"/>
            <w:vAlign w:val="center"/>
          </w:tcPr>
          <w:p w14:paraId="3B1AF15A" w14:textId="3280DF56" w:rsidR="00F82F5D" w:rsidRPr="00AA127B" w:rsidRDefault="00F82F5D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83" w:type="pct"/>
          </w:tcPr>
          <w:p w14:paraId="1504C4F5" w14:textId="225DC680" w:rsidR="00F82F5D" w:rsidRPr="00AA127B" w:rsidRDefault="00F82F5D" w:rsidP="00F47D0B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Система ХВС находится в исправном, работоспособном состоянии, обеспечивающем бесперебойное круглосуточное холодное водоснабжение в</w:t>
            </w:r>
            <w:r w:rsidR="004878DE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течение года с допустимой продолжительностью перерыва подачи холодной воды не более 8 часов (суммарно) в течение 1 месяца, 4 час</w:t>
            </w:r>
            <w:r>
              <w:rPr>
                <w:rFonts w:ascii="Tahoma" w:hAnsi="Tahoma" w:cs="Tahoma"/>
                <w:sz w:val="22"/>
              </w:rPr>
              <w:t>ов</w:t>
            </w:r>
            <w:r w:rsidRPr="00AA127B">
              <w:rPr>
                <w:rFonts w:ascii="Tahoma" w:hAnsi="Tahoma" w:cs="Tahoma"/>
                <w:sz w:val="22"/>
              </w:rPr>
              <w:t xml:space="preserve"> единовременно при аварии в централизованных сетях инженерно-технического обеспечения холодного водоснабжения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18, п. I.</w:t>
            </w:r>
            <w:r w:rsidRPr="004559CB">
              <w:rPr>
                <w:rFonts w:ascii="Tahoma" w:hAnsi="Tahoma" w:cs="Tahoma"/>
                <w:sz w:val="22"/>
              </w:rPr>
              <w:t>1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6E0832">
              <w:rPr>
                <w:rFonts w:ascii="Tahoma" w:hAnsi="Tahoma" w:cs="Tahoma"/>
                <w:sz w:val="22"/>
              </w:rPr>
              <w:t>риложения</w:t>
            </w:r>
            <w:r>
              <w:rPr>
                <w:rFonts w:ascii="Tahoma" w:hAnsi="Tahoma" w:cs="Tahoma"/>
                <w:sz w:val="22"/>
              </w:rPr>
              <w:t xml:space="preserve"> 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7304A5E5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 xml:space="preserve">Отсутствуют </w:t>
            </w:r>
            <w:r>
              <w:rPr>
                <w:rFonts w:ascii="Tahoma" w:hAnsi="Tahoma" w:cs="Tahoma"/>
                <w:sz w:val="22"/>
              </w:rPr>
              <w:t>видимые утечки</w:t>
            </w:r>
            <w:r w:rsidRPr="00AA127B">
              <w:rPr>
                <w:rFonts w:ascii="Tahoma" w:hAnsi="Tahoma" w:cs="Tahoma"/>
                <w:sz w:val="22"/>
              </w:rPr>
              <w:t>, затопления помещений в МКД.</w:t>
            </w:r>
          </w:p>
          <w:p w14:paraId="145D398E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Холодная вода поступает нормально ко всем водоразборным точкам</w:t>
            </w:r>
            <w:r w:rsidRPr="004559CB">
              <w:rPr>
                <w:rFonts w:ascii="Tahoma" w:hAnsi="Tahoma" w:cs="Tahoma"/>
                <w:sz w:val="22"/>
              </w:rPr>
              <w:t xml:space="preserve"> [34]</w:t>
            </w:r>
            <w:r w:rsidRPr="00AA127B">
              <w:rPr>
                <w:rFonts w:ascii="Tahoma" w:hAnsi="Tahoma" w:cs="Tahoma"/>
                <w:sz w:val="22"/>
              </w:rPr>
              <w:t xml:space="preserve">. </w:t>
            </w:r>
          </w:p>
          <w:p w14:paraId="5775BDB3" w14:textId="2593521C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 xml:space="preserve">Давление в системе ХВС в точке водоразбора в </w:t>
            </w:r>
            <w:r>
              <w:rPr>
                <w:rFonts w:ascii="Tahoma" w:hAnsi="Tahoma" w:cs="Tahoma"/>
                <w:sz w:val="22"/>
              </w:rPr>
              <w:t>МКД</w:t>
            </w:r>
            <w:r w:rsidRPr="00AA127B">
              <w:rPr>
                <w:rFonts w:ascii="Tahoma" w:hAnsi="Tahoma" w:cs="Tahoma"/>
                <w:sz w:val="22"/>
              </w:rPr>
              <w:t xml:space="preserve"> составляет от 0,03 МПа (0,3</w:t>
            </w:r>
            <w:r w:rsidR="004878DE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кгс/кв. см) до 0,6 МПа (6 кгс/кв. см) без отклонений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18, п. I.</w:t>
            </w:r>
            <w:r w:rsidRPr="004559CB">
              <w:rPr>
                <w:rFonts w:ascii="Tahoma" w:hAnsi="Tahoma" w:cs="Tahoma"/>
                <w:sz w:val="22"/>
              </w:rPr>
              <w:t>3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6E0832">
              <w:rPr>
                <w:rFonts w:ascii="Tahoma" w:hAnsi="Tahoma" w:cs="Tahoma"/>
                <w:sz w:val="22"/>
              </w:rPr>
              <w:t>риложения</w:t>
            </w:r>
            <w:r w:rsidR="004878DE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5AFB4FF2" w14:textId="77777777" w:rsidR="00F82F5D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Журналы эксплуатации системы ХВС содержат все требуемые записи и доступны для контроля.</w:t>
            </w:r>
          </w:p>
          <w:p w14:paraId="13A9EACE" w14:textId="7636E189" w:rsidR="00F82F5D" w:rsidRPr="00AA127B" w:rsidRDefault="00F82F5D" w:rsidP="0051705F">
            <w:pPr>
              <w:spacing w:after="120"/>
              <w:rPr>
                <w:rFonts w:ascii="Tahoma" w:hAnsi="Tahoma" w:cs="Tahoma"/>
                <w:sz w:val="22"/>
              </w:rPr>
            </w:pPr>
            <w:r w:rsidRPr="00823FDA">
              <w:rPr>
                <w:rFonts w:ascii="Tahoma" w:hAnsi="Tahoma" w:cs="Tahoma"/>
                <w:sz w:val="22"/>
              </w:rPr>
              <w:t xml:space="preserve">При выявлении дефектов, повреждений элементов системы </w:t>
            </w:r>
            <w:r>
              <w:rPr>
                <w:rFonts w:ascii="Tahoma" w:hAnsi="Tahoma" w:cs="Tahoma"/>
                <w:sz w:val="22"/>
              </w:rPr>
              <w:t>ХВС</w:t>
            </w:r>
            <w:r w:rsidRPr="00823FDA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системы </w:t>
            </w:r>
            <w:r>
              <w:rPr>
                <w:rFonts w:ascii="Tahoma" w:hAnsi="Tahoma" w:cs="Tahoma"/>
                <w:sz w:val="22"/>
              </w:rPr>
              <w:t>ХВС</w:t>
            </w:r>
            <w:r w:rsidRPr="00823FDA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 системы </w:t>
            </w:r>
            <w:r>
              <w:rPr>
                <w:rFonts w:ascii="Tahoma" w:hAnsi="Tahoma" w:cs="Tahoma"/>
                <w:sz w:val="22"/>
              </w:rPr>
              <w:t>ХВС</w:t>
            </w:r>
            <w:r w:rsidRPr="00823FDA">
              <w:rPr>
                <w:rFonts w:ascii="Tahoma" w:hAnsi="Tahoma" w:cs="Tahoma"/>
                <w:sz w:val="22"/>
              </w:rPr>
              <w:t>).</w:t>
            </w:r>
          </w:p>
        </w:tc>
      </w:tr>
      <w:tr w:rsidR="00A237FB" w:rsidRPr="00EB5437" w14:paraId="366F58A1" w14:textId="77777777" w:rsidTr="00015921">
        <w:trPr>
          <w:cantSplit/>
          <w:trHeight w:val="397"/>
        </w:trPr>
        <w:tc>
          <w:tcPr>
            <w:tcW w:w="517" w:type="pct"/>
            <w:shd w:val="clear" w:color="auto" w:fill="BDD6EE"/>
            <w:vAlign w:val="center"/>
          </w:tcPr>
          <w:p w14:paraId="65D2BF7E" w14:textId="06061193" w:rsidR="00F82F5D" w:rsidRPr="00EF0DF9" w:rsidRDefault="00F82F5D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66" w:name="_Toc201943228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316</w:t>
            </w:r>
            <w:bookmarkEnd w:id="66"/>
          </w:p>
        </w:tc>
        <w:tc>
          <w:tcPr>
            <w:tcW w:w="4483" w:type="pct"/>
            <w:shd w:val="clear" w:color="auto" w:fill="BDD6EE"/>
            <w:vAlign w:val="center"/>
          </w:tcPr>
          <w:p w14:paraId="61092222" w14:textId="10B62306" w:rsidR="00F82F5D" w:rsidRPr="00EF0DF9" w:rsidRDefault="00F82F5D" w:rsidP="00DA3054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67" w:name="_Toc201943229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внутридомовой системы водоотведения</w:t>
            </w:r>
            <w:r w:rsidRPr="00D96764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32"/>
            </w:r>
            <w:bookmarkEnd w:id="67"/>
          </w:p>
        </w:tc>
      </w:tr>
      <w:tr w:rsidR="00A237FB" w:rsidRPr="00EB5437" w14:paraId="016B2ABD" w14:textId="77777777" w:rsidTr="00015921">
        <w:trPr>
          <w:cantSplit/>
          <w:trHeight w:val="706"/>
        </w:trPr>
        <w:tc>
          <w:tcPr>
            <w:tcW w:w="517" w:type="pct"/>
            <w:textDirection w:val="btLr"/>
            <w:vAlign w:val="center"/>
          </w:tcPr>
          <w:p w14:paraId="4F48520F" w14:textId="4157A792" w:rsidR="00F82F5D" w:rsidRPr="00EC2333" w:rsidRDefault="00F82F5D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b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5AC4637B" w14:textId="77777777" w:rsidR="00F82F5D" w:rsidRPr="00AA127B" w:rsidRDefault="00F82F5D" w:rsidP="00F47D0B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AA127B">
              <w:rPr>
                <w:rFonts w:ascii="Tahoma" w:hAnsi="Tahoma" w:cs="Tahoma"/>
                <w:sz w:val="22"/>
              </w:rPr>
              <w:t xml:space="preserve">: </w:t>
            </w:r>
          </w:p>
          <w:p w14:paraId="3B293E8D" w14:textId="4FD2EE90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контроль состояния и герметичности трубопроводов, канализационных выпусков и соединительных элементов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18, п. I.</w:t>
            </w:r>
            <w:r w:rsidRPr="004559CB">
              <w:rPr>
                <w:rFonts w:ascii="Tahoma" w:hAnsi="Tahoma" w:cs="Tahoma"/>
                <w:sz w:val="22"/>
              </w:rPr>
              <w:t xml:space="preserve">3 </w:t>
            </w:r>
            <w:r>
              <w:rPr>
                <w:rFonts w:ascii="Tahoma" w:hAnsi="Tahoma" w:cs="Tahoma"/>
                <w:sz w:val="22"/>
              </w:rPr>
              <w:t>п</w:t>
            </w:r>
            <w:r w:rsidRPr="006E0832">
              <w:rPr>
                <w:rFonts w:ascii="Tahoma" w:hAnsi="Tahoma" w:cs="Tahoma"/>
                <w:sz w:val="22"/>
              </w:rPr>
              <w:t>риложения</w:t>
            </w:r>
            <w:r>
              <w:rPr>
                <w:rFonts w:ascii="Tahoma" w:hAnsi="Tahoma" w:cs="Tahoma"/>
                <w:sz w:val="22"/>
              </w:rPr>
              <w:t xml:space="preserve"> 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, выявление нарушений в работе системы, протечек, закупорок, засоров, дефектов, срывов гидравлических затворов и т.</w:t>
            </w:r>
            <w:r w:rsidR="00A62142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д.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4559CB">
              <w:rPr>
                <w:rFonts w:ascii="Tahoma" w:hAnsi="Tahoma" w:cs="Tahoma"/>
                <w:sz w:val="22"/>
              </w:rPr>
              <w:t>5.8.3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; </w:t>
            </w:r>
          </w:p>
          <w:p w14:paraId="38516B09" w14:textId="7BC77586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контроль состояния тепловой изоляции трубопроводов водоотведения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34,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4559CB">
              <w:rPr>
                <w:rFonts w:ascii="Tahoma" w:hAnsi="Tahoma" w:cs="Tahoma"/>
                <w:sz w:val="22"/>
              </w:rPr>
              <w:t>8.</w:t>
            </w:r>
            <w:r>
              <w:rPr>
                <w:rFonts w:ascii="Tahoma" w:hAnsi="Tahoma" w:cs="Tahoma"/>
                <w:sz w:val="22"/>
              </w:rPr>
              <w:t>1</w:t>
            </w:r>
            <w:r w:rsidRPr="004559CB">
              <w:rPr>
                <w:rFonts w:ascii="Tahoma" w:hAnsi="Tahoma" w:cs="Tahoma"/>
                <w:sz w:val="22"/>
              </w:rPr>
              <w:t>2</w:t>
            </w:r>
            <w:r w:rsidR="004878DE">
              <w:rPr>
                <w:rFonts w:ascii="Tahoma" w:hAnsi="Tahoma" w:cs="Tahoma"/>
                <w:sz w:val="22"/>
              </w:rPr>
              <w:t>,</w:t>
            </w:r>
            <w:r>
              <w:rPr>
                <w:rFonts w:ascii="Tahoma" w:hAnsi="Tahoma" w:cs="Tahoma"/>
                <w:sz w:val="22"/>
              </w:rPr>
              <w:t xml:space="preserve"> 26.10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2683FA82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проверка исправности канализационной вытяжки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4559CB">
              <w:rPr>
                <w:rFonts w:ascii="Tahoma" w:hAnsi="Tahoma" w:cs="Tahoma"/>
                <w:sz w:val="22"/>
              </w:rPr>
              <w:t xml:space="preserve">15 </w:t>
            </w:r>
            <w:r>
              <w:rPr>
                <w:rFonts w:ascii="Tahoma" w:hAnsi="Tahoma" w:cs="Tahoma"/>
                <w:sz w:val="22"/>
              </w:rPr>
              <w:t>приложения А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302E1695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осмотр санитарно-технических приборов в технических подпольях, помещениях</w:t>
            </w:r>
            <w:r>
              <w:rPr>
                <w:rFonts w:ascii="Tahoma" w:hAnsi="Tahoma" w:cs="Tahoma"/>
                <w:sz w:val="22"/>
              </w:rPr>
              <w:t xml:space="preserve"> в МКД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7325254C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AA127B">
              <w:rPr>
                <w:rFonts w:ascii="Tahoma" w:hAnsi="Tahoma" w:cs="Tahoma"/>
                <w:sz w:val="22"/>
              </w:rPr>
              <w:t xml:space="preserve">: </w:t>
            </w:r>
          </w:p>
          <w:p w14:paraId="7314C646" w14:textId="01CE3BD1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устранение утечек, протечек, закупорок, засоров, дефектов, срывов гидравлических затворов, дефектов в гидравлических затворах санитарных приборов и негерметичности стыков соединений в системе, обмерзания оголовков канализационных вытяжек и т.</w:t>
            </w:r>
            <w:r w:rsidR="00A62142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д.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4559CB">
              <w:rPr>
                <w:rFonts w:ascii="Tahoma" w:hAnsi="Tahoma" w:cs="Tahoma"/>
                <w:sz w:val="22"/>
              </w:rPr>
              <w:t>5.8.3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7F075A65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незамедлительное восстановление герметичности участков трубопроводов и соединительных элементов в случае их разгерметизации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5823D558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 xml:space="preserve">устранение течи санитарно-технических приборов в технических подпольях, помещениях </w:t>
            </w:r>
            <w:r>
              <w:rPr>
                <w:rFonts w:ascii="Tahoma" w:hAnsi="Tahoma" w:cs="Tahoma"/>
                <w:sz w:val="22"/>
              </w:rPr>
              <w:t xml:space="preserve">в МКД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4559CB">
              <w:rPr>
                <w:rFonts w:ascii="Tahoma" w:hAnsi="Tahoma" w:cs="Tahoma"/>
                <w:sz w:val="22"/>
              </w:rPr>
              <w:t xml:space="preserve">15 </w:t>
            </w:r>
            <w:r>
              <w:rPr>
                <w:rFonts w:ascii="Tahoma" w:hAnsi="Tahoma" w:cs="Tahoma"/>
                <w:sz w:val="22"/>
              </w:rPr>
              <w:t>приложения А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71BC6629" w14:textId="77777777" w:rsidR="00F82F5D" w:rsidRPr="004557D3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восстановление тепловой изоляции, изоляции для предотвращения образования конденсата на поверхности трубопроводов канализации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4559CB">
              <w:rPr>
                <w:rFonts w:ascii="Tahoma" w:hAnsi="Tahoma" w:cs="Tahoma"/>
                <w:sz w:val="22"/>
              </w:rPr>
              <w:t>5.8.3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4557D3">
              <w:rPr>
                <w:rFonts w:ascii="Tahoma" w:hAnsi="Tahoma" w:cs="Tahoma"/>
                <w:sz w:val="22"/>
              </w:rPr>
              <w:t>;</w:t>
            </w:r>
          </w:p>
          <w:p w14:paraId="63A820E3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ликвидация засорения вытяжных частей канализационных стояков для восстановления вентиляции.</w:t>
            </w:r>
          </w:p>
          <w:p w14:paraId="4402972E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lastRenderedPageBreak/>
              <w:t xml:space="preserve">Другие мероприятия технического </w:t>
            </w:r>
            <w:r w:rsidRPr="00A3686A">
              <w:rPr>
                <w:rFonts w:ascii="Tahoma" w:hAnsi="Tahoma" w:cs="Tahoma"/>
                <w:i/>
                <w:iCs/>
                <w:sz w:val="22"/>
              </w:rPr>
              <w:t>обслу</w:t>
            </w:r>
            <w:r w:rsidRPr="004E3384">
              <w:rPr>
                <w:rFonts w:ascii="Tahoma" w:hAnsi="Tahoma" w:cs="Tahoma"/>
                <w:i/>
                <w:iCs/>
                <w:sz w:val="22"/>
              </w:rPr>
              <w:t>живания</w:t>
            </w:r>
            <w:r w:rsidRPr="00AA127B">
              <w:rPr>
                <w:rFonts w:ascii="Tahoma" w:hAnsi="Tahoma" w:cs="Tahoma"/>
                <w:sz w:val="22"/>
              </w:rPr>
              <w:t>:</w:t>
            </w:r>
          </w:p>
          <w:p w14:paraId="326E9D13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восстановление исправности элементов канализации, канализационных вытяжек;</w:t>
            </w:r>
          </w:p>
          <w:p w14:paraId="588CA1D1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осмотр, прочистка канализационных стояков и внутридомовых лежаков;</w:t>
            </w:r>
          </w:p>
          <w:p w14:paraId="2480EF5B" w14:textId="25D27475" w:rsidR="00F82F5D" w:rsidRPr="00EC2333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b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прочистка дворовой канализационной сети до первого колодца на земельном участке, входящем в состав общего имущества в МКД, проветривание канализационных колодцев, прочистка люков, осмотр изакрытие крышек канализационных колодцев.</w:t>
            </w:r>
          </w:p>
        </w:tc>
      </w:tr>
      <w:tr w:rsidR="00A237FB" w:rsidRPr="00EB5437" w14:paraId="733DACBE" w14:textId="77777777" w:rsidTr="00015921">
        <w:trPr>
          <w:cantSplit/>
          <w:trHeight w:val="1134"/>
        </w:trPr>
        <w:tc>
          <w:tcPr>
            <w:tcW w:w="517" w:type="pct"/>
            <w:textDirection w:val="btLr"/>
            <w:vAlign w:val="center"/>
          </w:tcPr>
          <w:p w14:paraId="14D4B456" w14:textId="6F087FB8" w:rsidR="00F82F5D" w:rsidRPr="00AA127B" w:rsidRDefault="00F82F5D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</w:tcPr>
          <w:p w14:paraId="3418AC75" w14:textId="77777777" w:rsidR="00F82F5D" w:rsidRPr="004557D3" w:rsidRDefault="00F82F5D" w:rsidP="00F47D0B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Осмотр системы водоотведения производится ежедневно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4559CB">
              <w:rPr>
                <w:rFonts w:ascii="Tahoma" w:hAnsi="Tahoma" w:cs="Tahoma"/>
                <w:sz w:val="22"/>
              </w:rPr>
              <w:t>5.8.3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4557D3">
              <w:rPr>
                <w:rFonts w:ascii="Tahoma" w:hAnsi="Tahoma" w:cs="Tahoma"/>
                <w:sz w:val="22"/>
              </w:rPr>
              <w:t>.</w:t>
            </w:r>
          </w:p>
          <w:p w14:paraId="319CCCA9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Запись о выявленных дефектах оборудования, а также дате устранения дефектов вносится в сменный журнал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4559CB">
              <w:rPr>
                <w:rFonts w:ascii="Tahoma" w:hAnsi="Tahoma" w:cs="Tahoma"/>
                <w:sz w:val="22"/>
              </w:rPr>
              <w:t>риложение Ж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. </w:t>
            </w:r>
          </w:p>
          <w:p w14:paraId="3F1712EC" w14:textId="67644629" w:rsidR="00F82F5D" w:rsidRPr="00AA127B" w:rsidRDefault="00F82F5D" w:rsidP="00FA4835">
            <w:pPr>
              <w:spacing w:after="120"/>
              <w:rPr>
                <w:rFonts w:ascii="Tahoma" w:hAnsi="Tahoma" w:cs="Tahoma"/>
                <w:i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Запись о выполнении наладочных, ремонтных работ, дате (сроках) выполнения работ, фамилии персонала, выполнявшего работы, вносится в журнал ремонтов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45,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4559CB">
              <w:rPr>
                <w:rFonts w:ascii="Tahoma" w:hAnsi="Tahoma" w:cs="Tahoma"/>
                <w:sz w:val="22"/>
              </w:rPr>
              <w:t>риложение Ж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</w:tc>
      </w:tr>
      <w:tr w:rsidR="00A237FB" w:rsidRPr="00EB5437" w14:paraId="4252E113" w14:textId="77777777" w:rsidTr="00015921">
        <w:trPr>
          <w:cantSplit/>
          <w:trHeight w:val="848"/>
        </w:trPr>
        <w:tc>
          <w:tcPr>
            <w:tcW w:w="517" w:type="pct"/>
            <w:textDirection w:val="btLr"/>
            <w:vAlign w:val="center"/>
          </w:tcPr>
          <w:p w14:paraId="6A1EFE35" w14:textId="3414BCA5" w:rsidR="00F82F5D" w:rsidRPr="00AA127B" w:rsidRDefault="00F82F5D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</w:tcPr>
          <w:p w14:paraId="1A95DDFC" w14:textId="617EDD81" w:rsidR="00F82F5D" w:rsidRPr="00AA127B" w:rsidRDefault="00F82F5D" w:rsidP="00F47D0B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Система водоотведения находится в исправном, работоспособном состоянии, обеспечивающем бесперебойное круглосуточное водоотведение в течение года с</w:t>
            </w:r>
            <w:r w:rsidR="00622A83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допустим</w:t>
            </w:r>
            <w:r>
              <w:rPr>
                <w:rFonts w:ascii="Tahoma" w:hAnsi="Tahoma" w:cs="Tahoma"/>
                <w:sz w:val="22"/>
              </w:rPr>
              <w:t xml:space="preserve">ой продолжительностью перерыва </w:t>
            </w:r>
            <w:r w:rsidRPr="00AA127B">
              <w:rPr>
                <w:rFonts w:ascii="Tahoma" w:hAnsi="Tahoma" w:cs="Tahoma"/>
                <w:sz w:val="22"/>
              </w:rPr>
              <w:t>водоотведения не более 8 часов (суммарно) в течение 1 месяца, 4 час</w:t>
            </w:r>
            <w:r>
              <w:rPr>
                <w:rFonts w:ascii="Tahoma" w:hAnsi="Tahoma" w:cs="Tahoma"/>
                <w:sz w:val="22"/>
              </w:rPr>
              <w:t>ов</w:t>
            </w:r>
            <w:r w:rsidRPr="00AA127B">
              <w:rPr>
                <w:rFonts w:ascii="Tahoma" w:hAnsi="Tahoma" w:cs="Tahoma"/>
                <w:sz w:val="22"/>
              </w:rPr>
              <w:t xml:space="preserve"> единовременно (в том числе при аварии)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AA127B">
              <w:rPr>
                <w:rFonts w:ascii="Tahoma" w:hAnsi="Tahoma" w:cs="Tahoma"/>
                <w:sz w:val="22"/>
              </w:rPr>
              <w:t>в сеть водоотведения соответствующего назначения поселения или городского округа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18, п. III.8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6E0832">
              <w:rPr>
                <w:rFonts w:ascii="Tahoma" w:hAnsi="Tahoma" w:cs="Tahoma"/>
                <w:sz w:val="22"/>
              </w:rPr>
              <w:t>риложения</w:t>
            </w:r>
            <w:r>
              <w:rPr>
                <w:rFonts w:ascii="Tahoma" w:hAnsi="Tahoma" w:cs="Tahoma"/>
                <w:sz w:val="22"/>
              </w:rPr>
              <w:t xml:space="preserve"> 1</w:t>
            </w:r>
            <w:r w:rsidR="00622A83">
              <w:rPr>
                <w:rFonts w:ascii="Tahoma" w:hAnsi="Tahoma" w:cs="Tahoma"/>
                <w:sz w:val="22"/>
              </w:rPr>
              <w:t>;</w:t>
            </w:r>
            <w:r w:rsidRPr="00AA127B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34,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3</w:t>
            </w:r>
            <w:r w:rsidRPr="004559CB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1</w:t>
            </w:r>
            <w:r w:rsidRPr="004559CB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0271D070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Отсутствуют протечки из системы водоотведения, затопления помещений в МКД.</w:t>
            </w:r>
          </w:p>
          <w:p w14:paraId="6355FB87" w14:textId="77777777" w:rsidR="00F82F5D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Журналы эксплуатации системы водоотведения содержат все требуемые записи и доступны для контроля.</w:t>
            </w:r>
          </w:p>
          <w:p w14:paraId="420B3090" w14:textId="749F55A4" w:rsidR="00F82F5D" w:rsidRPr="00AA127B" w:rsidRDefault="00F82F5D" w:rsidP="0051705F">
            <w:pPr>
              <w:spacing w:after="120"/>
              <w:rPr>
                <w:rFonts w:ascii="Tahoma" w:hAnsi="Tahoma" w:cs="Tahoma"/>
                <w:sz w:val="22"/>
              </w:rPr>
            </w:pPr>
            <w:r w:rsidRPr="00DD5361">
              <w:rPr>
                <w:rFonts w:ascii="Tahoma" w:hAnsi="Tahoma" w:cs="Tahoma"/>
                <w:sz w:val="22"/>
              </w:rPr>
              <w:t xml:space="preserve">При выявлении дефектов, повреждений элементов системы </w:t>
            </w:r>
            <w:r>
              <w:rPr>
                <w:rFonts w:ascii="Tahoma" w:hAnsi="Tahoma" w:cs="Tahoma"/>
                <w:sz w:val="22"/>
              </w:rPr>
              <w:t>водоотведения</w:t>
            </w:r>
            <w:r w:rsidRPr="00DD5361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системы </w:t>
            </w:r>
            <w:r>
              <w:rPr>
                <w:rFonts w:ascii="Tahoma" w:hAnsi="Tahoma" w:cs="Tahoma"/>
                <w:sz w:val="22"/>
              </w:rPr>
              <w:t>водоотведения</w:t>
            </w:r>
            <w:r w:rsidRPr="00DD5361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 системы </w:t>
            </w:r>
            <w:r>
              <w:rPr>
                <w:rFonts w:ascii="Tahoma" w:hAnsi="Tahoma" w:cs="Tahoma"/>
                <w:sz w:val="22"/>
              </w:rPr>
              <w:t>водоотведения</w:t>
            </w:r>
            <w:r w:rsidRPr="00DD5361">
              <w:rPr>
                <w:rFonts w:ascii="Tahoma" w:hAnsi="Tahoma" w:cs="Tahoma"/>
                <w:sz w:val="22"/>
              </w:rPr>
              <w:t>).</w:t>
            </w:r>
          </w:p>
        </w:tc>
      </w:tr>
      <w:tr w:rsidR="00A237FB" w:rsidRPr="00EB5437" w14:paraId="3EC73ADE" w14:textId="77777777" w:rsidTr="00015921">
        <w:trPr>
          <w:cantSplit/>
          <w:trHeight w:val="397"/>
        </w:trPr>
        <w:tc>
          <w:tcPr>
            <w:tcW w:w="517" w:type="pct"/>
            <w:shd w:val="clear" w:color="auto" w:fill="BDD6EE"/>
            <w:vAlign w:val="center"/>
          </w:tcPr>
          <w:p w14:paraId="0EADC46A" w14:textId="239319A3" w:rsidR="00F82F5D" w:rsidRPr="00EF0DF9" w:rsidRDefault="00F82F5D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68" w:name="_Toc201943230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317</w:t>
            </w:r>
            <w:bookmarkEnd w:id="68"/>
          </w:p>
        </w:tc>
        <w:tc>
          <w:tcPr>
            <w:tcW w:w="4483" w:type="pct"/>
            <w:shd w:val="clear" w:color="auto" w:fill="BDD6EE"/>
            <w:vAlign w:val="center"/>
          </w:tcPr>
          <w:p w14:paraId="3B54C99C" w14:textId="7764B24E" w:rsidR="00F82F5D" w:rsidRPr="00EF0DF9" w:rsidRDefault="00F82F5D" w:rsidP="00DA3054">
            <w:pPr>
              <w:suppressAutoHyphens/>
              <w:spacing w:before="80" w:after="80"/>
              <w:ind w:left="142" w:right="142"/>
              <w:contextualSpacing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69" w:name="_Toc201943231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внутридомовой системы электроснабжения МКД</w:t>
            </w:r>
            <w:bookmarkEnd w:id="69"/>
          </w:p>
        </w:tc>
      </w:tr>
      <w:tr w:rsidR="00A237FB" w:rsidRPr="00EB5437" w14:paraId="6C141B0E" w14:textId="77777777" w:rsidTr="00015921">
        <w:trPr>
          <w:cantSplit/>
          <w:trHeight w:val="1134"/>
        </w:trPr>
        <w:tc>
          <w:tcPr>
            <w:tcW w:w="517" w:type="pct"/>
            <w:textDirection w:val="btLr"/>
            <w:vAlign w:val="center"/>
          </w:tcPr>
          <w:p w14:paraId="20D566E6" w14:textId="5FB01128" w:rsidR="00F82F5D" w:rsidRPr="00DD5361" w:rsidRDefault="00F82F5D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b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008F15DC" w14:textId="77777777" w:rsidR="00F82F5D" w:rsidRPr="00AA127B" w:rsidRDefault="00F82F5D" w:rsidP="000D6002">
            <w:pPr>
              <w:spacing w:before="8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AA127B">
              <w:rPr>
                <w:rFonts w:ascii="Tahoma" w:hAnsi="Tahoma" w:cs="Tahoma"/>
                <w:sz w:val="22"/>
              </w:rPr>
              <w:t xml:space="preserve">: </w:t>
            </w:r>
          </w:p>
          <w:p w14:paraId="0C4642BC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осмотр светильников внутридомового и уличного освещения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16</w:t>
            </w:r>
            <w:r w:rsidRPr="004559CB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приложения А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, контроль использования ламп с установленной мощностью, не превышающей требуемой по условиям освещенности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4559CB">
              <w:rPr>
                <w:rFonts w:ascii="Tahoma" w:hAnsi="Tahoma" w:cs="Tahoma"/>
                <w:sz w:val="22"/>
              </w:rPr>
              <w:t>5.</w:t>
            </w:r>
            <w:r>
              <w:rPr>
                <w:rFonts w:ascii="Tahoma" w:hAnsi="Tahoma" w:cs="Tahoma"/>
                <w:sz w:val="22"/>
              </w:rPr>
              <w:t>6.6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7E7AE768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контроль состояния внутридомовых электросетей, силовых и осветительных установок в помещениях общего имущества в МКД, электрических установок внутридомовых инженерных систем (лифтов, противопожарных систем и др.), пожарной и охранной сигнализации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20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, автоматически запирающихся устройств (АЗУ) дверей дома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4559CB">
              <w:rPr>
                <w:rFonts w:ascii="Tahoma" w:hAnsi="Tahoma" w:cs="Tahoma"/>
                <w:sz w:val="22"/>
              </w:rPr>
              <w:t>5.</w:t>
            </w:r>
            <w:r>
              <w:rPr>
                <w:rFonts w:ascii="Tahoma" w:hAnsi="Tahoma" w:cs="Tahoma"/>
                <w:sz w:val="22"/>
              </w:rPr>
              <w:t>6</w:t>
            </w:r>
            <w:r w:rsidRPr="004559CB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2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; </w:t>
            </w:r>
          </w:p>
          <w:p w14:paraId="4C0C8691" w14:textId="77777777" w:rsidR="00F82F5D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14:paraId="17933BA0" w14:textId="77777777" w:rsidR="00F82F5D" w:rsidRPr="00AB17CC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B17CC">
              <w:rPr>
                <w:rFonts w:ascii="Tahoma" w:hAnsi="Tahoma" w:cs="Tahoma"/>
                <w:sz w:val="22"/>
              </w:rPr>
              <w:t>визуальный контроль состояния замков ра</w:t>
            </w:r>
            <w:r>
              <w:rPr>
                <w:rFonts w:ascii="Tahoma" w:hAnsi="Tahoma" w:cs="Tahoma"/>
                <w:sz w:val="22"/>
              </w:rPr>
              <w:t>змещенных</w:t>
            </w:r>
            <w:r w:rsidRPr="00AB17CC">
              <w:rPr>
                <w:rFonts w:ascii="Tahoma" w:hAnsi="Tahoma" w:cs="Tahoma"/>
                <w:sz w:val="22"/>
              </w:rPr>
              <w:t xml:space="preserve"> на лестничных площадках шкафов с электрощитами и электроизмерительными приборами, а также электромонтажных ниш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06631F87" w14:textId="41AA1ACA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контроль состояния коллективного (общедомового) прибора учета электрической энергии, а также иного оборудования, входящего в</w:t>
            </w:r>
            <w:r w:rsidR="00622A83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интеллектуальную систему учета электрической энергии (мощности)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16 приложения А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23BD2C93" w14:textId="77777777" w:rsidR="00F82F5D" w:rsidRPr="00AA127B" w:rsidRDefault="00F82F5D" w:rsidP="00F82F5D">
            <w:pPr>
              <w:spacing w:before="12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контроля:</w:t>
            </w:r>
            <w:r w:rsidRPr="00AA127B">
              <w:rPr>
                <w:rFonts w:ascii="Tahoma" w:hAnsi="Tahoma" w:cs="Tahoma"/>
                <w:sz w:val="22"/>
              </w:rPr>
              <w:t xml:space="preserve"> </w:t>
            </w:r>
          </w:p>
          <w:p w14:paraId="2B63D586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регулировка и наладка силовых и осветительных установок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 xml:space="preserve">21, </w:t>
            </w:r>
            <w:r w:rsidRPr="006E0832">
              <w:rPr>
                <w:rFonts w:ascii="Tahoma" w:hAnsi="Tahoma" w:cs="Tahoma"/>
                <w:sz w:val="22"/>
              </w:rPr>
              <w:t xml:space="preserve">п. </w:t>
            </w:r>
            <w:r w:rsidRPr="004559CB">
              <w:rPr>
                <w:rFonts w:ascii="Tahoma" w:hAnsi="Tahoma" w:cs="Tahoma"/>
                <w:sz w:val="22"/>
              </w:rPr>
              <w:t>5.</w:t>
            </w:r>
            <w:r>
              <w:rPr>
                <w:rFonts w:ascii="Tahoma" w:hAnsi="Tahoma" w:cs="Tahoma"/>
                <w:sz w:val="22"/>
              </w:rPr>
              <w:t>6</w:t>
            </w:r>
            <w:r w:rsidRPr="004559CB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; </w:t>
            </w:r>
          </w:p>
          <w:p w14:paraId="30035284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lastRenderedPageBreak/>
              <w:t>регулировка и наладка электрических установок внутридомовых инженерных систем</w:t>
            </w:r>
            <w:r>
              <w:rPr>
                <w:rFonts w:ascii="Tahoma" w:hAnsi="Tahoma" w:cs="Tahoma"/>
                <w:sz w:val="22"/>
              </w:rPr>
              <w:t>,</w:t>
            </w:r>
            <w:r w:rsidRPr="00AA127B">
              <w:rPr>
                <w:rFonts w:ascii="Tahoma" w:hAnsi="Tahoma" w:cs="Tahoma"/>
                <w:sz w:val="22"/>
              </w:rPr>
              <w:t xml:space="preserve"> электрических установок автоматизации систем отопления (котельных, бойлерных, тепловых пунктов), элементов молниезащиты здания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4559CB">
              <w:rPr>
                <w:rFonts w:ascii="Tahoma" w:hAnsi="Tahoma" w:cs="Tahoma"/>
                <w:sz w:val="22"/>
              </w:rPr>
              <w:t>5.</w:t>
            </w:r>
            <w:r>
              <w:rPr>
                <w:rFonts w:ascii="Tahoma" w:hAnsi="Tahoma" w:cs="Tahoma"/>
                <w:sz w:val="22"/>
              </w:rPr>
              <w:t>6</w:t>
            </w:r>
            <w:r w:rsidRPr="004559CB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0A816DD2" w14:textId="35D29EB6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осмотр, обслуживание, очистка клемм и соединений в групповых щитках и</w:t>
            </w:r>
            <w:r w:rsidR="00216623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распределительных шкафах, наладка электрооборудования.</w:t>
            </w:r>
          </w:p>
          <w:p w14:paraId="225EB8EE" w14:textId="77777777" w:rsidR="00F82F5D" w:rsidRPr="00AA127B" w:rsidRDefault="00F82F5D" w:rsidP="00F82F5D">
            <w:pPr>
              <w:spacing w:before="120"/>
              <w:rPr>
                <w:rFonts w:ascii="Tahoma" w:hAnsi="Tahoma" w:cs="Tahoma"/>
                <w:i/>
                <w:sz w:val="22"/>
              </w:rPr>
            </w:pPr>
            <w:r w:rsidRPr="00AA127B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обслуживания:</w:t>
            </w:r>
          </w:p>
          <w:p w14:paraId="26E9394F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очистка светильников, замена перегоревших электроламп в местах общего пользования;</w:t>
            </w:r>
          </w:p>
          <w:p w14:paraId="5C48640A" w14:textId="64093519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замена светильников, их элементов (отражателей, рассеивателей и др.) и</w:t>
            </w:r>
            <w:r w:rsidR="00216623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датчиков движения;</w:t>
            </w:r>
          </w:p>
          <w:p w14:paraId="6032B364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укрепление плафонов и ослабленных участков наружной электропроводки, уличного освещения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16 приложения А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1418E26A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 xml:space="preserve">проверка и обеспечение работоспособности устройств защитного отключения; </w:t>
            </w:r>
          </w:p>
          <w:p w14:paraId="19B2C33E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замена вышедших из строя датчиков, проводки и оборудования пожарной и охранной сигнализации;</w:t>
            </w:r>
          </w:p>
          <w:p w14:paraId="79F8E6FB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 xml:space="preserve">осмотры после аварийных повреждений, пожаров, явлений стихийного характера и устранение неисправностей; </w:t>
            </w:r>
          </w:p>
          <w:p w14:paraId="5CC213A2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ремонт и запирание замков групповых щитков и распределительных шкафов;</w:t>
            </w:r>
          </w:p>
          <w:p w14:paraId="1C780FC9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замена вышедших из строя электроустановочных изделий (выключатели, штепсельные розетки);</w:t>
            </w:r>
          </w:p>
          <w:p w14:paraId="45025501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замена предохранителей, автоматических выключателей, пакетных переключателей вводно-распределительных устройств, щитов;</w:t>
            </w:r>
          </w:p>
          <w:p w14:paraId="0583F00B" w14:textId="77777777" w:rsidR="00F82F5D" w:rsidRPr="00AA127B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замена и установка фотовыключателей, реле времени и других устройств автоматического или дистанционного управления освещением общедомовых помещений и придомовых территорий;</w:t>
            </w:r>
          </w:p>
          <w:p w14:paraId="1481A10E" w14:textId="77777777" w:rsidR="000D6002" w:rsidRDefault="00F82F5D" w:rsidP="00F47D0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замена электродвигателей и отдельных узлов электроустановок инженерного оборудования здания;</w:t>
            </w:r>
          </w:p>
          <w:p w14:paraId="35D94AB7" w14:textId="18446FCC" w:rsidR="00F82F5D" w:rsidRPr="000D6002" w:rsidRDefault="00F82F5D" w:rsidP="0051705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0D6002">
              <w:rPr>
                <w:rFonts w:ascii="Tahoma" w:hAnsi="Tahoma" w:cs="Tahoma"/>
                <w:sz w:val="22"/>
              </w:rPr>
              <w:t>установка и поверка общедомовых электрических приборов учета [66, п. 16 приложения А].</w:t>
            </w:r>
          </w:p>
        </w:tc>
      </w:tr>
      <w:tr w:rsidR="00A237FB" w:rsidRPr="00EB5437" w14:paraId="4ED9768F" w14:textId="77777777" w:rsidTr="00015921">
        <w:trPr>
          <w:cantSplit/>
          <w:trHeight w:val="3784"/>
        </w:trPr>
        <w:tc>
          <w:tcPr>
            <w:tcW w:w="517" w:type="pct"/>
            <w:textDirection w:val="btLr"/>
            <w:vAlign w:val="center"/>
          </w:tcPr>
          <w:p w14:paraId="39849A9D" w14:textId="1916AF63" w:rsidR="00F82F5D" w:rsidRPr="00AA127B" w:rsidRDefault="00F82F5D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</w:tcPr>
          <w:p w14:paraId="16531E04" w14:textId="2DCA367E" w:rsidR="00F82F5D" w:rsidRPr="00AA127B" w:rsidRDefault="00F82F5D" w:rsidP="00F47D0B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Содержание системы электроснабжения в МКД должно осуществляться в</w:t>
            </w:r>
            <w:r w:rsidR="00BC20C8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 xml:space="preserve">соответствии с разделом по эксплуатации и содержанию системы электроснабжения инструкции по эксплуатации </w:t>
            </w:r>
            <w:r>
              <w:rPr>
                <w:rFonts w:ascii="Tahoma" w:hAnsi="Tahoma" w:cs="Tahoma"/>
                <w:sz w:val="22"/>
              </w:rPr>
              <w:t>МКД</w:t>
            </w:r>
            <w:r w:rsidRPr="00AA127B">
              <w:rPr>
                <w:rFonts w:ascii="Tahoma" w:hAnsi="Tahoma" w:cs="Tahoma"/>
                <w:sz w:val="22"/>
              </w:rPr>
              <w:t xml:space="preserve"> (при наличии). </w:t>
            </w:r>
          </w:p>
          <w:p w14:paraId="0DB34A03" w14:textId="41993CC4" w:rsidR="00F82F5D" w:rsidRPr="00AA127B" w:rsidRDefault="00F82F5D" w:rsidP="00F82F5D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 xml:space="preserve">Работы по содержанию системы электроснабжения и электроустановок в МКД должны выполняться только электротехническим персоналом, имеющим соответствующую профессиональную подготовку, квалификацию и присвоенную группу по электробезопасности не ниже </w:t>
            </w:r>
            <w:r w:rsidRPr="00AA127B">
              <w:rPr>
                <w:rFonts w:ascii="Tahoma" w:hAnsi="Tahoma" w:cs="Tahoma"/>
                <w:sz w:val="22"/>
                <w:lang w:val="en-US"/>
              </w:rPr>
              <w:t>IV</w:t>
            </w:r>
            <w:r w:rsidRPr="00AA127B">
              <w:rPr>
                <w:rFonts w:ascii="Tahoma" w:hAnsi="Tahoma" w:cs="Tahoma"/>
                <w:sz w:val="22"/>
              </w:rPr>
              <w:t>, определенную в соответствии с</w:t>
            </w:r>
            <w:r w:rsidR="00BC20C8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Правилами по охране труда при эксплуатации электроустановок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E54917">
              <w:rPr>
                <w:rFonts w:ascii="Tahoma" w:hAnsi="Tahoma" w:cs="Tahoma"/>
                <w:sz w:val="22"/>
              </w:rPr>
              <w:t>[22]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322AFE4D" w14:textId="77777777" w:rsidR="00F82F5D" w:rsidRPr="00AA127B" w:rsidRDefault="00F82F5D" w:rsidP="00F82F5D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Техническое обслуживание системы электроснабжения МКД должно производиться с соблюдением правил пожарной безопасности.</w:t>
            </w:r>
          </w:p>
          <w:p w14:paraId="366AA611" w14:textId="6993D6BA" w:rsidR="00F82F5D" w:rsidRPr="00AA127B" w:rsidRDefault="00F82F5D" w:rsidP="00F82F5D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Осмотр люминесцентных светильников со стартерной схемой включения и</w:t>
            </w:r>
            <w:r w:rsidR="00716873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замену залипших стартеров следует производить 1 раз в месяц.</w:t>
            </w:r>
          </w:p>
          <w:p w14:paraId="2F2C3AD3" w14:textId="67A18126" w:rsidR="00F82F5D" w:rsidRPr="00AA127B" w:rsidRDefault="00F82F5D" w:rsidP="0051705F">
            <w:pPr>
              <w:spacing w:after="120"/>
              <w:rPr>
                <w:rFonts w:ascii="Tahoma" w:hAnsi="Tahoma" w:cs="Tahoma"/>
                <w:i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Все работы по устранению неисправностей электрооборудования и</w:t>
            </w:r>
            <w:r w:rsidR="00F72F8A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электрических сетей должны записываться в специальном оперативном журнале.</w:t>
            </w:r>
          </w:p>
        </w:tc>
      </w:tr>
      <w:tr w:rsidR="00A237FB" w:rsidRPr="00EB5437" w14:paraId="2F497195" w14:textId="77777777" w:rsidTr="00015921">
        <w:trPr>
          <w:cantSplit/>
          <w:trHeight w:val="1134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79D04BC6" w14:textId="04426D8A" w:rsidR="00F82F5D" w:rsidRPr="00AA127B" w:rsidRDefault="00F82F5D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0370ED93" w14:textId="77777777" w:rsidR="00F82F5D" w:rsidRDefault="00F82F5D" w:rsidP="00F47D0B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Система электроснабжения в МКД находятся в исправном и работоспособном состоянии, обеспечивающем возможность бесперебойного пользования бытовыми электроприборами мощностью до 4 кВт в каждой квартире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2915F3">
              <w:rPr>
                <w:rFonts w:ascii="Tahoma" w:hAnsi="Tahoma" w:cs="Tahoma"/>
                <w:sz w:val="22"/>
              </w:rPr>
              <w:t>[54]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1E56DAD9" w14:textId="77777777" w:rsidR="00F82F5D" w:rsidRPr="00D264D5" w:rsidRDefault="00F82F5D" w:rsidP="00F82F5D">
            <w:pPr>
              <w:rPr>
                <w:rFonts w:ascii="Tahoma" w:hAnsi="Tahoma" w:cs="Tahoma"/>
                <w:sz w:val="22"/>
              </w:rPr>
            </w:pPr>
            <w:r w:rsidRPr="00D264D5">
              <w:rPr>
                <w:rFonts w:ascii="Tahoma" w:hAnsi="Tahoma" w:cs="Tahoma"/>
                <w:sz w:val="22"/>
              </w:rPr>
              <w:t>Журналы эксплуатации системы водоотведения содержат все требуемые записи и доступны для контроля.</w:t>
            </w:r>
          </w:p>
          <w:p w14:paraId="46F7E643" w14:textId="6B9A07FB" w:rsidR="00961D96" w:rsidRPr="00AA127B" w:rsidRDefault="00F82F5D" w:rsidP="0051705F">
            <w:pPr>
              <w:spacing w:after="120"/>
              <w:rPr>
                <w:rFonts w:ascii="Tahoma" w:hAnsi="Tahoma" w:cs="Tahoma"/>
                <w:sz w:val="22"/>
              </w:rPr>
            </w:pPr>
            <w:r w:rsidRPr="00D264D5">
              <w:rPr>
                <w:rFonts w:ascii="Tahoma" w:hAnsi="Tahoma" w:cs="Tahoma"/>
                <w:sz w:val="22"/>
              </w:rPr>
              <w:t xml:space="preserve">При выявлении дефектов, повреждений элементов системы </w:t>
            </w:r>
            <w:r>
              <w:rPr>
                <w:rFonts w:ascii="Tahoma" w:hAnsi="Tahoma" w:cs="Tahoma"/>
                <w:sz w:val="22"/>
              </w:rPr>
              <w:t>электроснабжения,</w:t>
            </w:r>
            <w:r w:rsidRPr="00D264D5">
              <w:rPr>
                <w:rFonts w:ascii="Tahoma" w:hAnsi="Tahoma" w:cs="Tahoma"/>
                <w:sz w:val="22"/>
              </w:rPr>
              <w:t xml:space="preserve"> которые не могут быть устранены в ходе технического обслуживания, </w:t>
            </w:r>
            <w:r w:rsidRPr="00D264D5">
              <w:rPr>
                <w:rFonts w:ascii="Tahoma" w:hAnsi="Tahoma" w:cs="Tahoma"/>
                <w:sz w:val="22"/>
              </w:rPr>
              <w:lastRenderedPageBreak/>
              <w:t xml:space="preserve">собственникам представлены предложения по плану мероприятий по устранению причин нарушений и восстановлению эксплуатационных свойств системы </w:t>
            </w:r>
            <w:r>
              <w:rPr>
                <w:rFonts w:ascii="Tahoma" w:hAnsi="Tahoma" w:cs="Tahoma"/>
                <w:sz w:val="22"/>
              </w:rPr>
              <w:t xml:space="preserve">электроснабжения </w:t>
            </w:r>
            <w:r w:rsidRPr="00D264D5">
              <w:rPr>
                <w:rFonts w:ascii="Tahoma" w:hAnsi="Tahoma" w:cs="Tahoma"/>
                <w:sz w:val="22"/>
              </w:rPr>
              <w:t xml:space="preserve">(предложения по текущему или капитальному ремонту системы </w:t>
            </w:r>
            <w:r>
              <w:rPr>
                <w:rFonts w:ascii="Tahoma" w:hAnsi="Tahoma" w:cs="Tahoma"/>
                <w:sz w:val="22"/>
              </w:rPr>
              <w:t>электроснабжения</w:t>
            </w:r>
            <w:r w:rsidRPr="00D264D5">
              <w:rPr>
                <w:rFonts w:ascii="Tahoma" w:hAnsi="Tahoma" w:cs="Tahoma"/>
                <w:sz w:val="22"/>
              </w:rPr>
              <w:t>).</w:t>
            </w:r>
          </w:p>
        </w:tc>
      </w:tr>
      <w:tr w:rsidR="00A237FB" w:rsidRPr="00EB5437" w14:paraId="732FB6AC" w14:textId="77777777" w:rsidTr="00015921">
        <w:trPr>
          <w:cantSplit/>
          <w:trHeight w:val="113"/>
        </w:trPr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12B8125E" w14:textId="77777777" w:rsidR="00961D96" w:rsidRPr="00AA127B" w:rsidRDefault="00961D96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4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55161" w14:textId="5E1B6D12" w:rsidR="00D96764" w:rsidRPr="00AA127B" w:rsidRDefault="00D96764" w:rsidP="00F47D0B">
            <w:pPr>
              <w:spacing w:before="40"/>
              <w:rPr>
                <w:rFonts w:ascii="Tahoma" w:hAnsi="Tahoma" w:cs="Tahoma"/>
                <w:sz w:val="22"/>
              </w:rPr>
            </w:pPr>
          </w:p>
        </w:tc>
      </w:tr>
      <w:tr w:rsidR="00A237FB" w:rsidRPr="00EB5437" w14:paraId="409CC0A0" w14:textId="77777777" w:rsidTr="00015921">
        <w:trPr>
          <w:cantSplit/>
          <w:trHeight w:val="397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09D575C1" w14:textId="57841538" w:rsidR="00F82F5D" w:rsidRPr="00EF0DF9" w:rsidRDefault="00F82F5D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70" w:name="_Toc201943232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318</w:t>
            </w:r>
            <w:bookmarkEnd w:id="70"/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5D13186C" w14:textId="6F55D87D" w:rsidR="00F82F5D" w:rsidRPr="00EF0DF9" w:rsidRDefault="00F82F5D" w:rsidP="00DA3054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71" w:name="_Toc201943233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внутридомовой системы газоснабжения</w:t>
            </w:r>
            <w:bookmarkEnd w:id="71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</w:t>
            </w:r>
          </w:p>
        </w:tc>
      </w:tr>
      <w:tr w:rsidR="00A237FB" w:rsidRPr="00EB5437" w14:paraId="03681027" w14:textId="77777777" w:rsidTr="00015921">
        <w:trPr>
          <w:cantSplit/>
          <w:trHeight w:val="1134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6012270A" w14:textId="215811C7" w:rsidR="00F82F5D" w:rsidRPr="00AE78A2" w:rsidRDefault="00F82F5D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b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4AAECAAC" w14:textId="77777777" w:rsidR="00F82F5D" w:rsidRDefault="00F82F5D" w:rsidP="00961D96">
            <w:pPr>
              <w:spacing w:before="40"/>
              <w:rPr>
                <w:rFonts w:ascii="Tahoma" w:hAnsi="Tahoma" w:cs="Tahoma"/>
                <w:sz w:val="22"/>
              </w:rPr>
            </w:pPr>
            <w:r w:rsidRPr="005A57E5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AA127B">
              <w:rPr>
                <w:rFonts w:ascii="Tahoma" w:hAnsi="Tahoma" w:cs="Tahoma"/>
                <w:sz w:val="22"/>
              </w:rPr>
              <w:t xml:space="preserve">: </w:t>
            </w:r>
          </w:p>
          <w:p w14:paraId="2EA1F7FC" w14:textId="490FA77E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визуальная проверка целостности внутридомового газового оборудования и</w:t>
            </w:r>
            <w:r w:rsidR="00D55C4F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его соответствия нормативным требованиям, наличия свободного доступа к внутридомовому газовому оборудованию;</w:t>
            </w:r>
          </w:p>
          <w:p w14:paraId="16B34DAD" w14:textId="789960C4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проверка целостности газопроводов, состояния креплений газопроводов к</w:t>
            </w:r>
            <w:r w:rsidR="00D55C4F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строительным конструкциям здани</w:t>
            </w:r>
            <w:r>
              <w:rPr>
                <w:rFonts w:ascii="Tahoma" w:hAnsi="Tahoma" w:cs="Tahoma"/>
                <w:sz w:val="22"/>
              </w:rPr>
              <w:t>я</w:t>
            </w:r>
            <w:r w:rsidRPr="00AA127B">
              <w:rPr>
                <w:rFonts w:ascii="Tahoma" w:hAnsi="Tahoma" w:cs="Tahoma"/>
                <w:sz w:val="22"/>
              </w:rPr>
              <w:t>, состояния окраски газопроводов;</w:t>
            </w:r>
          </w:p>
          <w:p w14:paraId="77B79221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проверка целостности и эффективности работы электроизолирующего соединения, установленного на газопроводе;</w:t>
            </w:r>
          </w:p>
          <w:p w14:paraId="586DE33D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 xml:space="preserve">визуальная проверка наличия, состояния и целостности футляров, в том числе уплотнений (заделки) защитных футляров в местах прокладки газопроводов через наружные и внутренние строительные конструкции </w:t>
            </w:r>
            <w:r>
              <w:rPr>
                <w:rFonts w:ascii="Tahoma" w:hAnsi="Tahoma" w:cs="Tahoma"/>
                <w:sz w:val="22"/>
              </w:rPr>
              <w:t>МКД</w:t>
            </w:r>
            <w:r w:rsidRPr="00AA127B">
              <w:rPr>
                <w:rFonts w:ascii="Tahoma" w:hAnsi="Tahoma" w:cs="Tahoma"/>
                <w:sz w:val="22"/>
              </w:rPr>
              <w:t xml:space="preserve">; </w:t>
            </w:r>
          </w:p>
          <w:p w14:paraId="0AB380B1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проверка герметичности разъемных соединений, запорной арматуры (отключающих устройств);</w:t>
            </w:r>
          </w:p>
          <w:p w14:paraId="235CBE80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проверка загазованности подвалов, погребов, подполий и технических этажей</w:t>
            </w:r>
            <w:r w:rsidRPr="00E54917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70,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E54917">
              <w:rPr>
                <w:rFonts w:ascii="Tahoma" w:hAnsi="Tahoma" w:cs="Tahoma"/>
                <w:sz w:val="22"/>
              </w:rPr>
              <w:t>7</w:t>
            </w:r>
            <w:r w:rsidRPr="004559CB">
              <w:rPr>
                <w:rFonts w:ascii="Tahoma" w:hAnsi="Tahoma" w:cs="Tahoma"/>
                <w:sz w:val="22"/>
              </w:rPr>
              <w:t>.</w:t>
            </w:r>
            <w:r w:rsidRPr="00E54917">
              <w:rPr>
                <w:rFonts w:ascii="Tahoma" w:hAnsi="Tahoma" w:cs="Tahoma"/>
                <w:sz w:val="22"/>
              </w:rPr>
              <w:t>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3804F0D1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проверка работоспособности запорной арматуры;</w:t>
            </w:r>
          </w:p>
          <w:p w14:paraId="3097643C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загазованности);</w:t>
            </w:r>
          </w:p>
          <w:p w14:paraId="3AED1143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проверка наличия тяги в дымовых (при наличии) и вентиляционных каналах помещений с установленным внутридомовым газовым оборудованием, состояния соединительных труб с дымовым каналом (при наличии)</w:t>
            </w:r>
            <w:r w:rsidRPr="00E54917">
              <w:rPr>
                <w:rFonts w:ascii="Tahoma" w:hAnsi="Tahoma" w:cs="Tahoma"/>
                <w:sz w:val="22"/>
              </w:rPr>
              <w:t xml:space="preserve"> [23]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33BC0B69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проверка целостности установленных на газопроводе приборов учета газа и средств технологического контроля загазованности помещений;</w:t>
            </w:r>
          </w:p>
          <w:p w14:paraId="500E8D57" w14:textId="4179199F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осмотр состояния стен на участках скрытой прокладки газопроводов</w:t>
            </w:r>
            <w:r w:rsidRPr="00E54917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46,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 w:rsidR="00D55C4F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9</w:t>
            </w:r>
            <w:r w:rsidRPr="004559CB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59512669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проверка целостности заделки штраб газопроводов скрытой прокладки</w:t>
            </w:r>
            <w:r w:rsidRPr="00E54917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70,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7</w:t>
            </w:r>
            <w:r w:rsidRPr="004559CB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193B61E3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8F45F3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AA127B">
              <w:rPr>
                <w:rFonts w:ascii="Tahoma" w:hAnsi="Tahoma" w:cs="Tahoma"/>
                <w:sz w:val="22"/>
              </w:rPr>
              <w:t xml:space="preserve">: </w:t>
            </w:r>
          </w:p>
          <w:p w14:paraId="16270FD8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устранение выявленных при проверках неисправностей;</w:t>
            </w:r>
          </w:p>
          <w:p w14:paraId="739784CB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восстановление работоспособности, смазка запорной арматуры (отключающих устройств), если это предусмотрено документацией изготовителя;</w:t>
            </w:r>
          </w:p>
          <w:p w14:paraId="16CE49D9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устранение утечек газа из газопроводов, разъемных соединений, запорной арматуры, газоиспользующего оборудования, восстановление герметичности.</w:t>
            </w:r>
          </w:p>
          <w:p w14:paraId="02F3C51B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8F45F3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AA127B">
              <w:rPr>
                <w:rFonts w:ascii="Tahoma" w:hAnsi="Tahoma" w:cs="Tahoma"/>
                <w:sz w:val="22"/>
              </w:rPr>
              <w:t>:</w:t>
            </w:r>
          </w:p>
          <w:p w14:paraId="5CDD43EB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техническое обслуживание и ремонт систем контроля загазованности помещений;</w:t>
            </w:r>
          </w:p>
          <w:p w14:paraId="2F838789" w14:textId="77777777" w:rsidR="00F82F5D" w:rsidRPr="00AA127B" w:rsidRDefault="00F82F5D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замена неисправных участков</w:t>
            </w:r>
            <w:r>
              <w:rPr>
                <w:rFonts w:ascii="Tahoma" w:hAnsi="Tahoma" w:cs="Tahoma"/>
                <w:sz w:val="22"/>
              </w:rPr>
              <w:t xml:space="preserve"> газопроводов</w:t>
            </w:r>
            <w:r w:rsidRPr="00AA127B">
              <w:rPr>
                <w:rFonts w:ascii="Tahoma" w:hAnsi="Tahoma" w:cs="Tahoma"/>
                <w:sz w:val="22"/>
              </w:rPr>
              <w:t>;</w:t>
            </w:r>
          </w:p>
          <w:p w14:paraId="0524342E" w14:textId="77777777" w:rsidR="00961D96" w:rsidRDefault="00F82F5D" w:rsidP="000D6002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поверка и ремонт общедомовых газовых приборов учета;</w:t>
            </w:r>
          </w:p>
          <w:p w14:paraId="3370A49E" w14:textId="5C9CD58B" w:rsidR="00961D96" w:rsidRPr="00961D96" w:rsidRDefault="00F82F5D" w:rsidP="0051705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961D96">
              <w:rPr>
                <w:rFonts w:ascii="Tahoma" w:hAnsi="Tahoma" w:cs="Tahoma"/>
                <w:sz w:val="22"/>
              </w:rPr>
              <w:t>замена 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 [46, п. 9.4].</w:t>
            </w:r>
          </w:p>
        </w:tc>
      </w:tr>
      <w:tr w:rsidR="00F154A6" w:rsidRPr="00EB5437" w14:paraId="6EAA931E" w14:textId="77777777" w:rsidTr="00B034C2">
        <w:trPr>
          <w:cantSplit/>
          <w:trHeight w:val="5205"/>
        </w:trPr>
        <w:tc>
          <w:tcPr>
            <w:tcW w:w="517" w:type="pct"/>
            <w:textDirection w:val="btLr"/>
            <w:vAlign w:val="center"/>
          </w:tcPr>
          <w:p w14:paraId="5109E602" w14:textId="435634C4" w:rsidR="00F154A6" w:rsidRPr="00AA127B" w:rsidRDefault="00F154A6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83" w:type="pct"/>
          </w:tcPr>
          <w:p w14:paraId="5D331A58" w14:textId="2435E2F2" w:rsidR="00F154A6" w:rsidRPr="00AA127B" w:rsidRDefault="00F154A6" w:rsidP="00961D96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Техническое обслуживание и ремонт внутридомового газового оборудования в</w:t>
            </w:r>
            <w:r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 xml:space="preserve">МКД осуществляются специализированной организацией на основании договора о техническом обслуживании и ремонте внутридомового газового оборудования в </w:t>
            </w:r>
            <w:r>
              <w:rPr>
                <w:rFonts w:ascii="Tahoma" w:hAnsi="Tahoma" w:cs="Tahoma"/>
                <w:sz w:val="22"/>
              </w:rPr>
              <w:t>МКД</w:t>
            </w:r>
            <w:r w:rsidRPr="00AA127B">
              <w:rPr>
                <w:rFonts w:ascii="Tahoma" w:hAnsi="Tahoma" w:cs="Tahoma"/>
                <w:sz w:val="22"/>
              </w:rPr>
              <w:t xml:space="preserve">, заключенного с организацией, </w:t>
            </w:r>
            <w:r>
              <w:rPr>
                <w:rFonts w:ascii="Tahoma" w:hAnsi="Tahoma" w:cs="Tahoma"/>
                <w:sz w:val="22"/>
              </w:rPr>
              <w:t>управляющей МКД</w:t>
            </w:r>
            <w:r w:rsidRPr="00AA127B">
              <w:rPr>
                <w:rFonts w:ascii="Tahoma" w:hAnsi="Tahoma" w:cs="Tahoma"/>
                <w:sz w:val="22"/>
              </w:rPr>
              <w:t xml:space="preserve">, а при непосредственном управлении </w:t>
            </w:r>
            <w:r>
              <w:rPr>
                <w:rFonts w:ascii="Tahoma" w:hAnsi="Tahoma" w:cs="Tahoma"/>
                <w:sz w:val="22"/>
              </w:rPr>
              <w:t>МКД</w:t>
            </w:r>
            <w:r w:rsidRPr="00AA127B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собственниками –</w:t>
            </w:r>
            <w:r w:rsidRPr="00AA127B">
              <w:rPr>
                <w:rFonts w:ascii="Tahoma" w:hAnsi="Tahoma" w:cs="Tahoma"/>
                <w:sz w:val="22"/>
              </w:rPr>
              <w:t xml:space="preserve"> с собственниками помещений в таком доме</w:t>
            </w:r>
            <w:r w:rsidRPr="00E54917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1, ст. 157</w:t>
            </w:r>
            <w:r w:rsidRPr="00CE25DC">
              <w:rPr>
                <w:rFonts w:ascii="Tahoma" w:hAnsi="Tahoma" w:cs="Tahoma"/>
                <w:sz w:val="22"/>
                <w:vertAlign w:val="superscript"/>
              </w:rPr>
              <w:t>3</w:t>
            </w:r>
            <w:r>
              <w:rPr>
                <w:rFonts w:ascii="Tahoma" w:hAnsi="Tahoma" w:cs="Tahoma"/>
                <w:sz w:val="22"/>
              </w:rPr>
              <w:t>, ч</w:t>
            </w:r>
            <w:r w:rsidRPr="006E0832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 xml:space="preserve"> 2</w:t>
            </w:r>
            <w:r w:rsidRPr="00E54917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 xml:space="preserve">. </w:t>
            </w:r>
          </w:p>
          <w:p w14:paraId="0C868554" w14:textId="77777777" w:rsidR="00F154A6" w:rsidRPr="00AA127B" w:rsidRDefault="00F154A6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 xml:space="preserve">Периодичность мероприятий технического обслуживания внутридомового газового оборудования в </w:t>
            </w:r>
            <w:r>
              <w:rPr>
                <w:rFonts w:ascii="Tahoma" w:hAnsi="Tahoma" w:cs="Tahoma"/>
                <w:sz w:val="22"/>
              </w:rPr>
              <w:t>МКД</w:t>
            </w:r>
            <w:r w:rsidRPr="00AA127B">
              <w:rPr>
                <w:rFonts w:ascii="Tahoma" w:hAnsi="Tahoma" w:cs="Tahoma"/>
                <w:sz w:val="22"/>
              </w:rPr>
              <w:t xml:space="preserve"> устанавливается в договор</w:t>
            </w:r>
            <w:r>
              <w:rPr>
                <w:rFonts w:ascii="Tahoma" w:hAnsi="Tahoma" w:cs="Tahoma"/>
                <w:sz w:val="22"/>
              </w:rPr>
              <w:t>е</w:t>
            </w:r>
            <w:r w:rsidRPr="00AA127B">
              <w:rPr>
                <w:rFonts w:ascii="Tahoma" w:hAnsi="Tahoma" w:cs="Tahoma"/>
                <w:sz w:val="22"/>
              </w:rPr>
              <w:t xml:space="preserve"> о техническом обслуживании и ремонте внутридомового газового оборудования в </w:t>
            </w:r>
            <w:r>
              <w:rPr>
                <w:rFonts w:ascii="Tahoma" w:hAnsi="Tahoma" w:cs="Tahoma"/>
                <w:sz w:val="22"/>
              </w:rPr>
              <w:t>МКД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1FB59573" w14:textId="42502865" w:rsidR="00F154A6" w:rsidRPr="00AA127B" w:rsidRDefault="00F154A6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 xml:space="preserve">Перечень работ по техническому обслуживанию и ремонту внутридомового газового оборудования в </w:t>
            </w:r>
            <w:r>
              <w:rPr>
                <w:rFonts w:ascii="Tahoma" w:hAnsi="Tahoma" w:cs="Tahoma"/>
                <w:sz w:val="22"/>
              </w:rPr>
              <w:t>МКД</w:t>
            </w:r>
            <w:r w:rsidRPr="00AA127B">
              <w:rPr>
                <w:rFonts w:ascii="Tahoma" w:hAnsi="Tahoma" w:cs="Tahoma"/>
                <w:sz w:val="22"/>
              </w:rPr>
              <w:t xml:space="preserve"> не может быть менее минимального перечня услуг (работ) по техническому обслуживанию и ремонту внутридомового газового оборудования в </w:t>
            </w:r>
            <w:r>
              <w:rPr>
                <w:rFonts w:ascii="Tahoma" w:hAnsi="Tahoma" w:cs="Tahoma"/>
                <w:sz w:val="22"/>
              </w:rPr>
              <w:t>МКД</w:t>
            </w:r>
            <w:r w:rsidRPr="00AA127B">
              <w:rPr>
                <w:rFonts w:ascii="Tahoma" w:hAnsi="Tahoma" w:cs="Tahoma"/>
                <w:sz w:val="22"/>
              </w:rPr>
              <w:t xml:space="preserve">, внутриквартирного газового оборудования в </w:t>
            </w:r>
            <w:r>
              <w:rPr>
                <w:rFonts w:ascii="Tahoma" w:hAnsi="Tahoma" w:cs="Tahoma"/>
                <w:sz w:val="22"/>
              </w:rPr>
              <w:t>МКД</w:t>
            </w:r>
            <w:r w:rsidRPr="00AA127B">
              <w:rPr>
                <w:rFonts w:ascii="Tahoma" w:hAnsi="Tahoma" w:cs="Tahoma"/>
                <w:sz w:val="22"/>
              </w:rPr>
              <w:t xml:space="preserve"> и</w:t>
            </w:r>
            <w:r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внутридомового газового оборудования в жилом доме</w:t>
            </w:r>
            <w:r w:rsidRPr="00E54917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23,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6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AA127B">
              <w:rPr>
                <w:rFonts w:ascii="Tahoma" w:hAnsi="Tahoma" w:cs="Tahoma"/>
                <w:sz w:val="22"/>
              </w:rPr>
              <w:t>.</w:t>
            </w:r>
          </w:p>
          <w:p w14:paraId="14331D85" w14:textId="77777777" w:rsidR="00F154A6" w:rsidRPr="00AA127B" w:rsidRDefault="00F154A6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Все работы по устранению неисправностей газопровода и газоиспользующего оборудования должны записываться в специальном оперативном журнале.</w:t>
            </w:r>
          </w:p>
          <w:p w14:paraId="03C9C581" w14:textId="31089607" w:rsidR="00F154A6" w:rsidRPr="005A57E5" w:rsidRDefault="00F154A6" w:rsidP="00132BCF">
            <w:pPr>
              <w:spacing w:after="120"/>
              <w:rPr>
                <w:rFonts w:ascii="Tahoma" w:hAnsi="Tahoma" w:cs="Tahoma"/>
                <w:i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 xml:space="preserve">Результаты выполнения работ по техническому обслуживанию и ремонту системы газоснабжения оформляют актом сдачи-приемки выполненных работ (оказанных услуг) </w:t>
            </w:r>
            <w:r w:rsidR="00132BCF" w:rsidRPr="00132BCF">
              <w:rPr>
                <w:rFonts w:ascii="Tahoma" w:hAnsi="Tahoma" w:cs="Tahoma"/>
                <w:sz w:val="22"/>
              </w:rPr>
              <w:t>по утвержденной форме [70].</w:t>
            </w:r>
          </w:p>
        </w:tc>
      </w:tr>
      <w:tr w:rsidR="00A237FB" w:rsidRPr="00EB5437" w14:paraId="53415FA1" w14:textId="77777777" w:rsidTr="00132BCF">
        <w:trPr>
          <w:cantSplit/>
          <w:trHeight w:val="3551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370B480A" w14:textId="5EAA0B7D" w:rsidR="00F82F5D" w:rsidRPr="00AA127B" w:rsidRDefault="00F82F5D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3C879C0B" w14:textId="437F6966" w:rsidR="00F82F5D" w:rsidRPr="00AA127B" w:rsidRDefault="00F82F5D" w:rsidP="00961D96">
            <w:pPr>
              <w:spacing w:before="40"/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Система газоснабжения и внутридомовое газоиспользующее оборудование в</w:t>
            </w:r>
            <w:r w:rsidR="00836B5E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МКД находятся в исправном и работоспособном состоянии</w:t>
            </w:r>
            <w:r>
              <w:rPr>
                <w:rFonts w:ascii="Tahoma" w:hAnsi="Tahoma" w:cs="Tahoma"/>
                <w:sz w:val="22"/>
              </w:rPr>
              <w:t>, обеспечивающем</w:t>
            </w:r>
            <w:r w:rsidRPr="00AA127B">
              <w:rPr>
                <w:rFonts w:ascii="Tahoma" w:hAnsi="Tahoma" w:cs="Tahoma"/>
                <w:sz w:val="22"/>
              </w:rPr>
              <w:t xml:space="preserve"> бесперебойное круглосуточное газоснабжение в течение года с допустимыми перерывами продолжительностью не более 4 часов (суммарно) в течение 1</w:t>
            </w:r>
            <w:r w:rsidR="00132BCF">
              <w:rPr>
                <w:rFonts w:ascii="Tahoma" w:hAnsi="Tahoma" w:cs="Tahoma"/>
                <w:sz w:val="22"/>
              </w:rPr>
              <w:t> </w:t>
            </w:r>
            <w:r w:rsidRPr="00AA127B">
              <w:rPr>
                <w:rFonts w:ascii="Tahoma" w:hAnsi="Tahoma" w:cs="Tahoma"/>
                <w:sz w:val="22"/>
              </w:rPr>
              <w:t>месяца</w:t>
            </w:r>
            <w:r>
              <w:rPr>
                <w:rFonts w:ascii="Tahoma" w:hAnsi="Tahoma" w:cs="Tahoma"/>
                <w:sz w:val="22"/>
              </w:rPr>
              <w:t xml:space="preserve"> и д</w:t>
            </w:r>
            <w:r w:rsidRPr="00AA127B">
              <w:rPr>
                <w:rFonts w:ascii="Tahoma" w:hAnsi="Tahoma" w:cs="Tahoma"/>
                <w:sz w:val="22"/>
              </w:rPr>
              <w:t>авление</w:t>
            </w:r>
            <w:r>
              <w:rPr>
                <w:rFonts w:ascii="Tahoma" w:hAnsi="Tahoma" w:cs="Tahoma"/>
                <w:sz w:val="22"/>
              </w:rPr>
              <w:t>м</w:t>
            </w:r>
            <w:r w:rsidRPr="00AA127B">
              <w:rPr>
                <w:rFonts w:ascii="Tahoma" w:hAnsi="Tahoma" w:cs="Tahoma"/>
                <w:sz w:val="22"/>
              </w:rPr>
              <w:t xml:space="preserve"> газа в газопроводах от 0,0012 МПа до 0,003 Мпа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 xml:space="preserve">18, п. </w:t>
            </w:r>
            <w:r w:rsidRPr="00E54917">
              <w:rPr>
                <w:rFonts w:ascii="Tahoma" w:hAnsi="Tahoma" w:cs="Tahoma"/>
                <w:sz w:val="22"/>
                <w:lang w:val="en-US"/>
              </w:rPr>
              <w:t>V</w:t>
            </w:r>
            <w:r>
              <w:rPr>
                <w:rFonts w:ascii="Tahoma" w:hAnsi="Tahoma" w:cs="Tahoma"/>
                <w:sz w:val="22"/>
              </w:rPr>
              <w:t>.13</w:t>
            </w:r>
            <w:r w:rsidRPr="00E54917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6E0832">
              <w:rPr>
                <w:rFonts w:ascii="Tahoma" w:hAnsi="Tahoma" w:cs="Tahoma"/>
                <w:sz w:val="22"/>
              </w:rPr>
              <w:t>риложения</w:t>
            </w:r>
            <w:r>
              <w:rPr>
                <w:rFonts w:ascii="Tahoma" w:hAnsi="Tahoma" w:cs="Tahoma"/>
                <w:sz w:val="22"/>
              </w:rPr>
              <w:t xml:space="preserve"> 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397A1F79" w14:textId="77777777" w:rsidR="00F82F5D" w:rsidRPr="00AA127B" w:rsidRDefault="00F82F5D" w:rsidP="000D6002">
            <w:pPr>
              <w:rPr>
                <w:rFonts w:ascii="Tahoma" w:hAnsi="Tahoma" w:cs="Tahoma"/>
                <w:sz w:val="22"/>
              </w:rPr>
            </w:pPr>
            <w:r w:rsidRPr="00AA127B">
              <w:rPr>
                <w:rFonts w:ascii="Tahoma" w:hAnsi="Tahoma" w:cs="Tahoma"/>
                <w:sz w:val="22"/>
              </w:rPr>
              <w:t>Отсутствуют утечки газа из газопроводов и газоиспользующего оборудования.</w:t>
            </w:r>
          </w:p>
          <w:p w14:paraId="1D1637C1" w14:textId="77777777" w:rsidR="00F82F5D" w:rsidRPr="00F27A39" w:rsidRDefault="00F82F5D" w:rsidP="000D6002">
            <w:pPr>
              <w:rPr>
                <w:rFonts w:ascii="Tahoma" w:hAnsi="Tahoma" w:cs="Tahoma"/>
                <w:sz w:val="22"/>
              </w:rPr>
            </w:pPr>
            <w:r w:rsidRPr="00F27A39">
              <w:rPr>
                <w:rFonts w:ascii="Tahoma" w:hAnsi="Tahoma" w:cs="Tahoma"/>
                <w:sz w:val="22"/>
              </w:rPr>
              <w:t xml:space="preserve">Журналы эксплуатации системы </w:t>
            </w:r>
            <w:r>
              <w:rPr>
                <w:rFonts w:ascii="Tahoma" w:hAnsi="Tahoma" w:cs="Tahoma"/>
                <w:sz w:val="22"/>
              </w:rPr>
              <w:t>газоснабжения</w:t>
            </w:r>
            <w:r w:rsidRPr="00F27A39">
              <w:rPr>
                <w:rFonts w:ascii="Tahoma" w:hAnsi="Tahoma" w:cs="Tahoma"/>
                <w:sz w:val="22"/>
              </w:rPr>
              <w:t xml:space="preserve"> содержат все требуемые записи и доступны для контроля.</w:t>
            </w:r>
          </w:p>
          <w:p w14:paraId="46D778C8" w14:textId="7865B5EF" w:rsidR="00F82F5D" w:rsidRPr="00AA127B" w:rsidRDefault="00F82F5D" w:rsidP="0051705F">
            <w:pPr>
              <w:spacing w:after="120"/>
              <w:rPr>
                <w:rFonts w:ascii="Tahoma" w:hAnsi="Tahoma" w:cs="Tahoma"/>
                <w:sz w:val="22"/>
              </w:rPr>
            </w:pPr>
            <w:r w:rsidRPr="00F27A39">
              <w:rPr>
                <w:rFonts w:ascii="Tahoma" w:hAnsi="Tahoma" w:cs="Tahoma"/>
                <w:sz w:val="22"/>
              </w:rPr>
              <w:t xml:space="preserve">При выявлении дефектов, повреждений элементов системы </w:t>
            </w:r>
            <w:r>
              <w:rPr>
                <w:rFonts w:ascii="Tahoma" w:hAnsi="Tahoma" w:cs="Tahoma"/>
                <w:sz w:val="22"/>
              </w:rPr>
              <w:t>газоснабжения</w:t>
            </w:r>
            <w:r w:rsidRPr="00F27A39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системы </w:t>
            </w:r>
            <w:r>
              <w:rPr>
                <w:rFonts w:ascii="Tahoma" w:hAnsi="Tahoma" w:cs="Tahoma"/>
                <w:sz w:val="22"/>
              </w:rPr>
              <w:t>газоснабжения</w:t>
            </w:r>
            <w:r w:rsidRPr="00F27A39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 системы </w:t>
            </w:r>
            <w:r>
              <w:rPr>
                <w:rFonts w:ascii="Tahoma" w:hAnsi="Tahoma" w:cs="Tahoma"/>
                <w:sz w:val="22"/>
              </w:rPr>
              <w:t>газоснабжения</w:t>
            </w:r>
            <w:r w:rsidRPr="00F27A39">
              <w:rPr>
                <w:rFonts w:ascii="Tahoma" w:hAnsi="Tahoma" w:cs="Tahoma"/>
                <w:sz w:val="22"/>
              </w:rPr>
              <w:t>).</w:t>
            </w:r>
          </w:p>
        </w:tc>
      </w:tr>
      <w:tr w:rsidR="00A237FB" w:rsidRPr="00EB5437" w14:paraId="308C00D9" w14:textId="77777777" w:rsidTr="00132BCF">
        <w:trPr>
          <w:cantSplit/>
          <w:trHeight w:val="142"/>
        </w:trPr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14:paraId="25A211DE" w14:textId="77777777" w:rsidR="00285375" w:rsidRPr="00AA127B" w:rsidRDefault="00285375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4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A133A" w14:textId="77777777" w:rsidR="003470A0" w:rsidRDefault="003470A0" w:rsidP="00F82F5D">
            <w:pPr>
              <w:rPr>
                <w:rFonts w:ascii="Tahoma" w:hAnsi="Tahoma" w:cs="Tahoma"/>
                <w:sz w:val="14"/>
              </w:rPr>
            </w:pPr>
          </w:p>
          <w:p w14:paraId="55942CEA" w14:textId="7D1ACFFD" w:rsidR="007049D7" w:rsidRPr="00685614" w:rsidRDefault="007049D7" w:rsidP="00F82F5D">
            <w:pPr>
              <w:rPr>
                <w:rFonts w:ascii="Tahoma" w:hAnsi="Tahoma" w:cs="Tahoma"/>
                <w:sz w:val="14"/>
              </w:rPr>
            </w:pPr>
          </w:p>
        </w:tc>
      </w:tr>
    </w:tbl>
    <w:p w14:paraId="16033A36" w14:textId="1710B31D" w:rsidR="00C166C2" w:rsidRPr="000936B8" w:rsidRDefault="00C166C2" w:rsidP="00C06E16">
      <w:pPr>
        <w:framePr w:hSpace="180" w:wrap="around" w:vAnchor="text" w:hAnchor="text" w:y="1"/>
        <w:spacing w:after="0" w:line="240" w:lineRule="auto"/>
        <w:suppressOverlap/>
        <w:rPr>
          <w:rFonts w:ascii="Tahoma" w:hAnsi="Tahoma" w:cs="Tahoma"/>
          <w:sz w:val="2"/>
          <w:szCs w:val="2"/>
        </w:rPr>
      </w:pPr>
    </w:p>
    <w:p w14:paraId="76B41BC6" w14:textId="77777777" w:rsidR="00AA127B" w:rsidRPr="006C4E6A" w:rsidRDefault="00AA127B" w:rsidP="006C4E6A">
      <w:pPr>
        <w:spacing w:after="0" w:line="240" w:lineRule="auto"/>
        <w:rPr>
          <w:rFonts w:ascii="Tahoma" w:hAnsi="Tahoma" w:cs="Tahoma"/>
          <w:sz w:val="2"/>
          <w:szCs w:val="2"/>
        </w:rPr>
      </w:pPr>
    </w:p>
    <w:tbl>
      <w:tblPr>
        <w:tblStyle w:val="a3"/>
        <w:tblpPr w:leftFromText="180" w:rightFromText="180" w:vertAnchor="text" w:tblpXSpec="outside" w:tblpY="1"/>
        <w:tblOverlap w:val="never"/>
        <w:tblW w:w="5084" w:type="pct"/>
        <w:tblLook w:val="04A0" w:firstRow="1" w:lastRow="0" w:firstColumn="1" w:lastColumn="0" w:noHBand="0" w:noVBand="1"/>
      </w:tblPr>
      <w:tblGrid>
        <w:gridCol w:w="921"/>
        <w:gridCol w:w="8753"/>
      </w:tblGrid>
      <w:tr w:rsidR="00C166C2" w:rsidRPr="0097389F" w14:paraId="03AA8C5F" w14:textId="77777777" w:rsidTr="003470A0">
        <w:trPr>
          <w:trHeight w:val="397"/>
        </w:trPr>
        <w:tc>
          <w:tcPr>
            <w:tcW w:w="476" w:type="pct"/>
            <w:shd w:val="clear" w:color="auto" w:fill="94C7E2"/>
            <w:vAlign w:val="center"/>
          </w:tcPr>
          <w:p w14:paraId="14DCEF27" w14:textId="566FE5EA" w:rsidR="00C166C2" w:rsidRPr="00EF0DF9" w:rsidRDefault="00C166C2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72" w:name="_Toc201943234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320</w:t>
            </w:r>
            <w:bookmarkEnd w:id="72"/>
          </w:p>
        </w:tc>
        <w:tc>
          <w:tcPr>
            <w:tcW w:w="4524" w:type="pct"/>
            <w:shd w:val="clear" w:color="auto" w:fill="94C7E2"/>
            <w:vAlign w:val="center"/>
          </w:tcPr>
          <w:p w14:paraId="7ACF7438" w14:textId="77777777" w:rsidR="00C166C2" w:rsidRPr="00EF0DF9" w:rsidRDefault="00C166C2" w:rsidP="00DA3054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73" w:name="_Toc201943235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Работы по содержанию лифтов и подъемников</w:t>
            </w:r>
            <w:bookmarkEnd w:id="73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</w:t>
            </w:r>
          </w:p>
        </w:tc>
      </w:tr>
      <w:tr w:rsidR="00C166C2" w:rsidRPr="00EB5437" w14:paraId="43541475" w14:textId="77777777" w:rsidTr="003470A0">
        <w:trPr>
          <w:trHeight w:val="397"/>
        </w:trPr>
        <w:tc>
          <w:tcPr>
            <w:tcW w:w="476" w:type="pct"/>
            <w:shd w:val="clear" w:color="auto" w:fill="BDD6EE" w:themeFill="accent1" w:themeFillTint="66"/>
            <w:vAlign w:val="center"/>
          </w:tcPr>
          <w:p w14:paraId="40D7CE16" w14:textId="53D981E6" w:rsidR="00C166C2" w:rsidRPr="00EF0DF9" w:rsidRDefault="00C166C2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74" w:name="_Toc201943236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321</w:t>
            </w:r>
            <w:bookmarkEnd w:id="74"/>
          </w:p>
        </w:tc>
        <w:tc>
          <w:tcPr>
            <w:tcW w:w="4524" w:type="pct"/>
            <w:shd w:val="clear" w:color="auto" w:fill="BDD6EE" w:themeFill="accent1" w:themeFillTint="66"/>
            <w:vAlign w:val="center"/>
          </w:tcPr>
          <w:p w14:paraId="3209F6F6" w14:textId="77777777" w:rsidR="00C166C2" w:rsidRPr="00EF0DF9" w:rsidRDefault="00C166C2" w:rsidP="00DA3054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75" w:name="_Toc201943237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лифтов</w:t>
            </w:r>
            <w:r w:rsidRPr="008A6B6A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33"/>
            </w:r>
            <w:bookmarkEnd w:id="75"/>
          </w:p>
        </w:tc>
      </w:tr>
      <w:tr w:rsidR="00C166C2" w:rsidRPr="00EB5437" w14:paraId="14C1D5C9" w14:textId="77777777" w:rsidTr="003470A0">
        <w:trPr>
          <w:cantSplit/>
          <w:trHeight w:val="834"/>
        </w:trPr>
        <w:tc>
          <w:tcPr>
            <w:tcW w:w="476" w:type="pct"/>
            <w:textDirection w:val="btLr"/>
            <w:vAlign w:val="center"/>
          </w:tcPr>
          <w:p w14:paraId="0BA1A539" w14:textId="77777777" w:rsidR="00C166C2" w:rsidRPr="00EB5437" w:rsidRDefault="00C166C2" w:rsidP="006D46E1">
            <w:pPr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524" w:type="pct"/>
          </w:tcPr>
          <w:p w14:paraId="534C3194" w14:textId="3AD6DCBA" w:rsidR="00C166C2" w:rsidRPr="00EB5437" w:rsidRDefault="00C166C2" w:rsidP="00A237FB">
            <w:pPr>
              <w:spacing w:before="40"/>
              <w:rPr>
                <w:rFonts w:ascii="Tahoma" w:hAnsi="Tahoma" w:cs="Tahoma"/>
                <w:sz w:val="22"/>
              </w:rPr>
            </w:pPr>
            <w:r w:rsidRPr="00363E47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2D16EB9C" w14:textId="10150E3D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целостности, работоспособности тяговых элементов, подвески и</w:t>
            </w:r>
            <w:r w:rsidR="00837D41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(или) опоры кабины, противовеса, элементов их крепления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EE2EB2">
              <w:rPr>
                <w:rFonts w:ascii="Tahoma" w:hAnsi="Tahoma" w:cs="Tahoma"/>
                <w:sz w:val="22"/>
              </w:rPr>
              <w:t>12</w:t>
            </w:r>
            <w:r w:rsidR="00363E47">
              <w:rPr>
                <w:rFonts w:ascii="Tahoma" w:hAnsi="Tahoma" w:cs="Tahoma"/>
                <w:sz w:val="22"/>
              </w:rPr>
              <w:t>,</w:t>
            </w:r>
            <w:r w:rsidR="00EE2EB2">
              <w:rPr>
                <w:rFonts w:ascii="Tahoma" w:hAnsi="Tahoma" w:cs="Tahoma"/>
                <w:sz w:val="22"/>
              </w:rPr>
              <w:t xml:space="preserve"> ст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. </w:t>
            </w:r>
            <w:r w:rsidR="00EE2EB2">
              <w:rPr>
                <w:rFonts w:ascii="Tahoma" w:hAnsi="Tahoma" w:cs="Tahoma"/>
                <w:sz w:val="22"/>
              </w:rPr>
              <w:t>2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63598847" w14:textId="12CFF116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работоспособности мотора и леб</w:t>
            </w:r>
            <w:r w:rsidR="00837D41">
              <w:rPr>
                <w:rFonts w:ascii="Tahoma" w:hAnsi="Tahoma" w:cs="Tahoma"/>
                <w:sz w:val="22"/>
              </w:rPr>
              <w:t>е</w:t>
            </w:r>
            <w:r w:rsidRPr="00EB5437">
              <w:rPr>
                <w:rFonts w:ascii="Tahoma" w:hAnsi="Tahoma" w:cs="Tahoma"/>
                <w:sz w:val="22"/>
              </w:rPr>
              <w:t>дки лифта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EE2EB2">
              <w:rPr>
                <w:rFonts w:ascii="Tahoma" w:hAnsi="Tahoma" w:cs="Tahoma"/>
                <w:sz w:val="22"/>
              </w:rPr>
              <w:t>12</w:t>
            </w:r>
            <w:r w:rsidR="00363E47">
              <w:rPr>
                <w:rFonts w:ascii="Tahoma" w:hAnsi="Tahoma" w:cs="Tahoma"/>
                <w:sz w:val="22"/>
              </w:rPr>
              <w:t>,</w:t>
            </w:r>
            <w:r w:rsidR="00EE2EB2">
              <w:rPr>
                <w:rFonts w:ascii="Tahoma" w:hAnsi="Tahoma" w:cs="Tahoma"/>
                <w:sz w:val="22"/>
              </w:rPr>
              <w:t xml:space="preserve"> ст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. </w:t>
            </w:r>
            <w:r w:rsidR="00EE2EB2">
              <w:rPr>
                <w:rFonts w:ascii="Tahoma" w:hAnsi="Tahoma" w:cs="Tahoma"/>
                <w:sz w:val="22"/>
              </w:rPr>
              <w:t>2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7CCDE601" w14:textId="34C77E83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осмотр лифтовой шахты и направляющих лифта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EE2EB2">
              <w:rPr>
                <w:rFonts w:ascii="Tahoma" w:hAnsi="Tahoma" w:cs="Tahoma"/>
                <w:sz w:val="22"/>
              </w:rPr>
              <w:t>12</w:t>
            </w:r>
            <w:r w:rsidR="00363E47">
              <w:rPr>
                <w:rFonts w:ascii="Tahoma" w:hAnsi="Tahoma" w:cs="Tahoma"/>
                <w:sz w:val="22"/>
              </w:rPr>
              <w:t>,</w:t>
            </w:r>
            <w:r w:rsidR="00EE2EB2">
              <w:rPr>
                <w:rFonts w:ascii="Tahoma" w:hAnsi="Tahoma" w:cs="Tahoma"/>
                <w:sz w:val="22"/>
              </w:rPr>
              <w:t xml:space="preserve"> ст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. </w:t>
            </w:r>
            <w:r w:rsidR="00EE2EB2">
              <w:rPr>
                <w:rFonts w:ascii="Tahoma" w:hAnsi="Tahoma" w:cs="Tahoma"/>
                <w:sz w:val="22"/>
              </w:rPr>
              <w:t>2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01FDA8E2" w14:textId="69CB7FD3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целостности, работоспособности кнопок вызова и оборудования в</w:t>
            </w:r>
            <w:r w:rsidR="00837D41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кабине лифта</w:t>
            </w:r>
            <w:r w:rsidR="00837D41">
              <w:rPr>
                <w:rFonts w:ascii="Tahoma" w:hAnsi="Tahoma" w:cs="Tahoma"/>
                <w:sz w:val="22"/>
              </w:rPr>
              <w:t>:</w:t>
            </w:r>
            <w:r w:rsidRPr="00EB5437">
              <w:rPr>
                <w:rFonts w:ascii="Tahoma" w:hAnsi="Tahoma" w:cs="Tahoma"/>
                <w:sz w:val="22"/>
              </w:rPr>
              <w:t xml:space="preserve"> кнопочной панели, средств связи, вентилятора, светильников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EE2EB2">
              <w:rPr>
                <w:rFonts w:ascii="Tahoma" w:hAnsi="Tahoma" w:cs="Tahoma"/>
                <w:sz w:val="22"/>
              </w:rPr>
              <w:t>12</w:t>
            </w:r>
            <w:r w:rsidR="00363E47">
              <w:rPr>
                <w:rFonts w:ascii="Tahoma" w:hAnsi="Tahoma" w:cs="Tahoma"/>
                <w:sz w:val="22"/>
              </w:rPr>
              <w:t>,</w:t>
            </w:r>
            <w:r w:rsidR="00EE2EB2">
              <w:rPr>
                <w:rFonts w:ascii="Tahoma" w:hAnsi="Tahoma" w:cs="Tahoma"/>
                <w:sz w:val="22"/>
              </w:rPr>
              <w:t xml:space="preserve"> ст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. </w:t>
            </w:r>
            <w:r w:rsidR="00EE2EB2">
              <w:rPr>
                <w:rFonts w:ascii="Tahoma" w:hAnsi="Tahoma" w:cs="Tahoma"/>
                <w:sz w:val="22"/>
              </w:rPr>
              <w:t>2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 xml:space="preserve">; </w:t>
            </w:r>
          </w:p>
          <w:p w14:paraId="7B448498" w14:textId="1B194B5B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работоспособности устройств безопасности лифта, ограничителей скорости движения кабины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EE2EB2">
              <w:rPr>
                <w:rFonts w:ascii="Tahoma" w:hAnsi="Tahoma" w:cs="Tahoma"/>
                <w:sz w:val="22"/>
              </w:rPr>
              <w:t>12</w:t>
            </w:r>
            <w:r w:rsidR="00363E47">
              <w:rPr>
                <w:rFonts w:ascii="Tahoma" w:hAnsi="Tahoma" w:cs="Tahoma"/>
                <w:sz w:val="22"/>
              </w:rPr>
              <w:t>,</w:t>
            </w:r>
            <w:r w:rsidR="00EE2EB2">
              <w:rPr>
                <w:rFonts w:ascii="Tahoma" w:hAnsi="Tahoma" w:cs="Tahoma"/>
                <w:sz w:val="22"/>
              </w:rPr>
              <w:t xml:space="preserve"> ст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. </w:t>
            </w:r>
            <w:r w:rsidR="00EE2EB2">
              <w:rPr>
                <w:rFonts w:ascii="Tahoma" w:hAnsi="Tahoma" w:cs="Tahoma"/>
                <w:sz w:val="22"/>
              </w:rPr>
              <w:t>2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0E9FB8A8" w14:textId="3EF3A11D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работоспособности электрокабелей и электрического оборудования лифтов</w:t>
            </w:r>
            <w:r w:rsidR="00837D41">
              <w:rPr>
                <w:rFonts w:ascii="Tahoma" w:hAnsi="Tahoma" w:cs="Tahoma"/>
                <w:sz w:val="22"/>
              </w:rPr>
              <w:t>,</w:t>
            </w:r>
            <w:r w:rsidRPr="00EB5437">
              <w:rPr>
                <w:rFonts w:ascii="Tahoma" w:hAnsi="Tahoma" w:cs="Tahoma"/>
                <w:sz w:val="22"/>
              </w:rPr>
              <w:t xml:space="preserve"> контроль заземления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EE2EB2">
              <w:rPr>
                <w:rFonts w:ascii="Tahoma" w:hAnsi="Tahoma" w:cs="Tahoma"/>
                <w:sz w:val="22"/>
              </w:rPr>
              <w:t>13</w:t>
            </w:r>
            <w:r w:rsidR="00363E47">
              <w:rPr>
                <w:rFonts w:ascii="Tahoma" w:hAnsi="Tahoma" w:cs="Tahoma"/>
                <w:sz w:val="22"/>
              </w:rPr>
              <w:t>,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 п. </w:t>
            </w:r>
            <w:r w:rsidR="00EE2EB2">
              <w:rPr>
                <w:rFonts w:ascii="Tahoma" w:hAnsi="Tahoma" w:cs="Tahoma"/>
                <w:sz w:val="22"/>
              </w:rPr>
              <w:t>20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 xml:space="preserve">, выявление </w:t>
            </w:r>
            <w:r w:rsidRPr="00EB5437">
              <w:rPr>
                <w:rFonts w:ascii="Tahoma" w:hAnsi="Tahoma" w:cs="Tahoma"/>
                <w:sz w:val="22"/>
              </w:rPr>
              <w:lastRenderedPageBreak/>
              <w:t>неисправностей в электрических цепях, проверка состояния и измерение сопротивления изоляции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AF3CCD">
              <w:rPr>
                <w:rFonts w:ascii="Tahoma" w:hAnsi="Tahoma" w:cs="Tahoma"/>
                <w:sz w:val="22"/>
              </w:rPr>
              <w:t>66</w:t>
            </w:r>
            <w:r w:rsidR="00CF3DBC">
              <w:rPr>
                <w:rFonts w:ascii="Tahoma" w:hAnsi="Tahoma" w:cs="Tahoma"/>
                <w:sz w:val="22"/>
              </w:rPr>
              <w:t>,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 п. </w:t>
            </w:r>
            <w:r w:rsidR="00EE2EB2">
              <w:rPr>
                <w:rFonts w:ascii="Tahoma" w:hAnsi="Tahoma" w:cs="Tahoma"/>
                <w:sz w:val="22"/>
              </w:rPr>
              <w:t xml:space="preserve">17 </w:t>
            </w:r>
            <w:r w:rsidR="00363E47">
              <w:rPr>
                <w:rFonts w:ascii="Tahoma" w:hAnsi="Tahoma" w:cs="Tahoma"/>
                <w:sz w:val="22"/>
              </w:rPr>
              <w:t>п</w:t>
            </w:r>
            <w:r w:rsidR="00EE2EB2">
              <w:rPr>
                <w:rFonts w:ascii="Tahoma" w:hAnsi="Tahoma" w:cs="Tahoma"/>
                <w:sz w:val="22"/>
              </w:rPr>
              <w:t>риложения А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207BABC5" w14:textId="77777777" w:rsidR="00C166C2" w:rsidRPr="00F07601" w:rsidRDefault="00C166C2" w:rsidP="00961D96">
            <w:pPr>
              <w:rPr>
                <w:rFonts w:ascii="Tahoma" w:hAnsi="Tahoma" w:cs="Tahoma"/>
                <w:i/>
                <w:sz w:val="22"/>
              </w:rPr>
            </w:pPr>
            <w:r w:rsidRPr="00F07601">
              <w:rPr>
                <w:rFonts w:ascii="Tahoma" w:hAnsi="Tahoma" w:cs="Tahoma"/>
                <w:i/>
                <w:sz w:val="22"/>
              </w:rPr>
              <w:t xml:space="preserve">Техническое обслуживание в ходе эксплуатационного контроля: </w:t>
            </w:r>
          </w:p>
          <w:p w14:paraId="43797AE2" w14:textId="35EC82B2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регулировка, чистка, смазка механических узлов оборудования</w:t>
            </w:r>
            <w:r w:rsidR="00D36309" w:rsidRPr="00D36309">
              <w:rPr>
                <w:rFonts w:ascii="Tahoma" w:hAnsi="Tahoma" w:cs="Tahoma"/>
                <w:sz w:val="22"/>
              </w:rPr>
              <w:t xml:space="preserve"> </w:t>
            </w:r>
            <w:r w:rsidR="00D36309" w:rsidRPr="00500A32">
              <w:rPr>
                <w:rFonts w:ascii="Tahoma" w:hAnsi="Tahoma" w:cs="Tahoma"/>
                <w:sz w:val="22"/>
              </w:rPr>
              <w:t>[</w:t>
            </w:r>
            <w:r w:rsidR="00D36309">
              <w:rPr>
                <w:rFonts w:ascii="Tahoma" w:hAnsi="Tahoma" w:cs="Tahoma"/>
                <w:sz w:val="22"/>
              </w:rPr>
              <w:t>55</w:t>
            </w:r>
            <w:r w:rsidR="00F07601">
              <w:rPr>
                <w:rFonts w:ascii="Tahoma" w:hAnsi="Tahoma" w:cs="Tahoma"/>
                <w:sz w:val="22"/>
              </w:rPr>
              <w:t>,</w:t>
            </w:r>
            <w:r w:rsidR="00D36309" w:rsidRPr="006E0832">
              <w:rPr>
                <w:rFonts w:ascii="Tahoma" w:hAnsi="Tahoma" w:cs="Tahoma"/>
                <w:sz w:val="22"/>
              </w:rPr>
              <w:t xml:space="preserve"> п. </w:t>
            </w:r>
            <w:r w:rsidR="00D36309">
              <w:rPr>
                <w:rFonts w:ascii="Tahoma" w:hAnsi="Tahoma" w:cs="Tahoma"/>
                <w:sz w:val="22"/>
              </w:rPr>
              <w:t>4</w:t>
            </w:r>
            <w:r w:rsidR="00D36309" w:rsidRPr="00D36309">
              <w:rPr>
                <w:rFonts w:ascii="Tahoma" w:hAnsi="Tahoma" w:cs="Tahoma"/>
                <w:sz w:val="22"/>
              </w:rPr>
              <w:t>.3.2</w:t>
            </w:r>
            <w:r w:rsidR="00D36309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266C1389" w14:textId="4930775B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регулировани</w:t>
            </w:r>
            <w:r w:rsidR="00837D41">
              <w:rPr>
                <w:rFonts w:ascii="Tahoma" w:hAnsi="Tahoma" w:cs="Tahoma"/>
                <w:sz w:val="22"/>
              </w:rPr>
              <w:t>е</w:t>
            </w:r>
            <w:r w:rsidRPr="00EB5437">
              <w:rPr>
                <w:rFonts w:ascii="Tahoma" w:hAnsi="Tahoma" w:cs="Tahoma"/>
                <w:sz w:val="22"/>
              </w:rPr>
              <w:t xml:space="preserve"> (настройка) лифтового оборудования для получения требуемых технических характеристик и параметров лифта</w:t>
            </w:r>
            <w:r w:rsidR="00D36309" w:rsidRPr="00D36309">
              <w:rPr>
                <w:rFonts w:ascii="Tahoma" w:hAnsi="Tahoma" w:cs="Tahoma"/>
                <w:sz w:val="22"/>
              </w:rPr>
              <w:t xml:space="preserve"> </w:t>
            </w:r>
            <w:r w:rsidR="00D36309" w:rsidRPr="00500A32">
              <w:rPr>
                <w:rFonts w:ascii="Tahoma" w:hAnsi="Tahoma" w:cs="Tahoma"/>
                <w:sz w:val="22"/>
              </w:rPr>
              <w:t>[</w:t>
            </w:r>
            <w:r w:rsidR="00D36309">
              <w:rPr>
                <w:rFonts w:ascii="Tahoma" w:hAnsi="Tahoma" w:cs="Tahoma"/>
                <w:sz w:val="22"/>
              </w:rPr>
              <w:t>55</w:t>
            </w:r>
            <w:r w:rsidR="00F07601">
              <w:rPr>
                <w:rFonts w:ascii="Tahoma" w:hAnsi="Tahoma" w:cs="Tahoma"/>
                <w:sz w:val="22"/>
              </w:rPr>
              <w:t>,</w:t>
            </w:r>
            <w:r w:rsidR="00D36309" w:rsidRPr="006E0832">
              <w:rPr>
                <w:rFonts w:ascii="Tahoma" w:hAnsi="Tahoma" w:cs="Tahoma"/>
                <w:sz w:val="22"/>
              </w:rPr>
              <w:t xml:space="preserve"> п. </w:t>
            </w:r>
            <w:r w:rsidR="00D36309">
              <w:rPr>
                <w:rFonts w:ascii="Tahoma" w:hAnsi="Tahoma" w:cs="Tahoma"/>
                <w:sz w:val="22"/>
              </w:rPr>
              <w:t>4.3.4</w:t>
            </w:r>
            <w:r w:rsidR="00D36309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1B3623AC" w14:textId="7615FB8F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восстановление цепей заземления электрокабелей и электрического оборудования лифтов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AF3CCD">
              <w:rPr>
                <w:rFonts w:ascii="Tahoma" w:hAnsi="Tahoma" w:cs="Tahoma"/>
                <w:sz w:val="22"/>
              </w:rPr>
              <w:t>66</w:t>
            </w:r>
            <w:r w:rsidR="00F07601">
              <w:rPr>
                <w:rFonts w:ascii="Tahoma" w:hAnsi="Tahoma" w:cs="Tahoma"/>
                <w:sz w:val="22"/>
              </w:rPr>
              <w:t>,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 п. </w:t>
            </w:r>
            <w:r w:rsidR="00EE2EB2">
              <w:rPr>
                <w:rFonts w:ascii="Tahoma" w:hAnsi="Tahoma" w:cs="Tahoma"/>
                <w:sz w:val="22"/>
              </w:rPr>
              <w:t xml:space="preserve">17 </w:t>
            </w:r>
            <w:r w:rsidR="00F07601">
              <w:rPr>
                <w:rFonts w:ascii="Tahoma" w:hAnsi="Tahoma" w:cs="Tahoma"/>
                <w:sz w:val="22"/>
              </w:rPr>
              <w:t>п</w:t>
            </w:r>
            <w:r w:rsidR="00EE2EB2">
              <w:rPr>
                <w:rFonts w:ascii="Tahoma" w:hAnsi="Tahoma" w:cs="Tahoma"/>
                <w:sz w:val="22"/>
              </w:rPr>
              <w:t>риложения А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07033A1B" w14:textId="77777777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очистка приямка лифтовой шахты.</w:t>
            </w:r>
          </w:p>
          <w:p w14:paraId="21D8CF43" w14:textId="77777777" w:rsidR="00C166C2" w:rsidRPr="00EB5437" w:rsidRDefault="00C166C2" w:rsidP="00961D96">
            <w:pPr>
              <w:rPr>
                <w:rFonts w:ascii="Tahoma" w:hAnsi="Tahoma" w:cs="Tahoma"/>
                <w:sz w:val="22"/>
              </w:rPr>
            </w:pPr>
            <w:r w:rsidRPr="00F07601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159412B0" w14:textId="4C0B6F37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очистка и подкраска лифтового оборудования</w:t>
            </w:r>
            <w:r w:rsidR="00D36309" w:rsidRPr="00D36309">
              <w:rPr>
                <w:rFonts w:ascii="Tahoma" w:hAnsi="Tahoma" w:cs="Tahoma"/>
                <w:sz w:val="22"/>
              </w:rPr>
              <w:t xml:space="preserve"> </w:t>
            </w:r>
            <w:r w:rsidR="00D36309" w:rsidRPr="00500A32">
              <w:rPr>
                <w:rFonts w:ascii="Tahoma" w:hAnsi="Tahoma" w:cs="Tahoma"/>
                <w:sz w:val="22"/>
              </w:rPr>
              <w:t>[</w:t>
            </w:r>
            <w:r w:rsidR="00D36309">
              <w:rPr>
                <w:rFonts w:ascii="Tahoma" w:hAnsi="Tahoma" w:cs="Tahoma"/>
                <w:sz w:val="22"/>
              </w:rPr>
              <w:t>55</w:t>
            </w:r>
            <w:r w:rsidR="00F07601">
              <w:rPr>
                <w:rFonts w:ascii="Tahoma" w:hAnsi="Tahoma" w:cs="Tahoma"/>
                <w:sz w:val="22"/>
              </w:rPr>
              <w:t>,</w:t>
            </w:r>
            <w:r w:rsidR="00D36309" w:rsidRPr="006E0832">
              <w:rPr>
                <w:rFonts w:ascii="Tahoma" w:hAnsi="Tahoma" w:cs="Tahoma"/>
                <w:sz w:val="22"/>
              </w:rPr>
              <w:t xml:space="preserve"> п. </w:t>
            </w:r>
            <w:r w:rsidR="00D36309">
              <w:rPr>
                <w:rFonts w:ascii="Tahoma" w:hAnsi="Tahoma" w:cs="Tahoma"/>
                <w:sz w:val="22"/>
              </w:rPr>
              <w:t>4</w:t>
            </w:r>
            <w:r w:rsidR="00D36309" w:rsidRPr="00D36309">
              <w:rPr>
                <w:rFonts w:ascii="Tahoma" w:hAnsi="Tahoma" w:cs="Tahoma"/>
                <w:sz w:val="22"/>
              </w:rPr>
              <w:t>.3.5</w:t>
            </w:r>
            <w:r w:rsidR="00D36309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6C9D9924" w14:textId="140C09E0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неисправностей в цепях освещения, сигнализации и управления приводом лифтов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AF3CCD">
              <w:rPr>
                <w:rFonts w:ascii="Tahoma" w:hAnsi="Tahoma" w:cs="Tahoma"/>
                <w:sz w:val="22"/>
              </w:rPr>
              <w:t>66</w:t>
            </w:r>
            <w:r w:rsidR="00F07601">
              <w:rPr>
                <w:rFonts w:ascii="Tahoma" w:hAnsi="Tahoma" w:cs="Tahoma"/>
                <w:sz w:val="22"/>
              </w:rPr>
              <w:t>,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 п. </w:t>
            </w:r>
            <w:r w:rsidR="00EE2EB2">
              <w:rPr>
                <w:rFonts w:ascii="Tahoma" w:hAnsi="Tahoma" w:cs="Tahoma"/>
                <w:sz w:val="22"/>
              </w:rPr>
              <w:t xml:space="preserve">17 </w:t>
            </w:r>
            <w:r w:rsidR="00F07601">
              <w:rPr>
                <w:rFonts w:ascii="Tahoma" w:hAnsi="Tahoma" w:cs="Tahoma"/>
                <w:sz w:val="22"/>
              </w:rPr>
              <w:t>п</w:t>
            </w:r>
            <w:r w:rsidR="00EE2EB2">
              <w:rPr>
                <w:rFonts w:ascii="Tahoma" w:hAnsi="Tahoma" w:cs="Tahoma"/>
                <w:sz w:val="22"/>
              </w:rPr>
              <w:t>риложения А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7508E48C" w14:textId="7EB15B7A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разборка и сборка механических и автоматических замков, затворов, концевых выключателей, этажных переключателей, кнопочных и вызывных аппаратов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AF3CCD">
              <w:rPr>
                <w:rFonts w:ascii="Tahoma" w:hAnsi="Tahoma" w:cs="Tahoma"/>
                <w:sz w:val="22"/>
              </w:rPr>
              <w:t>66</w:t>
            </w:r>
            <w:r w:rsidR="00F07601">
              <w:rPr>
                <w:rFonts w:ascii="Tahoma" w:hAnsi="Tahoma" w:cs="Tahoma"/>
                <w:sz w:val="22"/>
              </w:rPr>
              <w:t>,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 п. </w:t>
            </w:r>
            <w:r w:rsidR="00EE2EB2">
              <w:rPr>
                <w:rFonts w:ascii="Tahoma" w:hAnsi="Tahoma" w:cs="Tahoma"/>
                <w:sz w:val="22"/>
              </w:rPr>
              <w:t xml:space="preserve">17 </w:t>
            </w:r>
            <w:r w:rsidR="00F07601">
              <w:rPr>
                <w:rFonts w:ascii="Tahoma" w:hAnsi="Tahoma" w:cs="Tahoma"/>
                <w:sz w:val="22"/>
              </w:rPr>
              <w:t>п</w:t>
            </w:r>
            <w:r w:rsidR="00EE2EB2">
              <w:rPr>
                <w:rFonts w:ascii="Tahoma" w:hAnsi="Tahoma" w:cs="Tahoma"/>
                <w:sz w:val="22"/>
              </w:rPr>
              <w:t>риложения А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7134D368" w14:textId="635FB98B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подготовка лифта к техническому освидетельствованию</w:t>
            </w:r>
            <w:r w:rsidR="0024609F">
              <w:rPr>
                <w:rFonts w:ascii="Tahoma" w:hAnsi="Tahoma" w:cs="Tahoma"/>
                <w:sz w:val="22"/>
              </w:rPr>
              <w:t>.</w:t>
            </w:r>
          </w:p>
          <w:p w14:paraId="7839E1D3" w14:textId="14EF2903" w:rsidR="00CF3DBC" w:rsidRDefault="00CF3DBC" w:rsidP="00961D96">
            <w:pPr>
              <w:ind w:left="40"/>
              <w:rPr>
                <w:rFonts w:ascii="Tahoma" w:hAnsi="Tahoma" w:cs="Tahoma"/>
                <w:sz w:val="22"/>
              </w:rPr>
            </w:pPr>
            <w:r w:rsidRPr="006E020A">
              <w:rPr>
                <w:rFonts w:ascii="Tahoma" w:hAnsi="Tahoma" w:cs="Tahoma"/>
                <w:i/>
                <w:sz w:val="22"/>
              </w:rPr>
              <w:t>Т</w:t>
            </w:r>
            <w:r w:rsidR="00C166C2" w:rsidRPr="006E020A">
              <w:rPr>
                <w:rFonts w:ascii="Tahoma" w:hAnsi="Tahoma" w:cs="Tahoma"/>
                <w:i/>
                <w:sz w:val="22"/>
              </w:rPr>
              <w:t>ехническое освидетельствование лифтов</w:t>
            </w:r>
            <w:r w:rsidR="00C166C2" w:rsidRPr="00EB5437">
              <w:rPr>
                <w:rFonts w:ascii="Tahoma" w:hAnsi="Tahoma" w:cs="Tahoma"/>
                <w:sz w:val="22"/>
              </w:rPr>
              <w:t>, в том числе после замены элементов оборудования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5780788B" w14:textId="77777777" w:rsidR="006E020A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функционирования лифта и устройств безопасности лифта</w:t>
            </w:r>
            <w:r w:rsidR="006E020A">
              <w:rPr>
                <w:rFonts w:ascii="Tahoma" w:hAnsi="Tahoma" w:cs="Tahoma"/>
                <w:sz w:val="22"/>
              </w:rPr>
              <w:t>;</w:t>
            </w:r>
          </w:p>
          <w:p w14:paraId="60655C8C" w14:textId="2F1B7252" w:rsidR="006E020A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испытание изоляции электрических сетей и электрооборудования, визуальный и измерительный контроль заземления (зануления) оборудования лифта</w:t>
            </w:r>
            <w:r w:rsidR="006E020A">
              <w:rPr>
                <w:rFonts w:ascii="Tahoma" w:hAnsi="Tahoma" w:cs="Tahoma"/>
                <w:sz w:val="22"/>
              </w:rPr>
              <w:t>;</w:t>
            </w:r>
          </w:p>
          <w:p w14:paraId="07092429" w14:textId="77777777" w:rsidR="006E020A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испытание сцепления тяговых элементов с канатоведущим шкивом (барабаном трения)</w:t>
            </w:r>
            <w:r w:rsidR="006E020A">
              <w:rPr>
                <w:rFonts w:ascii="Tahoma" w:hAnsi="Tahoma" w:cs="Tahoma"/>
                <w:sz w:val="22"/>
              </w:rPr>
              <w:t>;</w:t>
            </w:r>
          </w:p>
          <w:p w14:paraId="70009136" w14:textId="3367D80E" w:rsidR="006E020A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испытание тормозной системы на лифте с электрическим приводом и</w:t>
            </w:r>
            <w:r w:rsidR="0024609F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испытание герметичности гидроцилиндра и трубопровода на лифте с</w:t>
            </w:r>
            <w:r w:rsidR="0024609F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гидравлическим приводом</w:t>
            </w:r>
            <w:r w:rsidR="006E020A">
              <w:rPr>
                <w:rFonts w:ascii="Tahoma" w:hAnsi="Tahoma" w:cs="Tahoma"/>
                <w:sz w:val="22"/>
              </w:rPr>
              <w:t>;</w:t>
            </w:r>
          </w:p>
          <w:p w14:paraId="129F2310" w14:textId="3C318738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EE2EB2">
              <w:rPr>
                <w:rFonts w:ascii="Tahoma" w:hAnsi="Tahoma" w:cs="Tahoma"/>
                <w:sz w:val="22"/>
              </w:rPr>
              <w:t>12</w:t>
            </w:r>
            <w:r w:rsidR="00F07601">
              <w:rPr>
                <w:rFonts w:ascii="Tahoma" w:hAnsi="Tahoma" w:cs="Tahoma"/>
                <w:sz w:val="22"/>
              </w:rPr>
              <w:t>,</w:t>
            </w:r>
            <w:r w:rsidR="00EE2EB2">
              <w:rPr>
                <w:rFonts w:ascii="Tahoma" w:hAnsi="Tahoma" w:cs="Tahoma"/>
                <w:sz w:val="22"/>
              </w:rPr>
              <w:t xml:space="preserve"> ст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. </w:t>
            </w:r>
            <w:r w:rsidR="004643BD">
              <w:rPr>
                <w:rFonts w:ascii="Tahoma" w:hAnsi="Tahoma" w:cs="Tahoma"/>
                <w:sz w:val="22"/>
              </w:rPr>
              <w:t xml:space="preserve">6, п. </w:t>
            </w:r>
            <w:r w:rsidR="00EE2EB2">
              <w:rPr>
                <w:rFonts w:ascii="Tahoma" w:hAnsi="Tahoma" w:cs="Tahoma"/>
                <w:sz w:val="22"/>
              </w:rPr>
              <w:t>3.3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7E10CE09" w14:textId="31D8678E" w:rsidR="00C166C2" w:rsidRPr="006E020A" w:rsidRDefault="00C166C2" w:rsidP="00961D96">
            <w:pPr>
              <w:rPr>
                <w:rFonts w:ascii="Tahoma" w:hAnsi="Tahoma" w:cs="Tahoma"/>
                <w:sz w:val="22"/>
              </w:rPr>
            </w:pPr>
            <w:r w:rsidRPr="00F07601">
              <w:rPr>
                <w:rFonts w:ascii="Tahoma" w:hAnsi="Tahoma" w:cs="Tahoma"/>
                <w:i/>
                <w:sz w:val="22"/>
              </w:rPr>
              <w:t>Аварийно-диспетчерское и аварийно-техническое обслуживание лифтов</w:t>
            </w:r>
            <w:r w:rsidR="00EE2EB2" w:rsidRPr="00F07601">
              <w:rPr>
                <w:rFonts w:ascii="Tahoma" w:hAnsi="Tahoma" w:cs="Tahoma"/>
                <w:i/>
                <w:sz w:val="22"/>
              </w:rPr>
              <w:t xml:space="preserve"> </w:t>
            </w:r>
            <w:r w:rsidR="00EE2EB2" w:rsidRPr="006E020A">
              <w:rPr>
                <w:rFonts w:ascii="Tahoma" w:hAnsi="Tahoma" w:cs="Tahoma"/>
                <w:sz w:val="22"/>
              </w:rPr>
              <w:t>[13</w:t>
            </w:r>
            <w:r w:rsidR="00F07601" w:rsidRPr="006E020A">
              <w:rPr>
                <w:rFonts w:ascii="Tahoma" w:hAnsi="Tahoma" w:cs="Tahoma"/>
                <w:sz w:val="22"/>
              </w:rPr>
              <w:t>,</w:t>
            </w:r>
            <w:r w:rsidR="00EE2EB2" w:rsidRPr="006E020A">
              <w:rPr>
                <w:rFonts w:ascii="Tahoma" w:hAnsi="Tahoma" w:cs="Tahoma"/>
                <w:sz w:val="22"/>
              </w:rPr>
              <w:t xml:space="preserve"> п.</w:t>
            </w:r>
            <w:r w:rsidR="0024609F">
              <w:rPr>
                <w:rFonts w:ascii="Tahoma" w:hAnsi="Tahoma" w:cs="Tahoma"/>
                <w:sz w:val="22"/>
              </w:rPr>
              <w:t> </w:t>
            </w:r>
            <w:r w:rsidR="00EE2EB2" w:rsidRPr="006E020A">
              <w:rPr>
                <w:rFonts w:ascii="Tahoma" w:hAnsi="Tahoma" w:cs="Tahoma"/>
                <w:sz w:val="22"/>
              </w:rPr>
              <w:t>22]</w:t>
            </w:r>
            <w:r w:rsidRPr="006E020A">
              <w:rPr>
                <w:rFonts w:ascii="Tahoma" w:hAnsi="Tahoma" w:cs="Tahoma"/>
                <w:sz w:val="22"/>
              </w:rPr>
              <w:t>:</w:t>
            </w:r>
          </w:p>
          <w:p w14:paraId="27C45042" w14:textId="77777777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диспетчерский (операторский) контроль за работой лифта;</w:t>
            </w:r>
          </w:p>
          <w:p w14:paraId="3147B6F7" w14:textId="335217E9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неисправностей, связанных с прекращением функционирования двусторонней переговорной связи и (или) диспетчерского (операторского) контроля за работой лифта</w:t>
            </w:r>
            <w:r w:rsidR="00EE2EB2">
              <w:rPr>
                <w:rFonts w:ascii="Tahoma" w:hAnsi="Tahoma" w:cs="Tahoma"/>
                <w:sz w:val="22"/>
              </w:rPr>
              <w:t xml:space="preserve"> </w:t>
            </w:r>
            <w:r w:rsidR="00EE2EB2" w:rsidRPr="00500A32">
              <w:rPr>
                <w:rFonts w:ascii="Tahoma" w:hAnsi="Tahoma" w:cs="Tahoma"/>
                <w:sz w:val="22"/>
              </w:rPr>
              <w:t>[</w:t>
            </w:r>
            <w:r w:rsidR="00EE2EB2">
              <w:rPr>
                <w:rFonts w:ascii="Tahoma" w:hAnsi="Tahoma" w:cs="Tahoma"/>
                <w:sz w:val="22"/>
              </w:rPr>
              <w:t>13</w:t>
            </w:r>
            <w:r w:rsidR="00F07601">
              <w:rPr>
                <w:rFonts w:ascii="Tahoma" w:hAnsi="Tahoma" w:cs="Tahoma"/>
                <w:sz w:val="22"/>
              </w:rPr>
              <w:t>,</w:t>
            </w:r>
            <w:r w:rsidR="00EE2EB2" w:rsidRPr="006E0832">
              <w:rPr>
                <w:rFonts w:ascii="Tahoma" w:hAnsi="Tahoma" w:cs="Tahoma"/>
                <w:sz w:val="22"/>
              </w:rPr>
              <w:t xml:space="preserve"> п. </w:t>
            </w:r>
            <w:r w:rsidR="00EE2EB2">
              <w:rPr>
                <w:rFonts w:ascii="Tahoma" w:hAnsi="Tahoma" w:cs="Tahoma"/>
                <w:sz w:val="22"/>
              </w:rPr>
              <w:t>22</w:t>
            </w:r>
            <w:r w:rsidR="00EE2EB2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2742E40B" w14:textId="28B3119E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эвакуация людей из кабины и приостановление использования лифта при возникновении аварийных ситуаций</w:t>
            </w:r>
            <w:r w:rsidR="00D36309" w:rsidRPr="00D36309">
              <w:rPr>
                <w:rFonts w:ascii="Tahoma" w:hAnsi="Tahoma" w:cs="Tahoma"/>
                <w:sz w:val="22"/>
              </w:rPr>
              <w:t xml:space="preserve"> </w:t>
            </w:r>
            <w:r w:rsidR="00D36309" w:rsidRPr="00500A32">
              <w:rPr>
                <w:rFonts w:ascii="Tahoma" w:hAnsi="Tahoma" w:cs="Tahoma"/>
                <w:sz w:val="22"/>
              </w:rPr>
              <w:t>[</w:t>
            </w:r>
            <w:r w:rsidR="00AF3CCD">
              <w:rPr>
                <w:rFonts w:ascii="Tahoma" w:hAnsi="Tahoma" w:cs="Tahoma"/>
                <w:sz w:val="22"/>
              </w:rPr>
              <w:t>64</w:t>
            </w:r>
            <w:r w:rsidR="00541647">
              <w:rPr>
                <w:rFonts w:ascii="Tahoma" w:hAnsi="Tahoma" w:cs="Tahoma"/>
                <w:sz w:val="22"/>
              </w:rPr>
              <w:t>,</w:t>
            </w:r>
            <w:r w:rsidR="00D36309" w:rsidRPr="006E0832">
              <w:rPr>
                <w:rFonts w:ascii="Tahoma" w:hAnsi="Tahoma" w:cs="Tahoma"/>
                <w:sz w:val="22"/>
              </w:rPr>
              <w:t xml:space="preserve"> п. </w:t>
            </w:r>
            <w:r w:rsidR="00D36309">
              <w:rPr>
                <w:rFonts w:ascii="Tahoma" w:hAnsi="Tahoma" w:cs="Tahoma"/>
                <w:sz w:val="22"/>
              </w:rPr>
              <w:t>7.5.1</w:t>
            </w:r>
            <w:r w:rsidR="00D36309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4C334A52" w14:textId="56097D97" w:rsidR="00C166C2" w:rsidRPr="00EB5437" w:rsidRDefault="00C166C2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обеспечение безопасности при неисправности лифта (размещение предупреждающих табличек о нерабочем состоянии лифта, ограничение возможности проникновения посторонних лиц </w:t>
            </w:r>
            <w:r w:rsidR="006E020A">
              <w:rPr>
                <w:rFonts w:ascii="Tahoma" w:hAnsi="Tahoma" w:cs="Tahoma"/>
                <w:sz w:val="22"/>
              </w:rPr>
              <w:t xml:space="preserve">в </w:t>
            </w:r>
            <w:r w:rsidRPr="00EB5437">
              <w:rPr>
                <w:rFonts w:ascii="Tahoma" w:hAnsi="Tahoma" w:cs="Tahoma"/>
                <w:sz w:val="22"/>
              </w:rPr>
              <w:t>помещения, относящиеся к</w:t>
            </w:r>
            <w:r w:rsidR="00F12255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лифту, обеспечение электробезопасности лифтового оборудования и др.)</w:t>
            </w:r>
            <w:r w:rsidR="00B849ED">
              <w:rPr>
                <w:rFonts w:ascii="Tahoma" w:hAnsi="Tahoma" w:cs="Tahoma"/>
                <w:sz w:val="22"/>
              </w:rPr>
              <w:t xml:space="preserve"> </w:t>
            </w:r>
            <w:r w:rsidR="00B849ED" w:rsidRPr="00500A32">
              <w:rPr>
                <w:rFonts w:ascii="Tahoma" w:hAnsi="Tahoma" w:cs="Tahoma"/>
                <w:sz w:val="22"/>
              </w:rPr>
              <w:t>[</w:t>
            </w:r>
            <w:r w:rsidR="00B849ED">
              <w:rPr>
                <w:rFonts w:ascii="Tahoma" w:hAnsi="Tahoma" w:cs="Tahoma"/>
                <w:sz w:val="22"/>
              </w:rPr>
              <w:t>25</w:t>
            </w:r>
            <w:r w:rsidR="00541647">
              <w:rPr>
                <w:rFonts w:ascii="Tahoma" w:hAnsi="Tahoma" w:cs="Tahoma"/>
                <w:sz w:val="22"/>
              </w:rPr>
              <w:t>,</w:t>
            </w:r>
            <w:r w:rsidR="00B849ED" w:rsidRPr="006E0832">
              <w:rPr>
                <w:rFonts w:ascii="Tahoma" w:hAnsi="Tahoma" w:cs="Tahoma"/>
                <w:sz w:val="22"/>
              </w:rPr>
              <w:t xml:space="preserve"> п. </w:t>
            </w:r>
            <w:r w:rsidR="00B849ED">
              <w:rPr>
                <w:rFonts w:ascii="Tahoma" w:hAnsi="Tahoma" w:cs="Tahoma"/>
                <w:sz w:val="22"/>
              </w:rPr>
              <w:t>24</w:t>
            </w:r>
            <w:r w:rsidR="00B849ED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66B6FAD6" w14:textId="3F0D8AA6" w:rsidR="002755A3" w:rsidRPr="00685614" w:rsidRDefault="00C166C2" w:rsidP="0051705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неисправностей работы лифта</w:t>
            </w:r>
            <w:r w:rsidR="00B849ED">
              <w:rPr>
                <w:rFonts w:ascii="Tahoma" w:hAnsi="Tahoma" w:cs="Tahoma"/>
                <w:sz w:val="22"/>
              </w:rPr>
              <w:t xml:space="preserve"> </w:t>
            </w:r>
            <w:r w:rsidR="00B849ED" w:rsidRPr="00500A32">
              <w:rPr>
                <w:rFonts w:ascii="Tahoma" w:hAnsi="Tahoma" w:cs="Tahoma"/>
                <w:sz w:val="22"/>
              </w:rPr>
              <w:t>[</w:t>
            </w:r>
            <w:r w:rsidR="00587CEC">
              <w:rPr>
                <w:rFonts w:ascii="Tahoma" w:hAnsi="Tahoma" w:cs="Tahoma"/>
                <w:sz w:val="22"/>
              </w:rPr>
              <w:t>64</w:t>
            </w:r>
            <w:r w:rsidR="00541647">
              <w:rPr>
                <w:rFonts w:ascii="Tahoma" w:hAnsi="Tahoma" w:cs="Tahoma"/>
                <w:sz w:val="22"/>
              </w:rPr>
              <w:t>,</w:t>
            </w:r>
            <w:r w:rsidR="00B849ED" w:rsidRPr="006E0832">
              <w:rPr>
                <w:rFonts w:ascii="Tahoma" w:hAnsi="Tahoma" w:cs="Tahoma"/>
                <w:sz w:val="22"/>
              </w:rPr>
              <w:t xml:space="preserve"> п. </w:t>
            </w:r>
            <w:r w:rsidR="00B849ED">
              <w:rPr>
                <w:rFonts w:ascii="Tahoma" w:hAnsi="Tahoma" w:cs="Tahoma"/>
                <w:sz w:val="22"/>
              </w:rPr>
              <w:t>7</w:t>
            </w:r>
            <w:r w:rsidR="00B849ED" w:rsidRPr="00D36309">
              <w:rPr>
                <w:rFonts w:ascii="Tahoma" w:hAnsi="Tahoma" w:cs="Tahoma"/>
                <w:sz w:val="22"/>
              </w:rPr>
              <w:t>.</w:t>
            </w:r>
            <w:r w:rsidR="00B849ED">
              <w:rPr>
                <w:rFonts w:ascii="Tahoma" w:hAnsi="Tahoma" w:cs="Tahoma"/>
                <w:sz w:val="22"/>
              </w:rPr>
              <w:t>5.1</w:t>
            </w:r>
            <w:r w:rsidR="00B849ED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</w:tc>
      </w:tr>
      <w:tr w:rsidR="00685614" w:rsidRPr="00EB5437" w14:paraId="64119C94" w14:textId="77777777" w:rsidTr="003470A0">
        <w:trPr>
          <w:cantSplit/>
          <w:trHeight w:val="834"/>
        </w:trPr>
        <w:tc>
          <w:tcPr>
            <w:tcW w:w="476" w:type="pct"/>
            <w:textDirection w:val="btLr"/>
            <w:vAlign w:val="center"/>
          </w:tcPr>
          <w:p w14:paraId="13AB198C" w14:textId="233A9BAF" w:rsidR="00685614" w:rsidRPr="00EB5437" w:rsidRDefault="00685614" w:rsidP="006D46E1">
            <w:pPr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4" w:type="pct"/>
          </w:tcPr>
          <w:p w14:paraId="48A49B4D" w14:textId="3ED77062" w:rsidR="00685614" w:rsidRPr="00EB5437" w:rsidRDefault="00685614" w:rsidP="00A237FB">
            <w:pPr>
              <w:spacing w:before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Т</w:t>
            </w:r>
            <w:r w:rsidRPr="00EB5437">
              <w:rPr>
                <w:rFonts w:ascii="Tahoma" w:hAnsi="Tahoma" w:cs="Tahoma"/>
                <w:sz w:val="22"/>
              </w:rPr>
              <w:t>ехническое обслуживание, ремонт, осмотр лифта должны проводиться в</w:t>
            </w:r>
            <w:r w:rsidR="00F12255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соответствии с руководством по эксплуатации изготовителя</w:t>
            </w:r>
            <w:r w:rsidRPr="00D36309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12,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3</w:t>
            </w:r>
            <w:r w:rsidRPr="00D36309">
              <w:rPr>
                <w:rFonts w:ascii="Tahoma" w:hAnsi="Tahoma" w:cs="Tahoma"/>
                <w:sz w:val="22"/>
              </w:rPr>
              <w:t xml:space="preserve">.1 </w:t>
            </w:r>
            <w:r>
              <w:rPr>
                <w:rFonts w:ascii="Tahoma" w:hAnsi="Tahoma" w:cs="Tahoma"/>
                <w:sz w:val="22"/>
              </w:rPr>
              <w:t>ст. 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6DE6AAB8" w14:textId="77777777" w:rsidR="00685614" w:rsidRPr="00EB5437" w:rsidRDefault="00685614" w:rsidP="00961D96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Содержание и обслуживание лифтов должны выполняться организациями, имеющими в своем составе квалифицированных специалистов</w:t>
            </w:r>
            <w:r w:rsidRPr="00D36309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64,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6.8.1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45303534" w14:textId="77777777" w:rsidR="00685614" w:rsidRPr="00EB5437" w:rsidRDefault="00685614" w:rsidP="00961D96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Результаты проверок, исследований, испытаний и измерений оформляются протоколами, копии которых прилагаются к паспорту лифта</w:t>
            </w:r>
            <w:r w:rsidRPr="00D36309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12,</w:t>
            </w:r>
            <w:r w:rsidRPr="006E0832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ст. 6, </w:t>
            </w:r>
            <w:r w:rsidRPr="006E0832">
              <w:rPr>
                <w:rFonts w:ascii="Tahoma" w:hAnsi="Tahoma" w:cs="Tahoma"/>
                <w:sz w:val="22"/>
              </w:rPr>
              <w:t xml:space="preserve">п. </w:t>
            </w:r>
            <w:r>
              <w:rPr>
                <w:rFonts w:ascii="Tahoma" w:hAnsi="Tahoma" w:cs="Tahoma"/>
                <w:sz w:val="22"/>
              </w:rPr>
              <w:t>3.4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 Сведения о проведении технического освидетельствования и обследования лифта указываются в паспорте лифта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5,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23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6575D625" w14:textId="5D2F5463" w:rsidR="00685614" w:rsidRPr="00EB5437" w:rsidRDefault="00685614" w:rsidP="00961D96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Техническое освидетельствование лифта в течение назначенного срока службы осуществляется не реже </w:t>
            </w:r>
            <w:r>
              <w:rPr>
                <w:rFonts w:ascii="Tahoma" w:hAnsi="Tahoma" w:cs="Tahoma"/>
                <w:sz w:val="22"/>
              </w:rPr>
              <w:t>1</w:t>
            </w:r>
            <w:r w:rsidRPr="00EB5437">
              <w:rPr>
                <w:rFonts w:ascii="Tahoma" w:hAnsi="Tahoma" w:cs="Tahoma"/>
                <w:sz w:val="22"/>
              </w:rPr>
              <w:t xml:space="preserve"> раза </w:t>
            </w:r>
            <w:r w:rsidR="007049D7">
              <w:rPr>
                <w:rFonts w:ascii="Tahoma" w:hAnsi="Tahoma" w:cs="Tahoma"/>
                <w:sz w:val="22"/>
              </w:rPr>
              <w:t>в год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25,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26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74A52381" w14:textId="77777777" w:rsidR="00685614" w:rsidRPr="00EB5437" w:rsidRDefault="00685614" w:rsidP="00961D96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Информация о выполнении осмотров лифта, об обслуживании и о ремонте лифта вносится в журнал периодического осмотра лифта и журнал технического обслуживания и ремонта лифта и заверяется подписью лица, ответственного за организацию обслуживания и ремонта лифта. Допускается ведение указанных журналов в электронном виде при их дублировании и хранении на съемных электронных носителях. Формы указанных журналов утверждаются Федеральной службой по экологическому, технологическому и атомному надзору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25,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23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7E4FF270" w14:textId="77777777" w:rsidR="00685614" w:rsidRPr="00EB5437" w:rsidRDefault="00685614" w:rsidP="0051705F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Аварийно-техническое обслуживание объекта должно осуществляться круглосуточно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25,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EB5437">
              <w:rPr>
                <w:rFonts w:ascii="Tahoma" w:hAnsi="Tahoma" w:cs="Tahoma"/>
                <w:sz w:val="22"/>
              </w:rPr>
              <w:t>Аварийно-диспетчерское обслуживание лифта в здании должно обеспечиват</w:t>
            </w:r>
            <w:r>
              <w:rPr>
                <w:rFonts w:ascii="Tahoma" w:hAnsi="Tahoma" w:cs="Tahoma"/>
                <w:sz w:val="22"/>
              </w:rPr>
              <w:t>ь</w:t>
            </w:r>
            <w:r w:rsidRPr="00EB5437">
              <w:rPr>
                <w:rFonts w:ascii="Tahoma" w:hAnsi="Tahoma" w:cs="Tahoma"/>
                <w:sz w:val="22"/>
              </w:rPr>
              <w:t xml:space="preserve"> прием сведений о неисправностях лифта и возникновении аварийных ситуаций, их регистраци</w:t>
            </w:r>
            <w:r>
              <w:rPr>
                <w:rFonts w:ascii="Tahoma" w:hAnsi="Tahoma" w:cs="Tahoma"/>
                <w:sz w:val="22"/>
              </w:rPr>
              <w:t>ю</w:t>
            </w:r>
            <w:r w:rsidRPr="00EB5437">
              <w:rPr>
                <w:rFonts w:ascii="Tahoma" w:hAnsi="Tahoma" w:cs="Tahoma"/>
                <w:sz w:val="22"/>
              </w:rPr>
              <w:t xml:space="preserve"> и передач</w:t>
            </w:r>
            <w:r>
              <w:rPr>
                <w:rFonts w:ascii="Tahoma" w:hAnsi="Tahoma" w:cs="Tahoma"/>
                <w:sz w:val="22"/>
              </w:rPr>
              <w:t>у</w:t>
            </w:r>
            <w:r w:rsidRPr="00EB5437">
              <w:rPr>
                <w:rFonts w:ascii="Tahoma" w:hAnsi="Tahoma" w:cs="Tahoma"/>
                <w:sz w:val="22"/>
              </w:rPr>
              <w:t xml:space="preserve"> персоналу для принятия соответствующих мер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25,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, безотлагательное прибытие персонала на вызов с лифта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62,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4</w:t>
            </w:r>
            <w:r w:rsidRPr="00D36309">
              <w:rPr>
                <w:rFonts w:ascii="Tahoma" w:hAnsi="Tahoma" w:cs="Tahoma"/>
                <w:sz w:val="22"/>
              </w:rPr>
              <w:t>.3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5C14A627" w14:textId="292DDA39" w:rsidR="00685614" w:rsidRPr="00EB5437" w:rsidRDefault="00685614" w:rsidP="0051705F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неисправностей, не связанных с капитальным ремонтом (модернизацией) лифта, должно осуществляться в срок, не превышающий 24</w:t>
            </w:r>
            <w:r w:rsidR="00B23C80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часов с момента его остановки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25,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17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25FFDEC3" w14:textId="32E9416C" w:rsidR="00685614" w:rsidRPr="00363E47" w:rsidRDefault="00685614" w:rsidP="00343E0D">
            <w:pPr>
              <w:spacing w:after="120"/>
              <w:rPr>
                <w:rFonts w:ascii="Tahoma" w:hAnsi="Tahoma" w:cs="Tahoma"/>
                <w:i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Регистрация приема сведений о неисправностях лифта и возникновении аварийных ситуаций, факт их передачи квалифицированному персоналу для принятия соответствующих мер, а также контроль за исполнением таких мер осуществляется в журнале заявок на бумажном носителе и</w:t>
            </w:r>
            <w:r w:rsidR="00C44EDD">
              <w:rPr>
                <w:rFonts w:ascii="Tahoma" w:hAnsi="Tahoma" w:cs="Tahoma"/>
                <w:sz w:val="22"/>
              </w:rPr>
              <w:t xml:space="preserve"> (</w:t>
            </w:r>
            <w:r w:rsidRPr="00EB5437">
              <w:rPr>
                <w:rFonts w:ascii="Tahoma" w:hAnsi="Tahoma" w:cs="Tahoma"/>
                <w:sz w:val="22"/>
              </w:rPr>
              <w:t>или</w:t>
            </w:r>
            <w:r w:rsidR="00C44EDD">
              <w:rPr>
                <w:rFonts w:ascii="Tahoma" w:hAnsi="Tahoma" w:cs="Tahoma"/>
                <w:sz w:val="22"/>
              </w:rPr>
              <w:t>)</w:t>
            </w:r>
            <w:r w:rsidRPr="00EB5437">
              <w:rPr>
                <w:rFonts w:ascii="Tahoma" w:hAnsi="Tahoma" w:cs="Tahoma"/>
                <w:sz w:val="22"/>
              </w:rPr>
              <w:t xml:space="preserve"> в электронном журнале заявок. Срок архивного хранения журнала должен составлять не менее </w:t>
            </w:r>
            <w:r>
              <w:rPr>
                <w:rFonts w:ascii="Tahoma" w:hAnsi="Tahoma" w:cs="Tahoma"/>
                <w:sz w:val="22"/>
              </w:rPr>
              <w:t>3</w:t>
            </w:r>
            <w:r w:rsidR="00343E0D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лет с даты его окончания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64,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7</w:t>
            </w:r>
            <w:r w:rsidRPr="00D36309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5</w:t>
            </w:r>
            <w:r w:rsidRPr="00D36309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</w:rPr>
              <w:t>5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</w:tc>
      </w:tr>
      <w:tr w:rsidR="00C166C2" w:rsidRPr="00EB5437" w14:paraId="2B394E7C" w14:textId="77777777" w:rsidTr="003470A0">
        <w:trPr>
          <w:cantSplit/>
          <w:trHeight w:val="2383"/>
        </w:trPr>
        <w:tc>
          <w:tcPr>
            <w:tcW w:w="476" w:type="pct"/>
            <w:textDirection w:val="btLr"/>
            <w:vAlign w:val="center"/>
          </w:tcPr>
          <w:p w14:paraId="71B76D94" w14:textId="77777777" w:rsidR="00C166C2" w:rsidRPr="00EB5437" w:rsidRDefault="00C166C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4" w:type="pct"/>
          </w:tcPr>
          <w:p w14:paraId="24F3A806" w14:textId="77777777" w:rsidR="00C166C2" w:rsidRPr="00EB5437" w:rsidRDefault="00C166C2" w:rsidP="00A237FB">
            <w:pPr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Лифты находятся в исправном, работоспособном состоянии. Пользование лифтами безопасно. </w:t>
            </w:r>
          </w:p>
          <w:p w14:paraId="3281BF54" w14:textId="77777777" w:rsidR="00C166C2" w:rsidRPr="00EB5437" w:rsidRDefault="00C166C2" w:rsidP="00961D96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Аварийно-диспетчерское обслуживание осуществляется круглосуточно.</w:t>
            </w:r>
          </w:p>
          <w:p w14:paraId="0A307BFA" w14:textId="49D63D46" w:rsidR="004F5FD7" w:rsidRDefault="004873CD" w:rsidP="00961D96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Паспорт</w:t>
            </w:r>
            <w:r w:rsidR="004F5FD7">
              <w:rPr>
                <w:rFonts w:ascii="Tahoma" w:hAnsi="Tahoma" w:cs="Tahoma"/>
                <w:sz w:val="22"/>
              </w:rPr>
              <w:t>а</w:t>
            </w:r>
            <w:r>
              <w:rPr>
                <w:rFonts w:ascii="Tahoma" w:hAnsi="Tahoma" w:cs="Tahoma"/>
                <w:sz w:val="22"/>
              </w:rPr>
              <w:t xml:space="preserve"> лифт</w:t>
            </w:r>
            <w:r w:rsidR="004F5FD7">
              <w:rPr>
                <w:rFonts w:ascii="Tahoma" w:hAnsi="Tahoma" w:cs="Tahoma"/>
                <w:sz w:val="22"/>
              </w:rPr>
              <w:t>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4F5FD7">
              <w:rPr>
                <w:rFonts w:ascii="Tahoma" w:hAnsi="Tahoma" w:cs="Tahoma"/>
                <w:sz w:val="22"/>
              </w:rPr>
              <w:t>содержа</w:t>
            </w:r>
            <w:r>
              <w:rPr>
                <w:rFonts w:ascii="Tahoma" w:hAnsi="Tahoma" w:cs="Tahoma"/>
                <w:sz w:val="22"/>
              </w:rPr>
              <w:t>т копии протоколов</w:t>
            </w:r>
            <w:r>
              <w:t xml:space="preserve"> </w:t>
            </w:r>
            <w:r w:rsidRPr="004873CD">
              <w:rPr>
                <w:rFonts w:ascii="Tahoma" w:hAnsi="Tahoma" w:cs="Tahoma"/>
                <w:sz w:val="22"/>
              </w:rPr>
              <w:t>проверок, исследований, испытаний и измерений</w:t>
            </w:r>
            <w:r w:rsidR="004F5FD7">
              <w:rPr>
                <w:rFonts w:ascii="Tahoma" w:hAnsi="Tahoma" w:cs="Tahoma"/>
                <w:sz w:val="22"/>
              </w:rPr>
              <w:t xml:space="preserve"> и </w:t>
            </w:r>
            <w:r w:rsidR="004F5FD7" w:rsidRPr="004873CD">
              <w:rPr>
                <w:rFonts w:ascii="Tahoma" w:hAnsi="Tahoma" w:cs="Tahoma"/>
                <w:sz w:val="22"/>
              </w:rPr>
              <w:t>доступны для контроля</w:t>
            </w:r>
            <w:r w:rsidR="004F5FD7">
              <w:rPr>
                <w:rFonts w:ascii="Tahoma" w:hAnsi="Tahoma" w:cs="Tahoma"/>
                <w:sz w:val="22"/>
              </w:rPr>
              <w:t>.</w:t>
            </w:r>
          </w:p>
          <w:p w14:paraId="3695C87E" w14:textId="45C4B516" w:rsidR="00C166C2" w:rsidRPr="00EB5437" w:rsidRDefault="004F5FD7" w:rsidP="0051705F">
            <w:pPr>
              <w:spacing w:after="120"/>
              <w:rPr>
                <w:rFonts w:ascii="Tahoma" w:hAnsi="Tahoma" w:cs="Tahoma"/>
                <w:sz w:val="22"/>
              </w:rPr>
            </w:pPr>
            <w:r w:rsidRPr="00F27A39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лифтов и лифтового оборудования</w:t>
            </w:r>
            <w:r w:rsidRPr="00F27A39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</w:t>
            </w:r>
            <w:r>
              <w:rPr>
                <w:rFonts w:ascii="Tahoma" w:hAnsi="Tahoma" w:cs="Tahoma"/>
                <w:sz w:val="22"/>
              </w:rPr>
              <w:t>лифтов и</w:t>
            </w:r>
            <w:r w:rsidR="00F24EFC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лифтового оборудования</w:t>
            </w:r>
            <w:r w:rsidRPr="00F27A39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 </w:t>
            </w:r>
            <w:r>
              <w:rPr>
                <w:rFonts w:ascii="Tahoma" w:hAnsi="Tahoma" w:cs="Tahoma"/>
                <w:sz w:val="22"/>
              </w:rPr>
              <w:t>лифтов и лифтового оборудования</w:t>
            </w:r>
            <w:r w:rsidRPr="00F27A39">
              <w:rPr>
                <w:rFonts w:ascii="Tahoma" w:hAnsi="Tahoma" w:cs="Tahoma"/>
                <w:sz w:val="22"/>
              </w:rPr>
              <w:t>).</w:t>
            </w:r>
          </w:p>
        </w:tc>
      </w:tr>
      <w:tr w:rsidR="00C166C2" w:rsidRPr="00EB5437" w14:paraId="58757C7C" w14:textId="77777777" w:rsidTr="003470A0">
        <w:trPr>
          <w:trHeight w:val="397"/>
        </w:trPr>
        <w:tc>
          <w:tcPr>
            <w:tcW w:w="476" w:type="pct"/>
            <w:shd w:val="clear" w:color="auto" w:fill="BDD6EE" w:themeFill="accent1" w:themeFillTint="66"/>
            <w:vAlign w:val="center"/>
          </w:tcPr>
          <w:p w14:paraId="5084B42D" w14:textId="6A8D1758" w:rsidR="00C166C2" w:rsidRPr="00EF0DF9" w:rsidRDefault="00C166C2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76" w:name="_Toc201943238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322</w:t>
            </w:r>
            <w:bookmarkEnd w:id="76"/>
          </w:p>
        </w:tc>
        <w:tc>
          <w:tcPr>
            <w:tcW w:w="4524" w:type="pct"/>
            <w:shd w:val="clear" w:color="auto" w:fill="BDD6EE" w:themeFill="accent1" w:themeFillTint="66"/>
            <w:vAlign w:val="center"/>
          </w:tcPr>
          <w:p w14:paraId="0E0106FB" w14:textId="4E8E44CD" w:rsidR="00C166C2" w:rsidRPr="00EF0DF9" w:rsidRDefault="00C166C2" w:rsidP="008A6B6A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77" w:name="_Toc201943239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подъемного оборудования, обеспечивающего доступ к</w:t>
            </w:r>
            <w:r w:rsidR="00F67BEE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 </w:t>
            </w: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помещениям в МКД для инвалидов и маломобильных граждан</w:t>
            </w:r>
            <w:r w:rsidRPr="008A6B6A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34"/>
            </w:r>
            <w:bookmarkEnd w:id="77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</w:t>
            </w:r>
          </w:p>
        </w:tc>
      </w:tr>
      <w:tr w:rsidR="00685614" w:rsidRPr="00EB5437" w14:paraId="38BB9230" w14:textId="77777777" w:rsidTr="003470A0">
        <w:trPr>
          <w:cantSplit/>
          <w:trHeight w:val="1134"/>
        </w:trPr>
        <w:tc>
          <w:tcPr>
            <w:tcW w:w="476" w:type="pct"/>
            <w:shd w:val="clear" w:color="auto" w:fill="auto"/>
            <w:textDirection w:val="btLr"/>
            <w:vAlign w:val="center"/>
          </w:tcPr>
          <w:p w14:paraId="48536A13" w14:textId="1F2BAD0D" w:rsidR="00685614" w:rsidRPr="00C06E16" w:rsidRDefault="00685614" w:rsidP="006D46E1">
            <w:pPr>
              <w:spacing w:before="80" w:after="80"/>
              <w:ind w:left="113" w:right="113"/>
              <w:jc w:val="center"/>
              <w:rPr>
                <w:rFonts w:ascii="Tahoma" w:hAnsi="Tahoma" w:cs="Tahoma"/>
                <w:b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524" w:type="pct"/>
            <w:shd w:val="clear" w:color="auto" w:fill="auto"/>
          </w:tcPr>
          <w:p w14:paraId="6594EFF3" w14:textId="77777777" w:rsidR="00685614" w:rsidRPr="00685614" w:rsidRDefault="00685614" w:rsidP="00A237FB">
            <w:pPr>
              <w:spacing w:before="40"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685614">
              <w:rPr>
                <w:rFonts w:ascii="Tahoma" w:hAnsi="Tahoma" w:cs="Tahoma"/>
                <w:sz w:val="22"/>
              </w:rPr>
              <w:t xml:space="preserve">: </w:t>
            </w:r>
          </w:p>
          <w:p w14:paraId="1DC6188B" w14:textId="42ADCDB2" w:rsidR="00685614" w:rsidRPr="00685614" w:rsidRDefault="00685614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проверка исправности подъемной платформы, тяговых элементов, опор/направляющих грузонесущего устройства [56, п. 5.2.1];</w:t>
            </w:r>
          </w:p>
          <w:p w14:paraId="53A8491D" w14:textId="20B8F610" w:rsidR="00685614" w:rsidRPr="00685614" w:rsidRDefault="00685614" w:rsidP="00706928">
            <w:pPr>
              <w:numPr>
                <w:ilvl w:val="0"/>
                <w:numId w:val="5"/>
              </w:numPr>
              <w:tabs>
                <w:tab w:val="left" w:pos="8326"/>
              </w:tabs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проверка состояния, исправности и работоспособности гидравлического и</w:t>
            </w:r>
            <w:r w:rsidR="00F67BEE">
              <w:rPr>
                <w:rFonts w:ascii="Tahoma" w:hAnsi="Tahoma" w:cs="Tahoma"/>
                <w:sz w:val="22"/>
              </w:rPr>
              <w:t> </w:t>
            </w:r>
            <w:r w:rsidRPr="00685614">
              <w:rPr>
                <w:rFonts w:ascii="Tahoma" w:hAnsi="Tahoma" w:cs="Tahoma"/>
                <w:sz w:val="22"/>
              </w:rPr>
              <w:t>электрического оборудования подъемной платформы;</w:t>
            </w:r>
          </w:p>
          <w:p w14:paraId="7A09B559" w14:textId="77777777" w:rsidR="00685614" w:rsidRPr="00685614" w:rsidRDefault="00685614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контроль параметров электронного оборудования подъемной платформы;</w:t>
            </w:r>
          </w:p>
          <w:p w14:paraId="617F1309" w14:textId="77777777" w:rsidR="00685614" w:rsidRPr="00685614" w:rsidRDefault="00685614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проверка исправности устройств безопасности подъемной платформы;</w:t>
            </w:r>
          </w:p>
          <w:p w14:paraId="630A3C46" w14:textId="77777777" w:rsidR="00685614" w:rsidRPr="00685614" w:rsidRDefault="00685614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проверка исправности действия аппаратов управления на посадочных площадках и платформе;</w:t>
            </w:r>
          </w:p>
          <w:p w14:paraId="1AB73AE0" w14:textId="77777777" w:rsidR="00685614" w:rsidRPr="00685614" w:rsidRDefault="00685614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проверка исправности и работоспособности системы двусторонней связи (при наличии).</w:t>
            </w:r>
          </w:p>
          <w:p w14:paraId="025A5701" w14:textId="77777777" w:rsidR="00685614" w:rsidRPr="00685614" w:rsidRDefault="00685614" w:rsidP="00961D96">
            <w:pPr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685614">
              <w:rPr>
                <w:rFonts w:ascii="Tahoma" w:hAnsi="Tahoma" w:cs="Tahoma"/>
                <w:sz w:val="22"/>
              </w:rPr>
              <w:t xml:space="preserve">: </w:t>
            </w:r>
          </w:p>
          <w:p w14:paraId="5EC87A9B" w14:textId="77777777" w:rsidR="00685614" w:rsidRPr="00685614" w:rsidRDefault="00685614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регулировка, чистка, смазка механических узлов оборудования;</w:t>
            </w:r>
          </w:p>
          <w:p w14:paraId="4C1483D2" w14:textId="77777777" w:rsidR="00685614" w:rsidRPr="00685614" w:rsidRDefault="00685614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устранение неисправностей оборудования и устройств безопасности подъемной платформы.</w:t>
            </w:r>
          </w:p>
          <w:p w14:paraId="4A11F544" w14:textId="77777777" w:rsidR="00685614" w:rsidRPr="00685614" w:rsidRDefault="00685614" w:rsidP="00961D96">
            <w:pPr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i/>
                <w:sz w:val="22"/>
              </w:rPr>
              <w:lastRenderedPageBreak/>
              <w:t>Другие мероприятия технического обслуживания</w:t>
            </w:r>
            <w:r w:rsidRPr="00685614">
              <w:rPr>
                <w:rFonts w:ascii="Tahoma" w:hAnsi="Tahoma" w:cs="Tahoma"/>
                <w:sz w:val="22"/>
              </w:rPr>
              <w:t>:</w:t>
            </w:r>
          </w:p>
          <w:p w14:paraId="2DFB13B6" w14:textId="77777777" w:rsidR="00685614" w:rsidRPr="00685614" w:rsidRDefault="00685614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регулировка и настройка программируемых параметров электронного оборудования подъемной платформы;</w:t>
            </w:r>
          </w:p>
          <w:p w14:paraId="142FF713" w14:textId="77777777" w:rsidR="00685614" w:rsidRPr="00685614" w:rsidRDefault="00685614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замена неисправного электронного оборудования подъемной платформы;</w:t>
            </w:r>
          </w:p>
          <w:p w14:paraId="0F265219" w14:textId="77777777" w:rsidR="00685614" w:rsidRPr="00685614" w:rsidRDefault="00685614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подготовка подъемной платформы к техническому освидетельствованию;</w:t>
            </w:r>
          </w:p>
          <w:p w14:paraId="4C28336B" w14:textId="77777777" w:rsidR="00685614" w:rsidRPr="00685614" w:rsidRDefault="00685614" w:rsidP="00A237FB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техническое освидетельствование и обследование подъемных платформ.</w:t>
            </w:r>
          </w:p>
          <w:p w14:paraId="3D495B66" w14:textId="77777777" w:rsidR="00685614" w:rsidRPr="00685614" w:rsidRDefault="00685614" w:rsidP="00961D96">
            <w:pPr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i/>
                <w:sz w:val="22"/>
              </w:rPr>
              <w:t>Диспетчерский (операторский) контроль</w:t>
            </w:r>
            <w:r w:rsidRPr="00685614">
              <w:rPr>
                <w:rFonts w:ascii="Tahoma" w:hAnsi="Tahoma" w:cs="Tahoma"/>
                <w:sz w:val="22"/>
              </w:rPr>
              <w:t>:</w:t>
            </w:r>
          </w:p>
          <w:p w14:paraId="4244357E" w14:textId="77777777" w:rsidR="00685614" w:rsidRPr="00685614" w:rsidRDefault="00685614" w:rsidP="001C0650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обеспечение двусторонней переговорной связи между пользователем подъемной платформы, посадочными площадками и диспетчерским (операторским) пунктом;</w:t>
            </w:r>
          </w:p>
          <w:p w14:paraId="4DC4E9A8" w14:textId="77777777" w:rsidR="00685614" w:rsidRPr="00685614" w:rsidRDefault="00685614" w:rsidP="001C0650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удаленный диспетчерский (операторский) контроль работы подъемных платформ и мониторинг срабатывания электрических устройств безопасности;</w:t>
            </w:r>
          </w:p>
          <w:p w14:paraId="1644A56E" w14:textId="77777777" w:rsidR="00685614" w:rsidRPr="00685614" w:rsidRDefault="00685614" w:rsidP="001C0650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устранение неисправностей, связанных с прекращением функционирования двусторонней переговорной связи и (или) диспетчерского (операторского) контроля за работой подъемной платформы [56, п. 5.2.1].</w:t>
            </w:r>
          </w:p>
          <w:p w14:paraId="628B26CE" w14:textId="77777777" w:rsidR="00685614" w:rsidRPr="00685614" w:rsidRDefault="00685614" w:rsidP="00961D96">
            <w:pPr>
              <w:ind w:left="720" w:hanging="680"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i/>
                <w:sz w:val="22"/>
              </w:rPr>
              <w:t>Аварийное обслуживание:</w:t>
            </w:r>
          </w:p>
          <w:p w14:paraId="0BF93986" w14:textId="77777777" w:rsidR="001C0650" w:rsidRDefault="00685614" w:rsidP="00961D96">
            <w:pPr>
              <w:numPr>
                <w:ilvl w:val="0"/>
                <w:numId w:val="5"/>
              </w:numPr>
              <w:spacing w:before="80"/>
              <w:ind w:left="569" w:hanging="209"/>
              <w:contextualSpacing/>
              <w:rPr>
                <w:rFonts w:ascii="Tahoma" w:hAnsi="Tahoma" w:cs="Tahoma"/>
                <w:sz w:val="22"/>
              </w:rPr>
            </w:pPr>
            <w:r w:rsidRPr="00685614">
              <w:rPr>
                <w:rFonts w:ascii="Tahoma" w:hAnsi="Tahoma" w:cs="Tahoma"/>
                <w:sz w:val="22"/>
              </w:rPr>
              <w:t>эвакуация людей с платформы и приостановление использования подъемной платформы при возникновении аварийных ситуаций;</w:t>
            </w:r>
          </w:p>
          <w:p w14:paraId="431932B8" w14:textId="3BF6F3F1" w:rsidR="00685614" w:rsidRPr="001C0650" w:rsidRDefault="00685614" w:rsidP="0051705F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1C0650">
              <w:rPr>
                <w:rFonts w:ascii="Tahoma" w:hAnsi="Tahoma" w:cs="Tahoma"/>
                <w:sz w:val="22"/>
              </w:rPr>
              <w:t>обеспечение безопасности при неисправности подъемной платформы (размещение предупреждающих табличек о нерабочем состоянии платформы, обеспечение электробезопасности оборудования подъемной платформы и др.).</w:t>
            </w:r>
          </w:p>
        </w:tc>
      </w:tr>
      <w:tr w:rsidR="00C166C2" w:rsidRPr="00EB5437" w14:paraId="0627F240" w14:textId="77777777" w:rsidTr="003470A0">
        <w:trPr>
          <w:cantSplit/>
          <w:trHeight w:val="5655"/>
        </w:trPr>
        <w:tc>
          <w:tcPr>
            <w:tcW w:w="476" w:type="pct"/>
            <w:textDirection w:val="btLr"/>
            <w:vAlign w:val="center"/>
          </w:tcPr>
          <w:p w14:paraId="224F7670" w14:textId="77777777" w:rsidR="00C166C2" w:rsidRPr="00EB5437" w:rsidRDefault="00C166C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4" w:type="pct"/>
          </w:tcPr>
          <w:p w14:paraId="5D7F712B" w14:textId="7B40771A" w:rsidR="00C166C2" w:rsidRPr="00EB5437" w:rsidRDefault="00C166C2" w:rsidP="001C0650">
            <w:pPr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Регулярное техническое обслуживание подъемной платформы должно выполняться в соответствии с инструкциями изготовител</w:t>
            </w:r>
            <w:r w:rsidR="006C7C4D">
              <w:rPr>
                <w:rFonts w:ascii="Tahoma" w:hAnsi="Tahoma" w:cs="Tahoma"/>
                <w:sz w:val="22"/>
              </w:rPr>
              <w:t>я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1D9CCE95" w14:textId="2DA65ADE" w:rsidR="00C166C2" w:rsidRPr="00EB5437" w:rsidRDefault="006C7C4D" w:rsidP="00961D96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Т</w:t>
            </w:r>
            <w:r w:rsidR="00C166C2" w:rsidRPr="00EB5437">
              <w:rPr>
                <w:rFonts w:ascii="Tahoma" w:hAnsi="Tahoma" w:cs="Tahoma"/>
                <w:sz w:val="22"/>
              </w:rPr>
              <w:t>ехническое освидетельствование</w:t>
            </w:r>
            <w:r w:rsidRPr="00EB5437">
              <w:rPr>
                <w:rFonts w:ascii="Tahoma" w:hAnsi="Tahoma" w:cs="Tahoma"/>
                <w:sz w:val="22"/>
              </w:rPr>
              <w:t xml:space="preserve"> </w:t>
            </w:r>
            <w:r w:rsidR="00E529ED">
              <w:rPr>
                <w:rFonts w:ascii="Tahoma" w:hAnsi="Tahoma" w:cs="Tahoma"/>
                <w:sz w:val="22"/>
              </w:rPr>
              <w:t>п</w:t>
            </w:r>
            <w:r w:rsidRPr="00EB5437">
              <w:rPr>
                <w:rFonts w:ascii="Tahoma" w:hAnsi="Tahoma" w:cs="Tahoma"/>
                <w:sz w:val="22"/>
              </w:rPr>
              <w:t>одъемн</w:t>
            </w:r>
            <w:r w:rsidR="00E529ED">
              <w:rPr>
                <w:rFonts w:ascii="Tahoma" w:hAnsi="Tahoma" w:cs="Tahoma"/>
                <w:sz w:val="22"/>
              </w:rPr>
              <w:t>ой</w:t>
            </w:r>
            <w:r w:rsidRPr="00EB5437">
              <w:rPr>
                <w:rFonts w:ascii="Tahoma" w:hAnsi="Tahoma" w:cs="Tahoma"/>
                <w:sz w:val="22"/>
              </w:rPr>
              <w:t xml:space="preserve"> платформ</w:t>
            </w:r>
            <w:r w:rsidR="00E529ED">
              <w:rPr>
                <w:rFonts w:ascii="Tahoma" w:hAnsi="Tahoma" w:cs="Tahoma"/>
                <w:sz w:val="22"/>
              </w:rPr>
              <w:t>ы</w:t>
            </w:r>
            <w:r w:rsidRPr="00EB5437">
              <w:rPr>
                <w:rFonts w:ascii="Tahoma" w:hAnsi="Tahoma" w:cs="Tahoma"/>
                <w:sz w:val="22"/>
              </w:rPr>
              <w:t xml:space="preserve"> </w:t>
            </w:r>
            <w:r w:rsidR="00E529ED">
              <w:rPr>
                <w:rFonts w:ascii="Tahoma" w:hAnsi="Tahoma" w:cs="Tahoma"/>
                <w:sz w:val="22"/>
              </w:rPr>
              <w:t>проводится</w:t>
            </w:r>
            <w:r w:rsidR="00C166C2" w:rsidRPr="00EB5437">
              <w:rPr>
                <w:rFonts w:ascii="Tahoma" w:hAnsi="Tahoma" w:cs="Tahoma"/>
                <w:sz w:val="22"/>
              </w:rPr>
              <w:t xml:space="preserve"> </w:t>
            </w:r>
            <w:r w:rsidR="00C166C2" w:rsidRPr="00EB5437">
              <w:rPr>
                <w:rFonts w:ascii="Tahoma" w:eastAsia="Times New Roman" w:hAnsi="Tahoma" w:cs="Tahoma"/>
                <w:sz w:val="22"/>
                <w:lang w:eastAsia="ru-RU"/>
              </w:rPr>
              <w:t>с</w:t>
            </w:r>
            <w:r w:rsidR="00F67BEE">
              <w:rPr>
                <w:rFonts w:ascii="Tahoma" w:eastAsia="Times New Roman" w:hAnsi="Tahoma" w:cs="Tahoma"/>
                <w:sz w:val="22"/>
                <w:lang w:eastAsia="ru-RU"/>
              </w:rPr>
              <w:t> </w:t>
            </w:r>
            <w:r w:rsidR="00C166C2" w:rsidRPr="00EB5437">
              <w:rPr>
                <w:rFonts w:ascii="Tahoma" w:eastAsia="Times New Roman" w:hAnsi="Tahoma" w:cs="Tahoma"/>
                <w:sz w:val="22"/>
                <w:lang w:eastAsia="ru-RU"/>
              </w:rPr>
              <w:t xml:space="preserve">интервалами, не превышающими </w:t>
            </w:r>
            <w:r w:rsidR="00C166C2" w:rsidRPr="00343E0D">
              <w:rPr>
                <w:rFonts w:ascii="Tahoma" w:eastAsia="Times New Roman" w:hAnsi="Tahoma" w:cs="Tahoma"/>
                <w:sz w:val="22"/>
                <w:lang w:eastAsia="ru-RU"/>
              </w:rPr>
              <w:t>12 месяцев</w:t>
            </w:r>
            <w:r w:rsidR="005F67E1">
              <w:rPr>
                <w:rFonts w:ascii="Tahoma" w:eastAsia="Times New Roman" w:hAnsi="Tahoma" w:cs="Tahoma"/>
                <w:sz w:val="22"/>
                <w:lang w:eastAsia="ru-RU"/>
              </w:rPr>
              <w:t xml:space="preserve"> </w:t>
            </w:r>
            <w:r w:rsidR="005F67E1" w:rsidRPr="00500A32">
              <w:rPr>
                <w:rFonts w:ascii="Tahoma" w:hAnsi="Tahoma" w:cs="Tahoma"/>
                <w:sz w:val="22"/>
              </w:rPr>
              <w:t>[</w:t>
            </w:r>
            <w:r w:rsidR="005F67E1">
              <w:rPr>
                <w:rFonts w:ascii="Tahoma" w:hAnsi="Tahoma" w:cs="Tahoma"/>
                <w:sz w:val="22"/>
              </w:rPr>
              <w:t>56</w:t>
            </w:r>
            <w:r w:rsidR="00E529ED">
              <w:rPr>
                <w:rFonts w:ascii="Tahoma" w:hAnsi="Tahoma" w:cs="Tahoma"/>
                <w:sz w:val="22"/>
              </w:rPr>
              <w:t>,</w:t>
            </w:r>
            <w:r w:rsidR="005F67E1" w:rsidRPr="006E0832">
              <w:rPr>
                <w:rFonts w:ascii="Tahoma" w:hAnsi="Tahoma" w:cs="Tahoma"/>
                <w:sz w:val="22"/>
              </w:rPr>
              <w:t xml:space="preserve"> </w:t>
            </w:r>
            <w:r w:rsidR="00E529ED">
              <w:rPr>
                <w:rFonts w:ascii="Tahoma" w:hAnsi="Tahoma" w:cs="Tahoma"/>
                <w:sz w:val="22"/>
              </w:rPr>
              <w:t>п</w:t>
            </w:r>
            <w:r w:rsidR="0021100E">
              <w:rPr>
                <w:rFonts w:ascii="Tahoma" w:hAnsi="Tahoma" w:cs="Tahoma"/>
                <w:sz w:val="22"/>
              </w:rPr>
              <w:t xml:space="preserve">риложение </w:t>
            </w:r>
            <w:r w:rsidR="0021100E">
              <w:rPr>
                <w:rFonts w:ascii="Tahoma" w:hAnsi="Tahoma" w:cs="Tahoma"/>
                <w:sz w:val="22"/>
                <w:lang w:val="en-US"/>
              </w:rPr>
              <w:t>D</w:t>
            </w:r>
            <w:r w:rsidR="0021100E" w:rsidRPr="0021100E">
              <w:rPr>
                <w:rFonts w:ascii="Tahoma" w:hAnsi="Tahoma" w:cs="Tahoma"/>
                <w:sz w:val="22"/>
              </w:rPr>
              <w:t>]</w:t>
            </w:r>
            <w:r w:rsidR="00C166C2" w:rsidRPr="00EB5437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  <w:r w:rsidR="00E529ED">
              <w:rPr>
                <w:rFonts w:ascii="Tahoma" w:eastAsia="Times New Roman" w:hAnsi="Tahoma" w:cs="Tahoma"/>
                <w:sz w:val="22"/>
                <w:lang w:eastAsia="ru-RU"/>
              </w:rPr>
              <w:t xml:space="preserve"> </w:t>
            </w:r>
            <w:r w:rsidR="00C166C2" w:rsidRPr="00EB5437">
              <w:rPr>
                <w:rFonts w:ascii="Tahoma" w:hAnsi="Tahoma" w:cs="Tahoma"/>
                <w:sz w:val="22"/>
              </w:rPr>
              <w:t>Сведения о</w:t>
            </w:r>
            <w:r w:rsidR="00F67BEE">
              <w:rPr>
                <w:rFonts w:ascii="Tahoma" w:hAnsi="Tahoma" w:cs="Tahoma"/>
                <w:sz w:val="22"/>
              </w:rPr>
              <w:t> </w:t>
            </w:r>
            <w:r w:rsidR="00C166C2" w:rsidRPr="00EB5437">
              <w:rPr>
                <w:rFonts w:ascii="Tahoma" w:hAnsi="Tahoma" w:cs="Tahoma"/>
                <w:sz w:val="22"/>
              </w:rPr>
              <w:t>проведении технического освидетельствования подъемной платформы указываются в паспорте подъемной платформы</w:t>
            </w:r>
            <w:r w:rsidR="008D6E95" w:rsidRPr="008D6E95">
              <w:rPr>
                <w:rFonts w:ascii="Tahoma" w:hAnsi="Tahoma" w:cs="Tahoma"/>
                <w:sz w:val="22"/>
              </w:rPr>
              <w:t xml:space="preserve"> </w:t>
            </w:r>
            <w:r w:rsidR="008D6E95" w:rsidRPr="00500A32">
              <w:rPr>
                <w:rFonts w:ascii="Tahoma" w:hAnsi="Tahoma" w:cs="Tahoma"/>
                <w:sz w:val="22"/>
              </w:rPr>
              <w:t>[</w:t>
            </w:r>
            <w:r w:rsidR="008D6E95">
              <w:rPr>
                <w:rFonts w:ascii="Tahoma" w:hAnsi="Tahoma" w:cs="Tahoma"/>
                <w:sz w:val="22"/>
              </w:rPr>
              <w:t>25</w:t>
            </w:r>
            <w:r w:rsidR="00E529ED">
              <w:rPr>
                <w:rFonts w:ascii="Tahoma" w:hAnsi="Tahoma" w:cs="Tahoma"/>
                <w:sz w:val="22"/>
              </w:rPr>
              <w:t>,</w:t>
            </w:r>
            <w:r w:rsidR="008D6E95" w:rsidRPr="006E0832">
              <w:rPr>
                <w:rFonts w:ascii="Tahoma" w:hAnsi="Tahoma" w:cs="Tahoma"/>
                <w:sz w:val="22"/>
              </w:rPr>
              <w:t xml:space="preserve"> п.</w:t>
            </w:r>
            <w:r w:rsidR="00E529ED">
              <w:rPr>
                <w:rFonts w:ascii="Tahoma" w:hAnsi="Tahoma" w:cs="Tahoma"/>
                <w:sz w:val="22"/>
              </w:rPr>
              <w:t xml:space="preserve"> </w:t>
            </w:r>
            <w:r w:rsidR="008D6E95" w:rsidRPr="008D6E95">
              <w:rPr>
                <w:rFonts w:ascii="Tahoma" w:hAnsi="Tahoma" w:cs="Tahoma"/>
                <w:sz w:val="22"/>
              </w:rPr>
              <w:t>23</w:t>
            </w:r>
            <w:r w:rsidR="008D6E95" w:rsidRPr="007C7BAA">
              <w:rPr>
                <w:rFonts w:ascii="Tahoma" w:hAnsi="Tahoma" w:cs="Tahoma"/>
                <w:sz w:val="22"/>
              </w:rPr>
              <w:t>]</w:t>
            </w:r>
            <w:r w:rsidR="00C166C2" w:rsidRPr="00EB5437">
              <w:rPr>
                <w:rFonts w:ascii="Tahoma" w:hAnsi="Tahoma" w:cs="Tahoma"/>
                <w:sz w:val="22"/>
              </w:rPr>
              <w:t>.</w:t>
            </w:r>
          </w:p>
          <w:p w14:paraId="23ADF92E" w14:textId="25C77F1C" w:rsidR="00C166C2" w:rsidRPr="00EB5437" w:rsidRDefault="00C166C2" w:rsidP="00961D96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Информация о выполнении осмотров подъемной платформы, об обслуживании и</w:t>
            </w:r>
            <w:r w:rsidR="009F398B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о</w:t>
            </w:r>
            <w:r w:rsidR="009F398B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ремонте платформы вносится в журнал периодического осмотра платформы и</w:t>
            </w:r>
            <w:r w:rsidR="009F398B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журнал технического обслуживания и ремонта платформы и заверяется подписью лица, ответственного за организацию обслуживания и ремонта платформы. Допускается ведение указанных журналов в электронном виде при их дублировании и хранении на съемных электронных носителях. Формы указанных журналов утверждаются Федеральной службой по экологическому, технологическому и атомному надзору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2915F3">
              <w:rPr>
                <w:rFonts w:ascii="Tahoma" w:hAnsi="Tahoma" w:cs="Tahoma"/>
                <w:sz w:val="22"/>
              </w:rPr>
              <w:t>25</w:t>
            </w:r>
            <w:r w:rsidR="00E529ED">
              <w:rPr>
                <w:rFonts w:ascii="Tahoma" w:hAnsi="Tahoma" w:cs="Tahoma"/>
                <w:sz w:val="22"/>
              </w:rPr>
              <w:t>,</w:t>
            </w:r>
            <w:r w:rsidR="002915F3" w:rsidRPr="006E0832">
              <w:rPr>
                <w:rFonts w:ascii="Tahoma" w:hAnsi="Tahoma" w:cs="Tahoma"/>
                <w:sz w:val="22"/>
              </w:rPr>
              <w:t xml:space="preserve"> п.</w:t>
            </w:r>
            <w:r w:rsidR="00E529ED">
              <w:rPr>
                <w:rFonts w:ascii="Tahoma" w:hAnsi="Tahoma" w:cs="Tahoma"/>
                <w:sz w:val="22"/>
              </w:rPr>
              <w:t xml:space="preserve"> </w:t>
            </w:r>
            <w:r w:rsidR="002915F3" w:rsidRPr="008D6E95">
              <w:rPr>
                <w:rFonts w:ascii="Tahoma" w:hAnsi="Tahoma" w:cs="Tahoma"/>
                <w:sz w:val="22"/>
              </w:rPr>
              <w:t>23</w:t>
            </w:r>
            <w:r w:rsidR="002915F3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670A42B1" w14:textId="648196D5" w:rsidR="00814112" w:rsidRPr="00EB5437" w:rsidRDefault="00E529ED" w:rsidP="00961D96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Аварийно-техническое обслуживание подъемной платформы должно осуществляться круглосуточн</w:t>
            </w:r>
            <w:r>
              <w:rPr>
                <w:rFonts w:ascii="Tahoma" w:hAnsi="Tahoma" w:cs="Tahoma"/>
                <w:sz w:val="22"/>
              </w:rPr>
              <w:t xml:space="preserve">о и </w:t>
            </w:r>
            <w:r w:rsidR="0000733E" w:rsidRPr="00EB5437">
              <w:rPr>
                <w:rFonts w:ascii="Tahoma" w:hAnsi="Tahoma" w:cs="Tahoma"/>
                <w:sz w:val="22"/>
              </w:rPr>
              <w:t>должно обеспечива</w:t>
            </w:r>
            <w:r>
              <w:rPr>
                <w:rFonts w:ascii="Tahoma" w:hAnsi="Tahoma" w:cs="Tahoma"/>
                <w:sz w:val="22"/>
              </w:rPr>
              <w:t>ть</w:t>
            </w:r>
            <w:r w:rsidR="0000733E" w:rsidRPr="00EB5437">
              <w:rPr>
                <w:rFonts w:ascii="Tahoma" w:hAnsi="Tahoma" w:cs="Tahoma"/>
                <w:sz w:val="22"/>
              </w:rPr>
              <w:t xml:space="preserve"> </w:t>
            </w:r>
            <w:r w:rsidR="00814112" w:rsidRPr="00EB5437">
              <w:rPr>
                <w:rFonts w:ascii="Tahoma" w:hAnsi="Tahoma" w:cs="Tahoma"/>
                <w:sz w:val="22"/>
              </w:rPr>
              <w:t>прием сведений о</w:t>
            </w:r>
            <w:r w:rsidR="009F398B">
              <w:rPr>
                <w:rFonts w:ascii="Tahoma" w:hAnsi="Tahoma" w:cs="Tahoma"/>
                <w:sz w:val="22"/>
              </w:rPr>
              <w:t> </w:t>
            </w:r>
            <w:r w:rsidR="00814112" w:rsidRPr="00EB5437">
              <w:rPr>
                <w:rFonts w:ascii="Tahoma" w:hAnsi="Tahoma" w:cs="Tahoma"/>
                <w:sz w:val="22"/>
              </w:rPr>
              <w:t>неисправностях подъемной платформы и возникновении аварийных ситуаций, их регистраци</w:t>
            </w:r>
            <w:r>
              <w:rPr>
                <w:rFonts w:ascii="Tahoma" w:hAnsi="Tahoma" w:cs="Tahoma"/>
                <w:sz w:val="22"/>
              </w:rPr>
              <w:t>ю</w:t>
            </w:r>
            <w:r w:rsidR="00814112" w:rsidRPr="00EB5437">
              <w:rPr>
                <w:rFonts w:ascii="Tahoma" w:hAnsi="Tahoma" w:cs="Tahoma"/>
                <w:sz w:val="22"/>
              </w:rPr>
              <w:t xml:space="preserve"> и передач</w:t>
            </w:r>
            <w:r>
              <w:rPr>
                <w:rFonts w:ascii="Tahoma" w:hAnsi="Tahoma" w:cs="Tahoma"/>
                <w:sz w:val="22"/>
              </w:rPr>
              <w:t>у</w:t>
            </w:r>
            <w:r w:rsidR="00814112" w:rsidRPr="00EB5437">
              <w:rPr>
                <w:rFonts w:ascii="Tahoma" w:hAnsi="Tahoma" w:cs="Tahoma"/>
                <w:sz w:val="22"/>
              </w:rPr>
              <w:t xml:space="preserve"> персоналу для принятия соответствующих </w:t>
            </w:r>
            <w:r w:rsidR="00FC659A" w:rsidRPr="00EB5437">
              <w:rPr>
                <w:rFonts w:ascii="Tahoma" w:hAnsi="Tahoma" w:cs="Tahoma"/>
                <w:sz w:val="22"/>
              </w:rPr>
              <w:t xml:space="preserve">безотлагательных </w:t>
            </w:r>
            <w:r w:rsidR="00814112" w:rsidRPr="00EB5437">
              <w:rPr>
                <w:rFonts w:ascii="Tahoma" w:hAnsi="Tahoma" w:cs="Tahoma"/>
                <w:sz w:val="22"/>
              </w:rPr>
              <w:t>мер, а также контроль за исполнением таких мер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2915F3">
              <w:rPr>
                <w:rFonts w:ascii="Tahoma" w:hAnsi="Tahoma" w:cs="Tahoma"/>
                <w:sz w:val="22"/>
              </w:rPr>
              <w:t>25</w:t>
            </w:r>
            <w:r>
              <w:rPr>
                <w:rFonts w:ascii="Tahoma" w:hAnsi="Tahoma" w:cs="Tahoma"/>
                <w:sz w:val="22"/>
              </w:rPr>
              <w:t>,</w:t>
            </w:r>
            <w:r w:rsidR="002915F3" w:rsidRPr="006E0832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2915F3" w:rsidRPr="002915F3">
              <w:rPr>
                <w:rFonts w:ascii="Tahoma" w:hAnsi="Tahoma" w:cs="Tahoma"/>
                <w:sz w:val="22"/>
              </w:rPr>
              <w:t>18</w:t>
            </w:r>
            <w:r w:rsidR="002915F3" w:rsidRPr="007C7BAA">
              <w:rPr>
                <w:rFonts w:ascii="Tahoma" w:hAnsi="Tahoma" w:cs="Tahoma"/>
                <w:sz w:val="22"/>
              </w:rPr>
              <w:t>]</w:t>
            </w:r>
            <w:r w:rsidR="0000733E" w:rsidRPr="00EB5437">
              <w:rPr>
                <w:rFonts w:ascii="Tahoma" w:hAnsi="Tahoma" w:cs="Tahoma"/>
                <w:sz w:val="22"/>
              </w:rPr>
              <w:t>.</w:t>
            </w:r>
          </w:p>
          <w:p w14:paraId="18D03257" w14:textId="0199FB33" w:rsidR="00B05F41" w:rsidRPr="00EB5437" w:rsidRDefault="00C166C2" w:rsidP="0051705F">
            <w:pPr>
              <w:spacing w:after="12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неисправностей, не связанных с капитальным ремонтом (модернизацией) подъемной платформы, должно осуществляться в срок, не превышающий 24 часов с момента её остановки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2915F3">
              <w:rPr>
                <w:rFonts w:ascii="Tahoma" w:hAnsi="Tahoma" w:cs="Tahoma"/>
                <w:sz w:val="22"/>
              </w:rPr>
              <w:t>25</w:t>
            </w:r>
            <w:r w:rsidR="00E529ED">
              <w:rPr>
                <w:rFonts w:ascii="Tahoma" w:hAnsi="Tahoma" w:cs="Tahoma"/>
                <w:sz w:val="22"/>
              </w:rPr>
              <w:t>,</w:t>
            </w:r>
            <w:r w:rsidR="002915F3" w:rsidRPr="006E0832">
              <w:rPr>
                <w:rFonts w:ascii="Tahoma" w:hAnsi="Tahoma" w:cs="Tahoma"/>
                <w:sz w:val="22"/>
              </w:rPr>
              <w:t xml:space="preserve"> п.</w:t>
            </w:r>
            <w:r w:rsidR="00E529ED">
              <w:rPr>
                <w:rFonts w:ascii="Tahoma" w:hAnsi="Tahoma" w:cs="Tahoma"/>
                <w:sz w:val="22"/>
              </w:rPr>
              <w:t xml:space="preserve"> </w:t>
            </w:r>
            <w:r w:rsidR="002915F3" w:rsidRPr="002915F3">
              <w:rPr>
                <w:rFonts w:ascii="Tahoma" w:hAnsi="Tahoma" w:cs="Tahoma"/>
                <w:sz w:val="22"/>
              </w:rPr>
              <w:t>17</w:t>
            </w:r>
            <w:r w:rsidR="002915F3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</w:tc>
      </w:tr>
      <w:tr w:rsidR="005309BE" w:rsidRPr="00EB5437" w14:paraId="645AE175" w14:textId="77777777" w:rsidTr="003470A0">
        <w:trPr>
          <w:cantSplit/>
          <w:trHeight w:val="1699"/>
        </w:trPr>
        <w:tc>
          <w:tcPr>
            <w:tcW w:w="476" w:type="pct"/>
            <w:textDirection w:val="btLr"/>
            <w:vAlign w:val="center"/>
          </w:tcPr>
          <w:p w14:paraId="436E32DC" w14:textId="3C3C0E15" w:rsidR="005309BE" w:rsidRPr="00EB5437" w:rsidRDefault="005309BE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5309BE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4" w:type="pct"/>
          </w:tcPr>
          <w:p w14:paraId="00C9FB91" w14:textId="77777777" w:rsidR="005309BE" w:rsidRPr="00EB5437" w:rsidRDefault="005309BE" w:rsidP="005309BE">
            <w:pPr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Подъемные платформы находятся в исправном, работоспособном состоянии. Пользование платформами безопасно. </w:t>
            </w:r>
          </w:p>
          <w:p w14:paraId="5FC4A6BE" w14:textId="77777777" w:rsidR="005309BE" w:rsidRPr="00EB5437" w:rsidRDefault="005309BE" w:rsidP="005309BE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Аварийно-диспетчерское обслуживание подъемных платформ осуществляется круглосуточно.</w:t>
            </w:r>
          </w:p>
          <w:p w14:paraId="163DA24A" w14:textId="77777777" w:rsidR="005309BE" w:rsidRPr="00943255" w:rsidRDefault="005309BE" w:rsidP="005309BE">
            <w:pPr>
              <w:rPr>
                <w:rFonts w:ascii="Tahoma" w:hAnsi="Tahoma" w:cs="Tahoma"/>
                <w:sz w:val="22"/>
              </w:rPr>
            </w:pPr>
            <w:r w:rsidRPr="00943255">
              <w:rPr>
                <w:rFonts w:ascii="Tahoma" w:hAnsi="Tahoma" w:cs="Tahoma"/>
                <w:sz w:val="22"/>
              </w:rPr>
              <w:t xml:space="preserve">Паспорта </w:t>
            </w:r>
            <w:r>
              <w:rPr>
                <w:rFonts w:ascii="Tahoma" w:hAnsi="Tahoma" w:cs="Tahoma"/>
                <w:sz w:val="22"/>
              </w:rPr>
              <w:t>подъемных платформ</w:t>
            </w:r>
            <w:r w:rsidRPr="00943255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и журналы технического обслуживания </w:t>
            </w:r>
            <w:r w:rsidRPr="00943255">
              <w:rPr>
                <w:rFonts w:ascii="Tahoma" w:hAnsi="Tahoma" w:cs="Tahoma"/>
                <w:sz w:val="22"/>
              </w:rPr>
              <w:t xml:space="preserve">содержат </w:t>
            </w:r>
            <w:r>
              <w:rPr>
                <w:rFonts w:ascii="Tahoma" w:hAnsi="Tahoma" w:cs="Tahoma"/>
                <w:sz w:val="22"/>
              </w:rPr>
              <w:t>установленные сведения</w:t>
            </w:r>
            <w:r w:rsidRPr="00943255">
              <w:rPr>
                <w:rFonts w:ascii="Tahoma" w:hAnsi="Tahoma" w:cs="Tahoma"/>
                <w:sz w:val="22"/>
              </w:rPr>
              <w:t xml:space="preserve"> и доступны для контроля.</w:t>
            </w:r>
          </w:p>
          <w:p w14:paraId="75A209B2" w14:textId="01A66089" w:rsidR="005309BE" w:rsidRPr="00EB5437" w:rsidRDefault="005309BE" w:rsidP="005309BE">
            <w:pPr>
              <w:spacing w:before="40"/>
              <w:rPr>
                <w:rFonts w:ascii="Tahoma" w:hAnsi="Tahoma" w:cs="Tahoma"/>
                <w:sz w:val="22"/>
              </w:rPr>
            </w:pPr>
            <w:r w:rsidRPr="00943255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подъемных платформ</w:t>
            </w:r>
            <w:r w:rsidRPr="00943255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</w:t>
            </w:r>
            <w:r w:rsidRPr="00943255">
              <w:rPr>
                <w:rFonts w:ascii="Tahoma" w:hAnsi="Tahoma" w:cs="Tahoma"/>
                <w:sz w:val="22"/>
              </w:rPr>
              <w:lastRenderedPageBreak/>
              <w:t>и</w:t>
            </w:r>
            <w:r w:rsidR="009F398B">
              <w:rPr>
                <w:rFonts w:ascii="Tahoma" w:hAnsi="Tahoma" w:cs="Tahoma"/>
                <w:sz w:val="22"/>
              </w:rPr>
              <w:t> </w:t>
            </w:r>
            <w:r w:rsidRPr="00943255">
              <w:rPr>
                <w:rFonts w:ascii="Tahoma" w:hAnsi="Tahoma" w:cs="Tahoma"/>
                <w:sz w:val="22"/>
              </w:rPr>
              <w:t xml:space="preserve">восстановлению эксплуатационных свойств </w:t>
            </w:r>
            <w:r>
              <w:rPr>
                <w:rFonts w:ascii="Tahoma" w:hAnsi="Tahoma" w:cs="Tahoma"/>
                <w:sz w:val="22"/>
              </w:rPr>
              <w:t>подъемных платформ</w:t>
            </w:r>
            <w:r w:rsidRPr="00943255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 </w:t>
            </w:r>
            <w:r>
              <w:rPr>
                <w:rFonts w:ascii="Tahoma" w:hAnsi="Tahoma" w:cs="Tahoma"/>
                <w:sz w:val="22"/>
              </w:rPr>
              <w:t>подъемных платформ</w:t>
            </w:r>
            <w:r w:rsidRPr="00943255">
              <w:rPr>
                <w:rFonts w:ascii="Tahoma" w:hAnsi="Tahoma" w:cs="Tahoma"/>
                <w:sz w:val="22"/>
              </w:rPr>
              <w:t>).</w:t>
            </w:r>
          </w:p>
        </w:tc>
      </w:tr>
    </w:tbl>
    <w:p w14:paraId="1E768063" w14:textId="77777777" w:rsidR="00C166C2" w:rsidRPr="00C06E16" w:rsidRDefault="00C166C2" w:rsidP="00C06E16">
      <w:pPr>
        <w:spacing w:after="0" w:line="240" w:lineRule="auto"/>
        <w:rPr>
          <w:rFonts w:ascii="Tahoma" w:hAnsi="Tahoma" w:cs="Tahoma"/>
          <w:sz w:val="2"/>
          <w:szCs w:val="2"/>
        </w:rPr>
      </w:pPr>
    </w:p>
    <w:tbl>
      <w:tblPr>
        <w:tblStyle w:val="a3"/>
        <w:tblpPr w:leftFromText="180" w:rightFromText="180" w:vertAnchor="text" w:tblpY="1"/>
        <w:tblOverlap w:val="never"/>
        <w:tblW w:w="5060" w:type="pct"/>
        <w:tblLook w:val="04A0" w:firstRow="1" w:lastRow="0" w:firstColumn="1" w:lastColumn="0" w:noHBand="0" w:noVBand="1"/>
      </w:tblPr>
      <w:tblGrid>
        <w:gridCol w:w="921"/>
        <w:gridCol w:w="8717"/>
      </w:tblGrid>
      <w:tr w:rsidR="00BE5DE5" w:rsidRPr="001C0650" w14:paraId="53835916" w14:textId="77777777" w:rsidTr="00343E0D">
        <w:trPr>
          <w:trHeight w:val="57"/>
        </w:trPr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6A2A68" w14:textId="77777777" w:rsidR="001C0650" w:rsidRPr="001C0650" w:rsidRDefault="001C0650" w:rsidP="00343E0D">
            <w:pP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9C04E" w14:textId="77777777" w:rsidR="001C0650" w:rsidRPr="001C0650" w:rsidRDefault="001C0650" w:rsidP="00343E0D">
            <w:pP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23BE4C6" w14:textId="77777777" w:rsidR="00B17CE2" w:rsidRDefault="00B17CE2">
      <w:bookmarkStart w:id="78" w:name="_Toc201943240"/>
      <w:r>
        <w:br w:type="page"/>
      </w:r>
    </w:p>
    <w:tbl>
      <w:tblPr>
        <w:tblStyle w:val="a3"/>
        <w:tblpPr w:leftFromText="180" w:rightFromText="180" w:vertAnchor="text" w:tblpY="1"/>
        <w:tblOverlap w:val="never"/>
        <w:tblW w:w="5065" w:type="pct"/>
        <w:tblLook w:val="04A0" w:firstRow="1" w:lastRow="0" w:firstColumn="1" w:lastColumn="0" w:noHBand="0" w:noVBand="1"/>
      </w:tblPr>
      <w:tblGrid>
        <w:gridCol w:w="921"/>
        <w:gridCol w:w="8717"/>
      </w:tblGrid>
      <w:tr w:rsidR="00BE5DE5" w:rsidRPr="0097389F" w14:paraId="6778F04B" w14:textId="77777777" w:rsidTr="00B17CE2">
        <w:trPr>
          <w:trHeight w:val="397"/>
        </w:trPr>
        <w:tc>
          <w:tcPr>
            <w:tcW w:w="478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3DB66DA1" w14:textId="6B93DAC0" w:rsidR="004626D7" w:rsidRPr="00EF0DF9" w:rsidRDefault="001D7C53" w:rsidP="00343E0D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3</w:t>
            </w:r>
            <w:r w:rsidR="00123A5E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</w:t>
            </w:r>
            <w:r w:rsidR="004626D7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0</w:t>
            </w:r>
            <w:bookmarkEnd w:id="78"/>
          </w:p>
        </w:tc>
        <w:tc>
          <w:tcPr>
            <w:tcW w:w="4522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1A988026" w14:textId="46AC05FC" w:rsidR="004626D7" w:rsidRPr="00EF0DF9" w:rsidRDefault="00123A5E" w:rsidP="00343E0D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79" w:name="_Toc201943241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Работы по содержанию других внутридомовых инженерных систем</w:t>
            </w:r>
            <w:bookmarkEnd w:id="79"/>
          </w:p>
        </w:tc>
      </w:tr>
      <w:tr w:rsidR="00BE5DE5" w:rsidRPr="00EB5437" w14:paraId="0DD403D1" w14:textId="77777777" w:rsidTr="00B17CE2">
        <w:trPr>
          <w:trHeight w:val="397"/>
        </w:trPr>
        <w:tc>
          <w:tcPr>
            <w:tcW w:w="478" w:type="pct"/>
            <w:shd w:val="clear" w:color="auto" w:fill="BDD6EE" w:themeFill="accent1" w:themeFillTint="66"/>
          </w:tcPr>
          <w:p w14:paraId="25A759D2" w14:textId="27F890DE" w:rsidR="004626D7" w:rsidRPr="00EF0DF9" w:rsidRDefault="001D7C53" w:rsidP="00343E0D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80" w:name="_Toc201943242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</w:t>
            </w:r>
            <w:r w:rsidR="003C782E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</w:t>
            </w:r>
            <w:r w:rsidR="004626D7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1</w:t>
            </w:r>
            <w:bookmarkEnd w:id="80"/>
          </w:p>
        </w:tc>
        <w:tc>
          <w:tcPr>
            <w:tcW w:w="4522" w:type="pct"/>
            <w:shd w:val="clear" w:color="auto" w:fill="BDD6EE" w:themeFill="accent1" w:themeFillTint="66"/>
          </w:tcPr>
          <w:p w14:paraId="202D8856" w14:textId="77777777" w:rsidR="004626D7" w:rsidRPr="00EF0DF9" w:rsidRDefault="004626D7" w:rsidP="00343E0D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81" w:name="_Toc201943243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системы вентиляции</w:t>
            </w:r>
            <w:r w:rsidRPr="000071E2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35"/>
            </w:r>
            <w:bookmarkEnd w:id="81"/>
          </w:p>
        </w:tc>
      </w:tr>
      <w:tr w:rsidR="00BE5DE5" w:rsidRPr="00EB5437" w14:paraId="7D8F54E3" w14:textId="77777777" w:rsidTr="00B17CE2">
        <w:trPr>
          <w:cantSplit/>
          <w:trHeight w:val="1134"/>
        </w:trPr>
        <w:tc>
          <w:tcPr>
            <w:tcW w:w="478" w:type="pct"/>
            <w:textDirection w:val="btLr"/>
            <w:vAlign w:val="center"/>
          </w:tcPr>
          <w:p w14:paraId="19A321B9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522" w:type="pct"/>
          </w:tcPr>
          <w:p w14:paraId="225183E9" w14:textId="3A46D963" w:rsidR="004626D7" w:rsidRPr="00EB5437" w:rsidRDefault="004626D7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A66681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2C3E42FC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наличия тяги в воздуховодах;</w:t>
            </w:r>
          </w:p>
          <w:p w14:paraId="6B9C8002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работоспособности оборудования и элементов системы;</w:t>
            </w:r>
          </w:p>
          <w:p w14:paraId="6DE7AAFC" w14:textId="6D5AFCCD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заземления оборудования (насосы, вентиляторы)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2915F3">
              <w:rPr>
                <w:rFonts w:ascii="Tahoma" w:hAnsi="Tahoma" w:cs="Tahoma"/>
                <w:sz w:val="22"/>
              </w:rPr>
              <w:t>44</w:t>
            </w:r>
            <w:r w:rsidR="00A66681">
              <w:rPr>
                <w:rFonts w:ascii="Tahoma" w:hAnsi="Tahoma" w:cs="Tahoma"/>
                <w:sz w:val="22"/>
              </w:rPr>
              <w:t>,</w:t>
            </w:r>
            <w:r w:rsidR="002915F3" w:rsidRPr="006E0832">
              <w:rPr>
                <w:rFonts w:ascii="Tahoma" w:hAnsi="Tahoma" w:cs="Tahoma"/>
                <w:sz w:val="22"/>
              </w:rPr>
              <w:t xml:space="preserve"> п.</w:t>
            </w:r>
            <w:r w:rsid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2915F3">
              <w:rPr>
                <w:rFonts w:ascii="Tahoma" w:hAnsi="Tahoma" w:cs="Tahoma"/>
                <w:sz w:val="22"/>
              </w:rPr>
              <w:t>9.3</w:t>
            </w:r>
            <w:r w:rsidR="002915F3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6B9772DD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вибрации и шума при работе вентиляционной установки;</w:t>
            </w:r>
          </w:p>
          <w:p w14:paraId="2C1E8917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утепления теплых чердаков, плотности закрытия входов на них;</w:t>
            </w:r>
          </w:p>
          <w:p w14:paraId="2A7DF420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сезонное открытие и закрытие калорифера со стороны подвода воздуха;</w:t>
            </w:r>
          </w:p>
          <w:p w14:paraId="3D0B2F04" w14:textId="3E8E6388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состояния антикоррозионной окраски металлических вытяжных каналов, труб, поддонов и дефлекторов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AF3CCD">
              <w:rPr>
                <w:rFonts w:ascii="Tahoma" w:hAnsi="Tahoma" w:cs="Tahoma"/>
                <w:sz w:val="22"/>
              </w:rPr>
              <w:t>66</w:t>
            </w:r>
            <w:r w:rsidR="00A66681">
              <w:rPr>
                <w:rFonts w:ascii="Tahoma" w:hAnsi="Tahoma" w:cs="Tahoma"/>
                <w:sz w:val="22"/>
              </w:rPr>
              <w:t>,</w:t>
            </w:r>
            <w:r w:rsidR="002915F3" w:rsidRPr="006E0832">
              <w:rPr>
                <w:rFonts w:ascii="Tahoma" w:hAnsi="Tahoma" w:cs="Tahoma"/>
                <w:sz w:val="22"/>
              </w:rPr>
              <w:t xml:space="preserve"> п.</w:t>
            </w:r>
            <w:r w:rsidR="00A66681">
              <w:rPr>
                <w:rFonts w:ascii="Tahoma" w:hAnsi="Tahoma" w:cs="Tahoma"/>
                <w:sz w:val="22"/>
              </w:rPr>
              <w:t xml:space="preserve"> </w:t>
            </w:r>
            <w:r w:rsidR="002915F3">
              <w:rPr>
                <w:rFonts w:ascii="Tahoma" w:hAnsi="Tahoma" w:cs="Tahoma"/>
                <w:sz w:val="22"/>
              </w:rPr>
              <w:t>1</w:t>
            </w:r>
            <w:r w:rsidR="002915F3" w:rsidRPr="002915F3">
              <w:rPr>
                <w:rFonts w:ascii="Tahoma" w:hAnsi="Tahoma" w:cs="Tahoma"/>
                <w:sz w:val="22"/>
              </w:rPr>
              <w:t>9</w:t>
            </w:r>
            <w:r w:rsidR="002915F3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7117798D" w14:textId="77777777" w:rsidR="004626D7" w:rsidRPr="00EB5437" w:rsidRDefault="004626D7" w:rsidP="00343E0D">
            <w:pPr>
              <w:spacing w:before="120"/>
              <w:rPr>
                <w:rFonts w:ascii="Tahoma" w:hAnsi="Tahoma" w:cs="Tahoma"/>
                <w:sz w:val="22"/>
              </w:rPr>
            </w:pPr>
            <w:r w:rsidRPr="00A66681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2C9F12E8" w14:textId="594626EA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неплотностей в вентиляционных каналах и шахтах, устранение засоров в каналах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587CEC">
              <w:rPr>
                <w:rFonts w:ascii="Tahoma" w:hAnsi="Tahoma" w:cs="Tahoma"/>
                <w:sz w:val="22"/>
              </w:rPr>
              <w:t>66</w:t>
            </w:r>
            <w:r w:rsidR="00A66681">
              <w:rPr>
                <w:rFonts w:ascii="Tahoma" w:hAnsi="Tahoma" w:cs="Tahoma"/>
                <w:sz w:val="22"/>
              </w:rPr>
              <w:t>,</w:t>
            </w:r>
            <w:r w:rsidR="002915F3" w:rsidRPr="006E0832">
              <w:rPr>
                <w:rFonts w:ascii="Tahoma" w:hAnsi="Tahoma" w:cs="Tahoma"/>
                <w:sz w:val="22"/>
              </w:rPr>
              <w:t xml:space="preserve"> п.</w:t>
            </w:r>
            <w:r w:rsidR="004F0749">
              <w:rPr>
                <w:rFonts w:ascii="Tahoma" w:hAnsi="Tahoma" w:cs="Tahoma"/>
                <w:sz w:val="22"/>
              </w:rPr>
              <w:t> </w:t>
            </w:r>
            <w:r w:rsidR="002915F3" w:rsidRPr="002915F3">
              <w:rPr>
                <w:rFonts w:ascii="Tahoma" w:hAnsi="Tahoma" w:cs="Tahoma"/>
                <w:sz w:val="22"/>
              </w:rPr>
              <w:t>19</w:t>
            </w:r>
            <w:r w:rsidR="002915F3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6DA50B58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замена или очистка воздушных фильтров, фильтрующих элементов;</w:t>
            </w:r>
          </w:p>
          <w:p w14:paraId="6FB13098" w14:textId="4E16E408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подтяжка ремней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2915F3" w:rsidRPr="002915F3">
              <w:rPr>
                <w:rFonts w:ascii="Tahoma" w:hAnsi="Tahoma" w:cs="Tahoma"/>
                <w:sz w:val="22"/>
              </w:rPr>
              <w:t>44</w:t>
            </w:r>
            <w:r w:rsidR="00A66681">
              <w:rPr>
                <w:rFonts w:ascii="Tahoma" w:hAnsi="Tahoma" w:cs="Tahoma"/>
                <w:sz w:val="22"/>
              </w:rPr>
              <w:t>,</w:t>
            </w:r>
            <w:r w:rsidR="002915F3" w:rsidRPr="006E0832">
              <w:rPr>
                <w:rFonts w:ascii="Tahoma" w:hAnsi="Tahoma" w:cs="Tahoma"/>
                <w:sz w:val="22"/>
              </w:rPr>
              <w:t xml:space="preserve"> п.</w:t>
            </w:r>
            <w:r w:rsid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1C0650">
              <w:rPr>
                <w:rFonts w:ascii="Tahoma" w:hAnsi="Tahoma" w:cs="Tahoma"/>
                <w:sz w:val="22"/>
              </w:rPr>
              <w:t>9.3</w:t>
            </w:r>
            <w:r w:rsidR="002915F3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7BA21A58" w14:textId="17F4B881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причин недопустимых вибраций и шума при работе вентиляционной установки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2915F3">
              <w:rPr>
                <w:rFonts w:ascii="Tahoma" w:hAnsi="Tahoma" w:cs="Tahoma"/>
                <w:sz w:val="22"/>
              </w:rPr>
              <w:t>55</w:t>
            </w:r>
            <w:r w:rsidR="00A66681">
              <w:rPr>
                <w:rFonts w:ascii="Tahoma" w:hAnsi="Tahoma" w:cs="Tahoma"/>
                <w:sz w:val="22"/>
              </w:rPr>
              <w:t>,</w:t>
            </w:r>
            <w:r w:rsidR="002915F3" w:rsidRPr="006E0832">
              <w:rPr>
                <w:rFonts w:ascii="Tahoma" w:hAnsi="Tahoma" w:cs="Tahoma"/>
                <w:sz w:val="22"/>
              </w:rPr>
              <w:t xml:space="preserve"> п.</w:t>
            </w:r>
            <w:r w:rsidR="00A66681">
              <w:rPr>
                <w:rFonts w:ascii="Tahoma" w:hAnsi="Tahoma" w:cs="Tahoma"/>
                <w:sz w:val="22"/>
              </w:rPr>
              <w:t xml:space="preserve"> </w:t>
            </w:r>
            <w:r w:rsidR="002915F3" w:rsidRPr="002915F3">
              <w:rPr>
                <w:rFonts w:ascii="Tahoma" w:hAnsi="Tahoma" w:cs="Tahoma"/>
                <w:sz w:val="22"/>
              </w:rPr>
              <w:t>19</w:t>
            </w:r>
            <w:r w:rsidR="002915F3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14D9AE2A" w14:textId="26235F8D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регулировка трехходовых кранов, мелкий ремонт теплоизоляции, разборка и</w:t>
            </w:r>
            <w:r w:rsidR="004F0749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очистка грязевиков воздухосборников, укрепление трубопроводов и</w:t>
            </w:r>
            <w:r w:rsidR="004F0749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воздуховодов;</w:t>
            </w:r>
          </w:p>
          <w:p w14:paraId="7DFB2F09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ревизия подшипниковых узлов;</w:t>
            </w:r>
          </w:p>
          <w:p w14:paraId="28486BCD" w14:textId="6A9E5CA8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прочих неисправностей, при которых нет необходимости остановки системы вентиляции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2915F3">
              <w:rPr>
                <w:rFonts w:ascii="Tahoma" w:hAnsi="Tahoma" w:cs="Tahoma"/>
                <w:sz w:val="22"/>
              </w:rPr>
              <w:t>44</w:t>
            </w:r>
            <w:r w:rsidR="008A3962">
              <w:rPr>
                <w:rFonts w:ascii="Tahoma" w:hAnsi="Tahoma" w:cs="Tahoma"/>
                <w:sz w:val="22"/>
              </w:rPr>
              <w:t>,</w:t>
            </w:r>
            <w:r w:rsidR="002915F3" w:rsidRPr="006E0832">
              <w:rPr>
                <w:rFonts w:ascii="Tahoma" w:hAnsi="Tahoma" w:cs="Tahoma"/>
                <w:sz w:val="22"/>
              </w:rPr>
              <w:t xml:space="preserve"> п.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9.4</w:t>
            </w:r>
            <w:r w:rsidR="002915F3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7D5C50F0" w14:textId="1099ECD7" w:rsidR="004626D7" w:rsidRPr="008A3962" w:rsidRDefault="004626D7" w:rsidP="00343E0D">
            <w:pPr>
              <w:spacing w:before="120"/>
              <w:rPr>
                <w:rFonts w:ascii="Tahoma" w:hAnsi="Tahoma" w:cs="Tahoma"/>
                <w:i/>
                <w:sz w:val="22"/>
              </w:rPr>
            </w:pPr>
            <w:r w:rsidRPr="008A3962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обслуживания:</w:t>
            </w:r>
          </w:p>
          <w:p w14:paraId="599A139A" w14:textId="3FF1504D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техническое обслуживание и сезонное управление об</w:t>
            </w:r>
            <w:r w:rsidR="008A3962">
              <w:rPr>
                <w:rFonts w:ascii="Tahoma" w:hAnsi="Tahoma" w:cs="Tahoma"/>
                <w:sz w:val="22"/>
              </w:rPr>
              <w:t>орудованием системы вентиляции;</w:t>
            </w:r>
          </w:p>
          <w:p w14:paraId="06EEE413" w14:textId="3B3FCAAD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устранение неисправностей шиберов и дроссель-клапанов в вытяжных шахтах, зонтов над шахтами и дефлекторов, замена дефектных вытяжных решеток и их креплений; </w:t>
            </w:r>
          </w:p>
          <w:p w14:paraId="15B05A50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смена отдельных участков и устранение неплотностей вентиляционных коробов, шахт и камер;</w:t>
            </w:r>
          </w:p>
          <w:p w14:paraId="29856563" w14:textId="77777777" w:rsidR="004626D7" w:rsidRPr="00EB5437" w:rsidRDefault="004626D7" w:rsidP="00343E0D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антикоррозийная окраска, восстановление антикоррозионной окраски вытяжных каналов, труб, поддонов и дефлекторов.</w:t>
            </w:r>
          </w:p>
        </w:tc>
      </w:tr>
      <w:tr w:rsidR="00B17CE2" w:rsidRPr="00EB5437" w14:paraId="322AF0CA" w14:textId="77777777" w:rsidTr="00B17CE2">
        <w:trPr>
          <w:cantSplit/>
          <w:trHeight w:val="5736"/>
        </w:trPr>
        <w:tc>
          <w:tcPr>
            <w:tcW w:w="478" w:type="pct"/>
            <w:textDirection w:val="btLr"/>
            <w:vAlign w:val="center"/>
          </w:tcPr>
          <w:p w14:paraId="7EB88511" w14:textId="43331E7E" w:rsidR="00B17CE2" w:rsidRPr="00EB5437" w:rsidRDefault="00B17CE2" w:rsidP="00FC1E62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522" w:type="pct"/>
          </w:tcPr>
          <w:p w14:paraId="07D5E014" w14:textId="77777777" w:rsidR="00B17CE2" w:rsidRPr="00EB5437" w:rsidRDefault="00B17CE2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Визуальные наблюдения осуществляют во время обхода ежедневно.</w:t>
            </w:r>
          </w:p>
          <w:p w14:paraId="33021F55" w14:textId="77777777" w:rsidR="00B17CE2" w:rsidRPr="00EB5437" w:rsidRDefault="00B17CE2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Осмотр всей системы вентиляции, диагностики оборудования с проведением необходимых инструментальных замеров проводят еженедельно. </w:t>
            </w:r>
          </w:p>
          <w:p w14:paraId="7378BEF7" w14:textId="5C254B33" w:rsidR="00B17CE2" w:rsidRPr="00EB5437" w:rsidRDefault="00B17CE2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Каждый элемент системы вентиляции необходимо детально осматривать не реже </w:t>
            </w:r>
            <w:r>
              <w:rPr>
                <w:rFonts w:ascii="Tahoma" w:hAnsi="Tahoma" w:cs="Tahoma"/>
                <w:sz w:val="22"/>
              </w:rPr>
              <w:t>2</w:t>
            </w:r>
            <w:r w:rsidRPr="00EB5437">
              <w:rPr>
                <w:rFonts w:ascii="Tahoma" w:hAnsi="Tahoma" w:cs="Tahoma"/>
                <w:sz w:val="22"/>
              </w:rPr>
              <w:t xml:space="preserve"> раз в год. Наиболее ответственные узлы и агрегаты, от которых зависит работоспособность всей системы, следует наиболее тщательно осматривать не реже </w:t>
            </w:r>
            <w:r>
              <w:rPr>
                <w:rFonts w:ascii="Tahoma" w:hAnsi="Tahoma" w:cs="Tahoma"/>
                <w:sz w:val="22"/>
              </w:rPr>
              <w:t>1</w:t>
            </w:r>
            <w:r w:rsidRPr="00EB5437">
              <w:rPr>
                <w:rFonts w:ascii="Tahoma" w:hAnsi="Tahoma" w:cs="Tahoma"/>
                <w:sz w:val="22"/>
              </w:rPr>
              <w:t xml:space="preserve"> раза в месяц.</w:t>
            </w:r>
          </w:p>
          <w:p w14:paraId="7A4307AF" w14:textId="573A0000" w:rsidR="00B17CE2" w:rsidRPr="00EB5437" w:rsidRDefault="00B17CE2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Текущие периодические осмотры, поэлементные осмотры проводят по годовым календарным графикам с учетом степени ответственности отдельных узлов, продолжительности их эксплуатации, степени износа их отдельных частей. Проверяют детально не менее 10</w:t>
            </w:r>
            <w:r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% общего объема каждого вида оборудования системы и 100</w:t>
            </w:r>
            <w:r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% наиболее ответственных элементов и узлов.</w:t>
            </w:r>
          </w:p>
          <w:p w14:paraId="788AAB73" w14:textId="299FD05A" w:rsidR="00B17CE2" w:rsidRPr="00EB5437" w:rsidRDefault="00B17CE2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Весенний осмотр проводят после таяния снега с целью выявления возникших за зимний период повреждений систем и их элементов, при этом уточняют объемы работ по текущему ремонту на весенне-летний период и при необходимости </w:t>
            </w:r>
            <w:r>
              <w:rPr>
                <w:rFonts w:ascii="Tahoma" w:hAnsi="Tahoma" w:cs="Tahoma"/>
                <w:sz w:val="22"/>
              </w:rPr>
              <w:t xml:space="preserve">– </w:t>
            </w:r>
            <w:r w:rsidRPr="00EB5437">
              <w:rPr>
                <w:rFonts w:ascii="Tahoma" w:hAnsi="Tahoma" w:cs="Tahoma"/>
                <w:sz w:val="22"/>
              </w:rPr>
              <w:t>по капитальному ремонту.</w:t>
            </w:r>
          </w:p>
          <w:p w14:paraId="7AE043C0" w14:textId="5417ADC5" w:rsidR="00B17CE2" w:rsidRPr="00EB5437" w:rsidRDefault="00B17CE2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Осенний осмотр проводят после окончания летних работ по текущему ремонту с</w:t>
            </w:r>
            <w:r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целью проверки готовности системы к работе в зимних условиях</w:t>
            </w:r>
            <w:r w:rsidRPr="002915F3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44,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 w:rsidRPr="002915F3">
              <w:rPr>
                <w:rFonts w:ascii="Tahoma" w:hAnsi="Tahoma" w:cs="Tahoma"/>
                <w:sz w:val="22"/>
              </w:rPr>
              <w:t xml:space="preserve"> 8.5</w:t>
            </w:r>
            <w:r>
              <w:rPr>
                <w:rFonts w:ascii="Tahoma" w:hAnsi="Tahoma" w:cs="Tahoma"/>
                <w:sz w:val="22"/>
              </w:rPr>
              <w:t>–</w:t>
            </w:r>
            <w:r w:rsidRPr="002915F3">
              <w:rPr>
                <w:rFonts w:ascii="Tahoma" w:hAnsi="Tahoma" w:cs="Tahoma"/>
                <w:sz w:val="22"/>
              </w:rPr>
              <w:t>8.8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08940906" w14:textId="77777777" w:rsidR="00B17CE2" w:rsidRPr="00EB5437" w:rsidRDefault="00B17CE2" w:rsidP="00343E0D">
            <w:pPr>
              <w:spacing w:after="12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Все результаты контроля и проведенные работы по техническому обслуживанию фиксируют в журнале учета работ по эксплуатации системы вентиляции.</w:t>
            </w:r>
          </w:p>
        </w:tc>
      </w:tr>
      <w:tr w:rsidR="00BE5DE5" w:rsidRPr="00EB5437" w14:paraId="4DD0EC08" w14:textId="77777777" w:rsidTr="00B17CE2">
        <w:trPr>
          <w:cantSplit/>
          <w:trHeight w:val="706"/>
        </w:trPr>
        <w:tc>
          <w:tcPr>
            <w:tcW w:w="478" w:type="pct"/>
            <w:textDirection w:val="btLr"/>
            <w:vAlign w:val="center"/>
          </w:tcPr>
          <w:p w14:paraId="34644568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2" w:type="pct"/>
          </w:tcPr>
          <w:p w14:paraId="05C78053" w14:textId="77777777" w:rsidR="004626D7" w:rsidRPr="00EB5437" w:rsidRDefault="004626D7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Система вентиляции находится в исправном, работоспособном состоянии, работает бесперебойно.</w:t>
            </w:r>
          </w:p>
          <w:p w14:paraId="5192A5F3" w14:textId="56A78700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Система обеспечивает оптимальную (не более 0,15–0,2 м/с) скорость движения воздуха в жилых помещениях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2915F3" w:rsidRPr="002915F3">
              <w:rPr>
                <w:rFonts w:ascii="Tahoma" w:hAnsi="Tahoma" w:cs="Tahoma"/>
                <w:sz w:val="22"/>
              </w:rPr>
              <w:t>26</w:t>
            </w:r>
            <w:r w:rsidR="0050238A">
              <w:rPr>
                <w:rFonts w:ascii="Tahoma" w:hAnsi="Tahoma" w:cs="Tahoma"/>
                <w:sz w:val="22"/>
              </w:rPr>
              <w:t>;</w:t>
            </w:r>
            <w:r w:rsidR="00E970EA">
              <w:rPr>
                <w:rFonts w:ascii="Tahoma" w:hAnsi="Tahoma" w:cs="Tahoma"/>
                <w:sz w:val="22"/>
              </w:rPr>
              <w:t xml:space="preserve"> </w:t>
            </w:r>
            <w:r w:rsidR="002915F3" w:rsidRPr="002915F3">
              <w:rPr>
                <w:rFonts w:ascii="Tahoma" w:hAnsi="Tahoma" w:cs="Tahoma"/>
                <w:sz w:val="22"/>
              </w:rPr>
              <w:t>52]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01F54528" w14:textId="4B585A36" w:rsidR="004626D7" w:rsidRPr="00EB5437" w:rsidRDefault="004626D7" w:rsidP="00343E0D">
            <w:pPr>
              <w:jc w:val="both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>Отклонение от проектных расходов воздуха на участках сети и</w:t>
            </w:r>
            <w:r w:rsidR="0050238A">
              <w:rPr>
                <w:rFonts w:ascii="Tahoma" w:eastAsia="Times New Roman" w:hAnsi="Tahoma" w:cs="Tahoma"/>
                <w:sz w:val="22"/>
                <w:lang w:eastAsia="ru-RU"/>
              </w:rPr>
              <w:t> </w:t>
            </w: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>воздухораспределительных/воздухоприемных устройствах системы вентиляции составляет не более +/-10</w:t>
            </w:r>
            <w:r w:rsidR="00A60733">
              <w:rPr>
                <w:rFonts w:ascii="Tahoma" w:eastAsia="Times New Roman" w:hAnsi="Tahoma" w:cs="Tahoma"/>
                <w:sz w:val="22"/>
                <w:lang w:eastAsia="ru-RU"/>
              </w:rPr>
              <w:t> </w:t>
            </w: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 xml:space="preserve">%. </w:t>
            </w:r>
            <w:r w:rsidRPr="00EB5437">
              <w:rPr>
                <w:rFonts w:ascii="Tahoma" w:hAnsi="Tahoma" w:cs="Tahoma"/>
                <w:sz w:val="22"/>
              </w:rPr>
              <w:t>Отклонение от проектных расходов воздуха, удаляемого из помещений МКД, составляет не более +8</w:t>
            </w:r>
            <w:r w:rsidR="00A60733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%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[41]</w:t>
            </w: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</w:p>
          <w:p w14:paraId="7626CF5D" w14:textId="1789B4B1" w:rsidR="004626D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Журналы эксплуатации системы вентиляции содержат все требуемые записи и</w:t>
            </w:r>
            <w:r w:rsidR="00A60733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доступны для контроля.</w:t>
            </w:r>
          </w:p>
          <w:p w14:paraId="396AB5E5" w14:textId="18E5B36F" w:rsidR="00E970EA" w:rsidRPr="00EB5437" w:rsidRDefault="00E970EA" w:rsidP="00343E0D">
            <w:pPr>
              <w:spacing w:after="120"/>
              <w:rPr>
                <w:rFonts w:ascii="Tahoma" w:hAnsi="Tahoma" w:cs="Tahoma"/>
                <w:sz w:val="22"/>
              </w:rPr>
            </w:pPr>
            <w:r w:rsidRPr="00E970EA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системы вентиляции</w:t>
            </w:r>
            <w:r w:rsidRPr="00E970EA">
              <w:rPr>
                <w:rFonts w:ascii="Tahoma" w:hAnsi="Tahoma" w:cs="Tahoma"/>
                <w:sz w:val="22"/>
              </w:rPr>
              <w:t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</w:t>
            </w:r>
            <w:r w:rsidR="00A60733">
              <w:rPr>
                <w:rFonts w:ascii="Tahoma" w:hAnsi="Tahoma" w:cs="Tahoma"/>
                <w:sz w:val="22"/>
              </w:rPr>
              <w:t> </w:t>
            </w:r>
            <w:r w:rsidRPr="00E970EA">
              <w:rPr>
                <w:rFonts w:ascii="Tahoma" w:hAnsi="Tahoma" w:cs="Tahoma"/>
                <w:sz w:val="22"/>
              </w:rPr>
              <w:t xml:space="preserve">восстановлению эксплуатационных свойств </w:t>
            </w:r>
            <w:r>
              <w:rPr>
                <w:rFonts w:ascii="Tahoma" w:hAnsi="Tahoma" w:cs="Tahoma"/>
                <w:sz w:val="22"/>
              </w:rPr>
              <w:t xml:space="preserve">системы вентиляции </w:t>
            </w:r>
            <w:r w:rsidRPr="00E970EA">
              <w:rPr>
                <w:rFonts w:ascii="Tahoma" w:hAnsi="Tahoma" w:cs="Tahoma"/>
                <w:sz w:val="22"/>
              </w:rPr>
              <w:t xml:space="preserve">(предложения по текущему или капитальному ремонту </w:t>
            </w:r>
            <w:r>
              <w:rPr>
                <w:rFonts w:ascii="Tahoma" w:hAnsi="Tahoma" w:cs="Tahoma"/>
                <w:sz w:val="22"/>
              </w:rPr>
              <w:t>системы вентиляции).</w:t>
            </w:r>
          </w:p>
        </w:tc>
      </w:tr>
      <w:tr w:rsidR="00BE5DE5" w:rsidRPr="00EB5437" w14:paraId="3CB11431" w14:textId="77777777" w:rsidTr="00B17CE2">
        <w:trPr>
          <w:trHeight w:val="397"/>
        </w:trPr>
        <w:tc>
          <w:tcPr>
            <w:tcW w:w="478" w:type="pct"/>
            <w:shd w:val="clear" w:color="auto" w:fill="BDD6EE" w:themeFill="accent1" w:themeFillTint="66"/>
          </w:tcPr>
          <w:p w14:paraId="62FBD794" w14:textId="0D06E1E3" w:rsidR="004626D7" w:rsidRPr="00EF0DF9" w:rsidRDefault="003C782E" w:rsidP="00343E0D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82" w:name="_Toc201943244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33</w:t>
            </w:r>
            <w:r w:rsidR="004626D7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</w:t>
            </w:r>
            <w:bookmarkEnd w:id="82"/>
          </w:p>
        </w:tc>
        <w:tc>
          <w:tcPr>
            <w:tcW w:w="4522" w:type="pct"/>
            <w:shd w:val="clear" w:color="auto" w:fill="BDD6EE" w:themeFill="accent1" w:themeFillTint="66"/>
          </w:tcPr>
          <w:p w14:paraId="728A3F73" w14:textId="77777777" w:rsidR="004626D7" w:rsidRPr="00EF0DF9" w:rsidRDefault="004626D7" w:rsidP="00343E0D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83" w:name="_Toc201943245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системы кондиционирования</w:t>
            </w:r>
            <w:r w:rsidRPr="000071E2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36"/>
            </w:r>
            <w:bookmarkEnd w:id="83"/>
          </w:p>
        </w:tc>
      </w:tr>
      <w:tr w:rsidR="00BE5DE5" w:rsidRPr="00EB5437" w14:paraId="32885294" w14:textId="77777777" w:rsidTr="00B17CE2">
        <w:trPr>
          <w:cantSplit/>
          <w:trHeight w:val="1134"/>
        </w:trPr>
        <w:tc>
          <w:tcPr>
            <w:tcW w:w="478" w:type="pct"/>
            <w:textDirection w:val="btLr"/>
            <w:vAlign w:val="center"/>
          </w:tcPr>
          <w:p w14:paraId="7060678D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522" w:type="pct"/>
          </w:tcPr>
          <w:p w14:paraId="3D717E90" w14:textId="0177E3EC" w:rsidR="004626D7" w:rsidRPr="00EB5437" w:rsidRDefault="004626D7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E970EA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46113B58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наличия тяги в воздуховодах;</w:t>
            </w:r>
          </w:p>
          <w:p w14:paraId="2C1806EE" w14:textId="15B261BE" w:rsidR="005F15DD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F15DD">
              <w:rPr>
                <w:rFonts w:ascii="Tahoma" w:hAnsi="Tahoma" w:cs="Tahoma"/>
                <w:sz w:val="22"/>
              </w:rPr>
              <w:t>проверка работоспособности оборудования и элементов системы, в том числе оборуд</w:t>
            </w:r>
            <w:r w:rsidR="005F15DD">
              <w:rPr>
                <w:rFonts w:ascii="Tahoma" w:hAnsi="Tahoma" w:cs="Tahoma"/>
                <w:sz w:val="22"/>
              </w:rPr>
              <w:t>ования системы холодоснабжения;</w:t>
            </w:r>
          </w:p>
          <w:p w14:paraId="13580000" w14:textId="049E3E1E" w:rsidR="004626D7" w:rsidRPr="005F15DD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F15DD">
              <w:rPr>
                <w:rFonts w:ascii="Tahoma" w:hAnsi="Tahoma" w:cs="Tahoma"/>
                <w:sz w:val="22"/>
              </w:rPr>
              <w:t>проверка заземления оборудования (воздушные насосы, вентиляторы)</w:t>
            </w:r>
            <w:r w:rsidR="002915F3" w:rsidRPr="005F15DD">
              <w:rPr>
                <w:rFonts w:ascii="Tahoma" w:hAnsi="Tahoma" w:cs="Tahoma"/>
                <w:sz w:val="22"/>
              </w:rPr>
              <w:t xml:space="preserve"> [44</w:t>
            </w:r>
            <w:r w:rsidR="005F15DD">
              <w:rPr>
                <w:rFonts w:ascii="Tahoma" w:hAnsi="Tahoma" w:cs="Tahoma"/>
                <w:sz w:val="22"/>
              </w:rPr>
              <w:t>,</w:t>
            </w:r>
            <w:r w:rsidR="002915F3" w:rsidRPr="005F15DD">
              <w:rPr>
                <w:rFonts w:ascii="Tahoma" w:hAnsi="Tahoma" w:cs="Tahoma"/>
                <w:sz w:val="22"/>
              </w:rPr>
              <w:t xml:space="preserve"> п. 9.3]</w:t>
            </w:r>
            <w:r w:rsidRPr="005F15DD">
              <w:rPr>
                <w:rFonts w:ascii="Tahoma" w:hAnsi="Tahoma" w:cs="Tahoma"/>
                <w:sz w:val="22"/>
              </w:rPr>
              <w:t>.</w:t>
            </w:r>
          </w:p>
          <w:p w14:paraId="3204CBD4" w14:textId="77777777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5F15DD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7D0C56F5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замена или очистка воздушных фильтров, фильтрующих элементов;</w:t>
            </w:r>
          </w:p>
          <w:p w14:paraId="5D70F821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подтяжка ремней;</w:t>
            </w:r>
          </w:p>
          <w:p w14:paraId="51EBDF08" w14:textId="131A2EF0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устранение незначительных неисправностей и проведение работ, таких как регулировка трехходовых кранов, мелкий ремонт теплоизоляции, разборка </w:t>
            </w:r>
            <w:r w:rsidRPr="00EB5437">
              <w:rPr>
                <w:rFonts w:ascii="Tahoma" w:hAnsi="Tahoma" w:cs="Tahoma"/>
                <w:sz w:val="22"/>
              </w:rPr>
              <w:lastRenderedPageBreak/>
              <w:t>и</w:t>
            </w:r>
            <w:r w:rsidR="009B67B6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очистка грязевиков воздухосборников, укрепление трубопроводов и</w:t>
            </w:r>
            <w:r w:rsidR="009B67B6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воздуховодов;</w:t>
            </w:r>
          </w:p>
          <w:p w14:paraId="60D815F6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ревизия подшипниковых узлов;</w:t>
            </w:r>
          </w:p>
          <w:p w14:paraId="5CCF7953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замена проводов при выявлении нарушения сопротивления изоляции;</w:t>
            </w:r>
          </w:p>
          <w:p w14:paraId="1E6E41C4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дозаправка холодильных машин маслом и фреоном;</w:t>
            </w:r>
          </w:p>
          <w:p w14:paraId="06DDC32A" w14:textId="6BEAB35E" w:rsidR="004626D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подпитка систем холодоснабжения раствором этиленгликоля и водой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2915F3" w:rsidRPr="002915F3">
              <w:rPr>
                <w:rFonts w:ascii="Tahoma" w:hAnsi="Tahoma" w:cs="Tahoma"/>
                <w:sz w:val="22"/>
              </w:rPr>
              <w:t>44</w:t>
            </w:r>
            <w:r w:rsidR="005F15DD">
              <w:rPr>
                <w:rFonts w:ascii="Tahoma" w:hAnsi="Tahoma" w:cs="Tahoma"/>
                <w:sz w:val="22"/>
              </w:rPr>
              <w:t>,</w:t>
            </w:r>
            <w:r w:rsidR="002915F3" w:rsidRPr="006E0832">
              <w:rPr>
                <w:rFonts w:ascii="Tahoma" w:hAnsi="Tahoma" w:cs="Tahoma"/>
                <w:sz w:val="22"/>
              </w:rPr>
              <w:t xml:space="preserve"> п.</w:t>
            </w:r>
            <w:r w:rsidR="009B67B6">
              <w:rPr>
                <w:rFonts w:ascii="Tahoma" w:hAnsi="Tahoma" w:cs="Tahoma"/>
                <w:sz w:val="22"/>
              </w:rPr>
              <w:t> </w:t>
            </w:r>
            <w:r w:rsidR="002915F3" w:rsidRPr="002915F3">
              <w:rPr>
                <w:rFonts w:ascii="Tahoma" w:hAnsi="Tahoma" w:cs="Tahoma"/>
                <w:sz w:val="22"/>
              </w:rPr>
              <w:t>9.3</w:t>
            </w:r>
            <w:r w:rsidR="009B67B6">
              <w:rPr>
                <w:rFonts w:ascii="Tahoma" w:hAnsi="Tahoma" w:cs="Tahoma"/>
                <w:sz w:val="22"/>
              </w:rPr>
              <w:t>–</w:t>
            </w:r>
            <w:r w:rsidR="002915F3" w:rsidRPr="002915F3">
              <w:rPr>
                <w:rFonts w:ascii="Tahoma" w:hAnsi="Tahoma" w:cs="Tahoma"/>
                <w:sz w:val="22"/>
              </w:rPr>
              <w:t>9.4</w:t>
            </w:r>
            <w:r w:rsidR="002915F3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0494D643" w14:textId="5481C093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5F15DD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5CEC7E10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очистка, регулировка и наладка, сезонное управление оборудованием системы кондиционирования; </w:t>
            </w:r>
          </w:p>
          <w:p w14:paraId="77AD0EB7" w14:textId="6220C74C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пневмо- и гидроиспытания системы холодоснабжения, наладка оборудования системы;</w:t>
            </w:r>
          </w:p>
          <w:p w14:paraId="451A79B1" w14:textId="5DD8314D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неисправностей шиберов и дроссель-клапанов в вытяжных шахтах, зонтов над шахтами и дефлекторов, замена дефективных в</w:t>
            </w:r>
            <w:r w:rsidR="005F15DD">
              <w:rPr>
                <w:rFonts w:ascii="Tahoma" w:hAnsi="Tahoma" w:cs="Tahoma"/>
                <w:sz w:val="22"/>
              </w:rPr>
              <w:t>ытяжных решеток и их креплений;</w:t>
            </w:r>
          </w:p>
          <w:p w14:paraId="23BB54D8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смена отдельных участков и устранение неплотностей воздуховодов;</w:t>
            </w:r>
          </w:p>
          <w:p w14:paraId="64B29844" w14:textId="77777777" w:rsidR="004626D7" w:rsidRPr="00EB5437" w:rsidRDefault="004626D7" w:rsidP="00343E0D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антикоррозийная окраска, восстановление антикоррозионной окраски воздуховодов, вытяжных каналов, труб, поддонов и дефлекторов.</w:t>
            </w:r>
          </w:p>
        </w:tc>
      </w:tr>
      <w:tr w:rsidR="00BE5DE5" w:rsidRPr="00EB5437" w14:paraId="02DCFE95" w14:textId="77777777" w:rsidTr="00B17CE2">
        <w:trPr>
          <w:cantSplit/>
          <w:trHeight w:val="423"/>
        </w:trPr>
        <w:tc>
          <w:tcPr>
            <w:tcW w:w="478" w:type="pct"/>
            <w:textDirection w:val="btLr"/>
            <w:vAlign w:val="center"/>
          </w:tcPr>
          <w:p w14:paraId="32D4C47E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522" w:type="pct"/>
          </w:tcPr>
          <w:p w14:paraId="20366AFE" w14:textId="77777777" w:rsidR="005F15DD" w:rsidRDefault="004626D7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Визуальные наблюдения осуществляют во время обхода ежедневно</w:t>
            </w:r>
            <w:r w:rsidR="005F15DD">
              <w:rPr>
                <w:rFonts w:ascii="Tahoma" w:hAnsi="Tahoma" w:cs="Tahoma"/>
                <w:sz w:val="22"/>
              </w:rPr>
              <w:t>.</w:t>
            </w:r>
          </w:p>
          <w:p w14:paraId="2782EF9D" w14:textId="7E490087" w:rsidR="004626D7" w:rsidRPr="00EB5437" w:rsidRDefault="005F15DD" w:rsidP="00343E0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Е</w:t>
            </w:r>
            <w:r w:rsidR="004626D7" w:rsidRPr="00EB5437">
              <w:rPr>
                <w:rFonts w:ascii="Tahoma" w:hAnsi="Tahoma" w:cs="Tahoma"/>
                <w:sz w:val="22"/>
              </w:rPr>
              <w:t>женедельно проводят осмотр всей системы кондиционирования, диагностики оборудования с проведением необхо</w:t>
            </w:r>
            <w:r>
              <w:rPr>
                <w:rFonts w:ascii="Tahoma" w:hAnsi="Tahoma" w:cs="Tahoma"/>
                <w:sz w:val="22"/>
              </w:rPr>
              <w:t>димых инструментальных замеров.</w:t>
            </w:r>
          </w:p>
          <w:p w14:paraId="652F2BB4" w14:textId="2C35D14A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Каждый элемент системы кондиционирования необходимо детально осматривать не реже </w:t>
            </w:r>
            <w:r w:rsidR="005F15DD">
              <w:rPr>
                <w:rFonts w:ascii="Tahoma" w:hAnsi="Tahoma" w:cs="Tahoma"/>
                <w:sz w:val="22"/>
              </w:rPr>
              <w:t>2</w:t>
            </w:r>
            <w:r w:rsidRPr="00EB5437">
              <w:rPr>
                <w:rFonts w:ascii="Tahoma" w:hAnsi="Tahoma" w:cs="Tahoma"/>
                <w:sz w:val="22"/>
              </w:rPr>
              <w:t xml:space="preserve"> раз в год. Наиболее ответственные узлы и агрегаты, от которых зависит работоспособность всей системы, следует наиболее тщательно осматривать не реже </w:t>
            </w:r>
            <w:r w:rsidR="00584495">
              <w:rPr>
                <w:rFonts w:ascii="Tahoma" w:hAnsi="Tahoma" w:cs="Tahoma"/>
                <w:sz w:val="22"/>
              </w:rPr>
              <w:t>1</w:t>
            </w:r>
            <w:r w:rsidRPr="00EB5437">
              <w:rPr>
                <w:rFonts w:ascii="Tahoma" w:hAnsi="Tahoma" w:cs="Tahoma"/>
                <w:sz w:val="22"/>
              </w:rPr>
              <w:t xml:space="preserve"> раза в месяц.</w:t>
            </w:r>
          </w:p>
          <w:p w14:paraId="5DAC9824" w14:textId="0095A899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Текущие периодические осмотры, поэлементные осмотры проводят по годовым календарным графикам с учетом степени ответственности отдельных узлов, продолжительности их эксплуатации, степени износа их отдельных частей. Проверяют детально не менее 10</w:t>
            </w:r>
            <w:r w:rsidR="0034489B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% общего объема каждого вида оборудования системы и 100</w:t>
            </w:r>
            <w:r w:rsidR="0034489B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% наиболее ответственных элементов и узлов.</w:t>
            </w:r>
          </w:p>
          <w:p w14:paraId="415591AB" w14:textId="78EBC04F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Весенний осмотр проводят после таяния снега с целью выявления возникших за зимний период повреждений системы и её элементов.</w:t>
            </w:r>
          </w:p>
          <w:p w14:paraId="0AC218E1" w14:textId="1924E00B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Осенний осмотр проводят после окончания летних работ по текущему ремонту с</w:t>
            </w:r>
            <w:r w:rsidR="0034489B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целью проверки готовности системы к работе в зимних условиях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</w:t>
            </w:r>
            <w:r w:rsidR="002915F3" w:rsidRPr="00500A32">
              <w:rPr>
                <w:rFonts w:ascii="Tahoma" w:hAnsi="Tahoma" w:cs="Tahoma"/>
                <w:sz w:val="22"/>
              </w:rPr>
              <w:t>[</w:t>
            </w:r>
            <w:r w:rsidR="002915F3" w:rsidRPr="002915F3">
              <w:rPr>
                <w:rFonts w:ascii="Tahoma" w:hAnsi="Tahoma" w:cs="Tahoma"/>
                <w:sz w:val="22"/>
              </w:rPr>
              <w:t>44</w:t>
            </w:r>
            <w:r w:rsidR="00584495">
              <w:rPr>
                <w:rFonts w:ascii="Tahoma" w:hAnsi="Tahoma" w:cs="Tahoma"/>
                <w:sz w:val="22"/>
              </w:rPr>
              <w:t>,</w:t>
            </w:r>
            <w:r w:rsidR="002915F3" w:rsidRPr="006E0832">
              <w:rPr>
                <w:rFonts w:ascii="Tahoma" w:hAnsi="Tahoma" w:cs="Tahoma"/>
                <w:sz w:val="22"/>
              </w:rPr>
              <w:t xml:space="preserve"> п.</w:t>
            </w:r>
            <w:r w:rsidR="002915F3" w:rsidRPr="002915F3">
              <w:rPr>
                <w:rFonts w:ascii="Tahoma" w:hAnsi="Tahoma" w:cs="Tahoma"/>
                <w:sz w:val="22"/>
              </w:rPr>
              <w:t xml:space="preserve"> 8.5</w:t>
            </w:r>
            <w:r w:rsidR="0034489B">
              <w:rPr>
                <w:rFonts w:ascii="Tahoma" w:hAnsi="Tahoma" w:cs="Tahoma"/>
                <w:sz w:val="22"/>
              </w:rPr>
              <w:t>–</w:t>
            </w:r>
            <w:r w:rsidR="002915F3" w:rsidRPr="002915F3">
              <w:rPr>
                <w:rFonts w:ascii="Tahoma" w:hAnsi="Tahoma" w:cs="Tahoma"/>
                <w:sz w:val="22"/>
              </w:rPr>
              <w:t>8.8</w:t>
            </w:r>
            <w:r w:rsidR="002915F3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23E9CEB2" w14:textId="77777777" w:rsidR="004626D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Все результаты контроля и проведенные работы по техническому обслуживанию фиксируют в журнале учета работ по эксплуатации системы кондиционирования.</w:t>
            </w:r>
          </w:p>
          <w:p w14:paraId="5341155A" w14:textId="0B381A4E" w:rsidR="00226E84" w:rsidRPr="00EB5437" w:rsidRDefault="00226E84" w:rsidP="00343E0D">
            <w:pPr>
              <w:spacing w:after="12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Система должна обеспечивать </w:t>
            </w:r>
            <w:r w:rsidRPr="00EB5437">
              <w:rPr>
                <w:rFonts w:ascii="Tahoma" w:hAnsi="Tahoma" w:cs="Tahoma"/>
                <w:sz w:val="22"/>
              </w:rPr>
              <w:t xml:space="preserve">качество воздуха в жилых помещения не ниже </w:t>
            </w:r>
            <w:r w:rsidR="0034489B">
              <w:rPr>
                <w:rFonts w:ascii="Tahoma" w:hAnsi="Tahoma" w:cs="Tahoma"/>
                <w:sz w:val="22"/>
              </w:rPr>
              <w:t>второго</w:t>
            </w:r>
            <w:r w:rsidR="0034489B" w:rsidRPr="00EB5437">
              <w:rPr>
                <w:rFonts w:ascii="Tahoma" w:hAnsi="Tahoma" w:cs="Tahoma"/>
                <w:sz w:val="22"/>
              </w:rPr>
              <w:t xml:space="preserve"> </w:t>
            </w:r>
            <w:r w:rsidRPr="00EB5437">
              <w:rPr>
                <w:rFonts w:ascii="Tahoma" w:hAnsi="Tahoma" w:cs="Tahoma"/>
                <w:sz w:val="22"/>
              </w:rPr>
              <w:t>класса, содержание в воздухе CO</w:t>
            </w:r>
            <w:r w:rsidRPr="00EB5437">
              <w:rPr>
                <w:rFonts w:ascii="Tahoma" w:hAnsi="Tahoma" w:cs="Tahoma"/>
                <w:sz w:val="22"/>
                <w:vertAlign w:val="subscript"/>
              </w:rPr>
              <w:t>2</w:t>
            </w:r>
            <w:r w:rsidRPr="00EB5437">
              <w:rPr>
                <w:rFonts w:ascii="Tahoma" w:hAnsi="Tahoma" w:cs="Tahoma"/>
                <w:sz w:val="22"/>
              </w:rPr>
              <w:t xml:space="preserve"> в жилых помещениях не более 600</w:t>
            </w:r>
            <w:r w:rsidR="0034489B">
              <w:rPr>
                <w:rFonts w:ascii="Tahoma" w:hAnsi="Tahoma" w:cs="Tahoma"/>
                <w:sz w:val="22"/>
              </w:rPr>
              <w:t> куб. </w:t>
            </w:r>
            <w:r w:rsidRPr="00EB5437">
              <w:rPr>
                <w:rFonts w:ascii="Tahoma" w:hAnsi="Tahoma" w:cs="Tahoma"/>
                <w:sz w:val="22"/>
              </w:rPr>
              <w:t>см/</w:t>
            </w:r>
            <w:r w:rsidR="0034489B">
              <w:rPr>
                <w:rFonts w:ascii="Tahoma" w:hAnsi="Tahoma" w:cs="Tahoma"/>
                <w:sz w:val="22"/>
              </w:rPr>
              <w:t xml:space="preserve">куб. </w:t>
            </w:r>
            <w:r w:rsidRPr="00EB5437">
              <w:rPr>
                <w:rFonts w:ascii="Tahoma" w:hAnsi="Tahoma" w:cs="Tahoma"/>
                <w:sz w:val="22"/>
              </w:rPr>
              <w:t xml:space="preserve">м </w:t>
            </w:r>
            <w:r w:rsidRPr="002915F3">
              <w:rPr>
                <w:rFonts w:ascii="Tahoma" w:hAnsi="Tahoma" w:cs="Tahoma"/>
                <w:sz w:val="22"/>
              </w:rPr>
              <w:t>[52]</w:t>
            </w:r>
            <w:r w:rsidRPr="00EB5437">
              <w:rPr>
                <w:rFonts w:ascii="Tahoma" w:hAnsi="Tahoma" w:cs="Tahoma"/>
                <w:sz w:val="22"/>
              </w:rPr>
              <w:t xml:space="preserve">, содержание иных вредных веществ </w:t>
            </w:r>
            <w:r w:rsidR="0034489B">
              <w:rPr>
                <w:rFonts w:ascii="Tahoma" w:hAnsi="Tahoma" w:cs="Tahoma"/>
                <w:sz w:val="22"/>
              </w:rPr>
              <w:t xml:space="preserve">– </w:t>
            </w:r>
            <w:r w:rsidRPr="00EB5437">
              <w:rPr>
                <w:rFonts w:ascii="Tahoma" w:hAnsi="Tahoma" w:cs="Tahoma"/>
                <w:sz w:val="22"/>
              </w:rPr>
              <w:t>не выше предельно допустимых концентраций для жилых помещений</w:t>
            </w:r>
            <w:r w:rsidRPr="002915F3">
              <w:rPr>
                <w:rFonts w:ascii="Tahoma" w:hAnsi="Tahoma" w:cs="Tahoma"/>
                <w:sz w:val="22"/>
              </w:rPr>
              <w:t xml:space="preserve"> [39]</w:t>
            </w:r>
            <w:r>
              <w:rPr>
                <w:rFonts w:ascii="Tahoma" w:hAnsi="Tahoma" w:cs="Tahoma"/>
                <w:sz w:val="22"/>
              </w:rPr>
              <w:t>.</w:t>
            </w:r>
          </w:p>
        </w:tc>
      </w:tr>
      <w:tr w:rsidR="00BE5DE5" w:rsidRPr="00EB5437" w14:paraId="25D1487A" w14:textId="77777777" w:rsidTr="00B17CE2">
        <w:trPr>
          <w:cantSplit/>
          <w:trHeight w:val="702"/>
        </w:trPr>
        <w:tc>
          <w:tcPr>
            <w:tcW w:w="478" w:type="pct"/>
            <w:tcBorders>
              <w:bottom w:val="single" w:sz="4" w:space="0" w:color="auto"/>
            </w:tcBorders>
            <w:textDirection w:val="btLr"/>
            <w:vAlign w:val="center"/>
          </w:tcPr>
          <w:p w14:paraId="731F4848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2" w:type="pct"/>
            <w:tcBorders>
              <w:bottom w:val="single" w:sz="4" w:space="0" w:color="auto"/>
            </w:tcBorders>
          </w:tcPr>
          <w:p w14:paraId="1224EE2B" w14:textId="3919F087" w:rsidR="004626D7" w:rsidRPr="00EB5437" w:rsidRDefault="004626D7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Система </w:t>
            </w:r>
            <w:r w:rsidR="00584495">
              <w:rPr>
                <w:rFonts w:ascii="Tahoma" w:hAnsi="Tahoma" w:cs="Tahoma"/>
                <w:sz w:val="22"/>
              </w:rPr>
              <w:t>кондиционирования</w:t>
            </w:r>
            <w:r w:rsidRPr="00EB5437">
              <w:rPr>
                <w:rFonts w:ascii="Tahoma" w:hAnsi="Tahoma" w:cs="Tahoma"/>
                <w:sz w:val="22"/>
              </w:rPr>
              <w:t xml:space="preserve"> находится в исправном, работоспособном состоянии, работает бесперебойно.</w:t>
            </w:r>
          </w:p>
          <w:p w14:paraId="2DD1A357" w14:textId="174684A4" w:rsidR="004626D7" w:rsidRPr="00EB5437" w:rsidRDefault="004626D7" w:rsidP="00343E0D">
            <w:pPr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Система обеспечивает параметры микроклимата и качества воздуха в пределах оптимальных значений</w:t>
            </w:r>
            <w:r w:rsidR="00584495">
              <w:rPr>
                <w:rFonts w:ascii="Tahoma" w:hAnsi="Tahoma" w:cs="Tahoma"/>
                <w:sz w:val="22"/>
              </w:rPr>
              <w:t>.</w:t>
            </w:r>
          </w:p>
          <w:p w14:paraId="6E37E423" w14:textId="77777777" w:rsidR="004626D7" w:rsidRDefault="004626D7" w:rsidP="00343E0D">
            <w:pPr>
              <w:contextualSpacing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Журналы эксплуатации системы кондиционирования содержат все требуемые записи и доступны для контроля.</w:t>
            </w:r>
          </w:p>
          <w:p w14:paraId="5E741187" w14:textId="1C65996E" w:rsidR="00584495" w:rsidRPr="00EB5437" w:rsidRDefault="00584495" w:rsidP="00343E0D">
            <w:pPr>
              <w:spacing w:after="120"/>
              <w:rPr>
                <w:rFonts w:ascii="Tahoma" w:hAnsi="Tahoma" w:cs="Tahoma"/>
                <w:sz w:val="22"/>
              </w:rPr>
            </w:pPr>
            <w:r w:rsidRPr="00584495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системы</w:t>
            </w:r>
            <w:r w:rsidRPr="00584495">
              <w:rPr>
                <w:rFonts w:ascii="Tahoma" w:hAnsi="Tahoma" w:cs="Tahoma"/>
                <w:sz w:val="22"/>
              </w:rPr>
              <w:t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</w:t>
            </w:r>
            <w:r w:rsidR="00BE5DE5">
              <w:rPr>
                <w:rFonts w:ascii="Tahoma" w:hAnsi="Tahoma" w:cs="Tahoma"/>
                <w:sz w:val="22"/>
              </w:rPr>
              <w:t> </w:t>
            </w:r>
            <w:r w:rsidRPr="00584495">
              <w:rPr>
                <w:rFonts w:ascii="Tahoma" w:hAnsi="Tahoma" w:cs="Tahoma"/>
                <w:sz w:val="22"/>
              </w:rPr>
              <w:t xml:space="preserve">восстановлению эксплуатационных свойств </w:t>
            </w:r>
            <w:r w:rsidR="005B5D79">
              <w:rPr>
                <w:rFonts w:ascii="Tahoma" w:hAnsi="Tahoma" w:cs="Tahoma"/>
                <w:sz w:val="22"/>
              </w:rPr>
              <w:t>системы кондиционирования</w:t>
            </w:r>
            <w:r w:rsidRPr="00584495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 </w:t>
            </w:r>
            <w:r w:rsidR="005B5D79">
              <w:rPr>
                <w:rFonts w:ascii="Tahoma" w:hAnsi="Tahoma" w:cs="Tahoma"/>
                <w:sz w:val="22"/>
              </w:rPr>
              <w:t>системы кондиционирования).</w:t>
            </w:r>
          </w:p>
        </w:tc>
      </w:tr>
      <w:tr w:rsidR="00BE5DE5" w:rsidRPr="00EB5437" w14:paraId="482DF9F0" w14:textId="77777777" w:rsidTr="00B17CE2">
        <w:trPr>
          <w:trHeight w:val="397"/>
        </w:trPr>
        <w:tc>
          <w:tcPr>
            <w:tcW w:w="478" w:type="pc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7D2C42D" w14:textId="6313E5CF" w:rsidR="004626D7" w:rsidRPr="00EF0DF9" w:rsidRDefault="003C782E" w:rsidP="00343E0D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84" w:name="_Toc201943246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333</w:t>
            </w:r>
            <w:bookmarkEnd w:id="84"/>
          </w:p>
        </w:tc>
        <w:tc>
          <w:tcPr>
            <w:tcW w:w="4522" w:type="pc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6BBCE1C4" w14:textId="77777777" w:rsidR="004626D7" w:rsidRPr="00EF0DF9" w:rsidRDefault="004626D7" w:rsidP="00343E0D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85" w:name="_Toc201943247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системы дымоудаления</w:t>
            </w:r>
            <w:r w:rsidRPr="009271E8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37"/>
            </w:r>
            <w:bookmarkEnd w:id="85"/>
          </w:p>
        </w:tc>
      </w:tr>
      <w:tr w:rsidR="00BE5DE5" w:rsidRPr="00EB5437" w14:paraId="5936CB7F" w14:textId="77777777" w:rsidTr="00B17CE2">
        <w:trPr>
          <w:cantSplit/>
          <w:trHeight w:val="1134"/>
        </w:trPr>
        <w:tc>
          <w:tcPr>
            <w:tcW w:w="478" w:type="pct"/>
            <w:textDirection w:val="btLr"/>
            <w:vAlign w:val="center"/>
          </w:tcPr>
          <w:p w14:paraId="26DA4F05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522" w:type="pct"/>
          </w:tcPr>
          <w:p w14:paraId="20163CB3" w14:textId="3A7F27BD" w:rsidR="004626D7" w:rsidRPr="00EB5437" w:rsidRDefault="004626D7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5B5D79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10235641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наличия тяги в дымовых каналах;</w:t>
            </w:r>
          </w:p>
          <w:p w14:paraId="36B0AA12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проверка работоспособности оборудования и элементов автоматики; </w:t>
            </w:r>
          </w:p>
          <w:p w14:paraId="32793FB1" w14:textId="72160A4A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срабатывания противопожарных и дымовых клапанов в</w:t>
            </w:r>
            <w:r w:rsidR="005F75F4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соответствии с требованиями исполнительной документации</w:t>
            </w:r>
            <w:r w:rsidR="005B5D79">
              <w:rPr>
                <w:rFonts w:ascii="Tahoma" w:hAnsi="Tahoma" w:cs="Tahoma"/>
                <w:sz w:val="22"/>
              </w:rPr>
              <w:t>;</w:t>
            </w:r>
          </w:p>
          <w:p w14:paraId="708D4A41" w14:textId="10D0AFC6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состояния антикоррозионной окраски металлических дымовых каналов, труб, поддонов и дефлекторов</w:t>
            </w:r>
            <w:r w:rsidR="00677473" w:rsidRPr="00677473">
              <w:rPr>
                <w:rFonts w:ascii="Tahoma" w:hAnsi="Tahoma" w:cs="Tahoma"/>
                <w:sz w:val="22"/>
              </w:rPr>
              <w:t xml:space="preserve"> [</w:t>
            </w:r>
            <w:r w:rsidR="0058238A" w:rsidRPr="0058238A">
              <w:rPr>
                <w:rFonts w:ascii="Tahoma" w:hAnsi="Tahoma" w:cs="Tahoma"/>
                <w:sz w:val="22"/>
              </w:rPr>
              <w:t>6</w:t>
            </w:r>
            <w:r w:rsidR="00AF3CCD">
              <w:rPr>
                <w:rFonts w:ascii="Tahoma" w:hAnsi="Tahoma" w:cs="Tahoma"/>
                <w:sz w:val="22"/>
              </w:rPr>
              <w:t>6</w:t>
            </w:r>
            <w:r w:rsidR="005B5D79">
              <w:rPr>
                <w:rFonts w:ascii="Tahoma" w:hAnsi="Tahoma" w:cs="Tahoma"/>
                <w:sz w:val="22"/>
              </w:rPr>
              <w:t>,</w:t>
            </w:r>
            <w:r w:rsidR="0058238A" w:rsidRPr="0058238A">
              <w:rPr>
                <w:rFonts w:ascii="Tahoma" w:hAnsi="Tahoma" w:cs="Tahoma"/>
                <w:sz w:val="22"/>
              </w:rPr>
              <w:t xml:space="preserve"> </w:t>
            </w:r>
            <w:r w:rsidR="0058238A">
              <w:rPr>
                <w:rFonts w:ascii="Tahoma" w:hAnsi="Tahoma" w:cs="Tahoma"/>
                <w:sz w:val="22"/>
              </w:rPr>
              <w:t>п. 19</w:t>
            </w:r>
            <w:r w:rsidR="00677473" w:rsidRPr="00677473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7766A176" w14:textId="77777777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5B5D79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374D23D4" w14:textId="05EB7C0E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неплотностей и засоров в дымовых каналах</w:t>
            </w:r>
            <w:r w:rsidR="0058238A">
              <w:rPr>
                <w:rFonts w:ascii="Tahoma" w:hAnsi="Tahoma" w:cs="Tahoma"/>
                <w:sz w:val="22"/>
              </w:rPr>
              <w:t xml:space="preserve"> </w:t>
            </w:r>
            <w:r w:rsidR="0058238A" w:rsidRPr="0058238A">
              <w:rPr>
                <w:rFonts w:ascii="Tahoma" w:hAnsi="Tahoma" w:cs="Tahoma"/>
                <w:sz w:val="22"/>
              </w:rPr>
              <w:t>[6</w:t>
            </w:r>
            <w:r w:rsidR="00AF3CCD">
              <w:rPr>
                <w:rFonts w:ascii="Tahoma" w:hAnsi="Tahoma" w:cs="Tahoma"/>
                <w:sz w:val="22"/>
              </w:rPr>
              <w:t>6</w:t>
            </w:r>
            <w:r w:rsidR="00314FBA">
              <w:rPr>
                <w:rFonts w:ascii="Tahoma" w:hAnsi="Tahoma" w:cs="Tahoma"/>
                <w:sz w:val="22"/>
              </w:rPr>
              <w:t>,</w:t>
            </w:r>
            <w:r w:rsidR="0058238A" w:rsidRPr="0058238A">
              <w:rPr>
                <w:rFonts w:ascii="Tahoma" w:hAnsi="Tahoma" w:cs="Tahoma"/>
                <w:sz w:val="22"/>
              </w:rPr>
              <w:t xml:space="preserve"> п. 19]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25644E83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очистка решеток, дымовых люков в дымоприемных устройствах;</w:t>
            </w:r>
          </w:p>
          <w:p w14:paraId="1424D0E8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замена или очистка воздушных фильтров, фильтрующих элементов.</w:t>
            </w:r>
          </w:p>
          <w:p w14:paraId="636F1B89" w14:textId="2CAC3B90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5B5D79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38804D02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техническое обслуживание и сезонное управление оборудованием системы дымоудаления; </w:t>
            </w:r>
          </w:p>
          <w:p w14:paraId="2D171155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устранение неисправностей шиберов и дроссель-клапанов в вытяжных каналах, зонтов над каналами и дефлекторов, замена дефективных вытяжных решеток и их креплений; </w:t>
            </w:r>
          </w:p>
          <w:p w14:paraId="6900A7EB" w14:textId="77777777" w:rsidR="004626D7" w:rsidRPr="00EB5437" w:rsidRDefault="004626D7" w:rsidP="00343E0D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антикоррозийная окраска, восстановление антикоррозионной окраски вытяжных дымовых каналов, труб, поддонов и дефлекторов.</w:t>
            </w:r>
          </w:p>
        </w:tc>
      </w:tr>
      <w:tr w:rsidR="00BE5DE5" w:rsidRPr="00EB5437" w14:paraId="2105D3F8" w14:textId="77777777" w:rsidTr="00B17CE2">
        <w:trPr>
          <w:cantSplit/>
          <w:trHeight w:val="1557"/>
        </w:trPr>
        <w:tc>
          <w:tcPr>
            <w:tcW w:w="478" w:type="pct"/>
            <w:textDirection w:val="btLr"/>
            <w:vAlign w:val="center"/>
          </w:tcPr>
          <w:p w14:paraId="26299AE9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2" w:type="pct"/>
          </w:tcPr>
          <w:p w14:paraId="354B109A" w14:textId="0FB94050" w:rsidR="00314FBA" w:rsidRDefault="004626D7" w:rsidP="00343E0D">
            <w:pPr>
              <w:spacing w:before="8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Визуальные наблюдения осуществляют во время обхода ежедневно. </w:t>
            </w:r>
          </w:p>
          <w:p w14:paraId="19E87ACC" w14:textId="77777777" w:rsidR="00314FBA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Осмотр всей системы дымоудаления проводят еженедельно. </w:t>
            </w:r>
          </w:p>
          <w:p w14:paraId="252892F8" w14:textId="0C81E1CD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Каждый элемент системы дымоудаления необходимо детально осматривать не реже </w:t>
            </w:r>
            <w:r w:rsidR="00314FBA">
              <w:rPr>
                <w:rFonts w:ascii="Tahoma" w:hAnsi="Tahoma" w:cs="Tahoma"/>
                <w:sz w:val="22"/>
              </w:rPr>
              <w:t>2</w:t>
            </w:r>
            <w:r w:rsidRPr="00EB5437">
              <w:rPr>
                <w:rFonts w:ascii="Tahoma" w:hAnsi="Tahoma" w:cs="Tahoma"/>
                <w:sz w:val="22"/>
              </w:rPr>
              <w:t xml:space="preserve"> раз в год, основные узлы и агрегаты не реже </w:t>
            </w:r>
            <w:r w:rsidR="00314FBA">
              <w:rPr>
                <w:rFonts w:ascii="Tahoma" w:hAnsi="Tahoma" w:cs="Tahoma"/>
                <w:sz w:val="22"/>
              </w:rPr>
              <w:t>1</w:t>
            </w:r>
            <w:r w:rsidRPr="00EB5437">
              <w:rPr>
                <w:rFonts w:ascii="Tahoma" w:hAnsi="Tahoma" w:cs="Tahoma"/>
                <w:sz w:val="22"/>
              </w:rPr>
              <w:t xml:space="preserve"> раза в месяц.</w:t>
            </w:r>
          </w:p>
          <w:p w14:paraId="209B0205" w14:textId="4DF8D29E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Текущие периодические осмотры, поэлементные осмотры проводят по годовым календарным графикам с учетом степени ответственности отдельных узлов, продолжительности их эксплуатации, степени износа их отдельных частей</w:t>
            </w:r>
            <w:r w:rsidR="0058238A">
              <w:rPr>
                <w:rFonts w:ascii="Tahoma" w:hAnsi="Tahoma" w:cs="Tahoma"/>
                <w:sz w:val="22"/>
              </w:rPr>
              <w:t xml:space="preserve"> </w:t>
            </w:r>
            <w:r w:rsidR="0058238A" w:rsidRPr="00500A32">
              <w:rPr>
                <w:rFonts w:ascii="Tahoma" w:hAnsi="Tahoma" w:cs="Tahoma"/>
                <w:sz w:val="22"/>
              </w:rPr>
              <w:t>[</w:t>
            </w:r>
            <w:r w:rsidR="0058238A" w:rsidRPr="002915F3">
              <w:rPr>
                <w:rFonts w:ascii="Tahoma" w:hAnsi="Tahoma" w:cs="Tahoma"/>
                <w:sz w:val="22"/>
              </w:rPr>
              <w:t>44</w:t>
            </w:r>
            <w:r w:rsidR="00314FBA">
              <w:rPr>
                <w:rFonts w:ascii="Tahoma" w:hAnsi="Tahoma" w:cs="Tahoma"/>
                <w:sz w:val="22"/>
              </w:rPr>
              <w:t>,</w:t>
            </w:r>
            <w:r w:rsidR="0058238A" w:rsidRPr="006E0832">
              <w:rPr>
                <w:rFonts w:ascii="Tahoma" w:hAnsi="Tahoma" w:cs="Tahoma"/>
                <w:sz w:val="22"/>
              </w:rPr>
              <w:t xml:space="preserve"> п.</w:t>
            </w:r>
            <w:r w:rsidR="005F75F4">
              <w:rPr>
                <w:rFonts w:ascii="Tahoma" w:hAnsi="Tahoma" w:cs="Tahoma"/>
                <w:sz w:val="22"/>
              </w:rPr>
              <w:t> </w:t>
            </w:r>
            <w:r w:rsidR="0058238A" w:rsidRPr="002915F3">
              <w:rPr>
                <w:rFonts w:ascii="Tahoma" w:hAnsi="Tahoma" w:cs="Tahoma"/>
                <w:sz w:val="22"/>
              </w:rPr>
              <w:t>8.5</w:t>
            </w:r>
            <w:r w:rsidR="005F75F4">
              <w:rPr>
                <w:rFonts w:ascii="Tahoma" w:hAnsi="Tahoma" w:cs="Tahoma"/>
                <w:sz w:val="22"/>
              </w:rPr>
              <w:t>–</w:t>
            </w:r>
            <w:r w:rsidR="0058238A" w:rsidRPr="002915F3">
              <w:rPr>
                <w:rFonts w:ascii="Tahoma" w:hAnsi="Tahoma" w:cs="Tahoma"/>
                <w:sz w:val="22"/>
              </w:rPr>
              <w:t>8.8</w:t>
            </w:r>
            <w:r w:rsidR="0058238A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 xml:space="preserve">. </w:t>
            </w:r>
          </w:p>
          <w:p w14:paraId="7B712BE8" w14:textId="02D75968" w:rsidR="004626D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Результаты проверки состояния и функционирования дымовых каналов фиксируются в акте обследования дымовых каналов, содержащем закл</w:t>
            </w:r>
            <w:r w:rsidR="00314FBA">
              <w:rPr>
                <w:rFonts w:ascii="Tahoma" w:hAnsi="Tahoma" w:cs="Tahoma"/>
                <w:sz w:val="22"/>
              </w:rPr>
              <w:t xml:space="preserve">ючение об их работоспособности </w:t>
            </w:r>
            <w:r w:rsidR="0058238A" w:rsidRPr="004759E0">
              <w:rPr>
                <w:rFonts w:ascii="Tahoma" w:hAnsi="Tahoma" w:cs="Tahoma"/>
                <w:sz w:val="22"/>
              </w:rPr>
              <w:t>[23]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40FD7C9A" w14:textId="77777777" w:rsidR="004626D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Все результаты контроля и проведенные работы по техническому обслуживанию фиксируют в журнале учета работ.</w:t>
            </w:r>
          </w:p>
          <w:p w14:paraId="3FAE692E" w14:textId="5E096FDA" w:rsidR="000A277D" w:rsidRPr="00EB5437" w:rsidRDefault="000A277D" w:rsidP="00343E0D">
            <w:pPr>
              <w:spacing w:after="12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Система </w:t>
            </w:r>
            <w:r>
              <w:rPr>
                <w:rFonts w:ascii="Tahoma" w:hAnsi="Tahoma" w:cs="Tahoma"/>
                <w:sz w:val="22"/>
              </w:rPr>
              <w:t xml:space="preserve">должна </w:t>
            </w:r>
            <w:r w:rsidRPr="00EB5437">
              <w:rPr>
                <w:rFonts w:ascii="Tahoma" w:hAnsi="Tahoma" w:cs="Tahoma"/>
                <w:sz w:val="22"/>
              </w:rPr>
              <w:t>обеспечиват</w:t>
            </w:r>
            <w:r>
              <w:rPr>
                <w:rFonts w:ascii="Tahoma" w:hAnsi="Tahoma" w:cs="Tahoma"/>
                <w:sz w:val="22"/>
              </w:rPr>
              <w:t>ь</w:t>
            </w:r>
            <w:r w:rsidRPr="00EB5437">
              <w:rPr>
                <w:rFonts w:ascii="Tahoma" w:hAnsi="Tahoma" w:cs="Tahoma"/>
                <w:sz w:val="22"/>
              </w:rPr>
              <w:t xml:space="preserve"> удаление газов и дыма из помещений не менее четырехкратного воздухообмена с компенсацией удаляемого объема газов и дыма приточным воздухом</w:t>
            </w:r>
            <w:r w:rsidRPr="0058238A">
              <w:rPr>
                <w:rFonts w:ascii="Tahoma" w:hAnsi="Tahoma" w:cs="Tahoma"/>
                <w:sz w:val="22"/>
              </w:rPr>
              <w:t xml:space="preserve"> [29]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</w:tc>
      </w:tr>
      <w:tr w:rsidR="00BE5DE5" w:rsidRPr="00EB5437" w14:paraId="0224B2EF" w14:textId="77777777" w:rsidTr="00B17CE2">
        <w:trPr>
          <w:cantSplit/>
          <w:trHeight w:val="2620"/>
        </w:trPr>
        <w:tc>
          <w:tcPr>
            <w:tcW w:w="478" w:type="pct"/>
            <w:tcBorders>
              <w:bottom w:val="single" w:sz="4" w:space="0" w:color="auto"/>
            </w:tcBorders>
            <w:textDirection w:val="btLr"/>
            <w:vAlign w:val="center"/>
          </w:tcPr>
          <w:p w14:paraId="77A184CB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2" w:type="pct"/>
            <w:tcBorders>
              <w:bottom w:val="single" w:sz="4" w:space="0" w:color="auto"/>
            </w:tcBorders>
          </w:tcPr>
          <w:p w14:paraId="0A704654" w14:textId="4BD40459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Система дымоудаления находится в исправном, работоспособном состоянии, способном предотвращать распространение продуктов горения при пожаре в</w:t>
            </w:r>
            <w:r w:rsidR="009C2BA6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помещения безопасных зон и по путям эвакуации людей.</w:t>
            </w:r>
          </w:p>
          <w:p w14:paraId="430BF8E8" w14:textId="1FB7A6F2" w:rsidR="000A277D" w:rsidRPr="000A277D" w:rsidRDefault="000A277D" w:rsidP="00343E0D">
            <w:pPr>
              <w:rPr>
                <w:rFonts w:ascii="Tahoma" w:hAnsi="Tahoma" w:cs="Tahoma"/>
                <w:sz w:val="22"/>
              </w:rPr>
            </w:pPr>
            <w:r w:rsidRPr="000A277D">
              <w:rPr>
                <w:rFonts w:ascii="Tahoma" w:hAnsi="Tahoma" w:cs="Tahoma"/>
                <w:sz w:val="22"/>
              </w:rPr>
              <w:t xml:space="preserve">Журналы эксплуатации системы </w:t>
            </w:r>
            <w:r>
              <w:rPr>
                <w:rFonts w:ascii="Tahoma" w:hAnsi="Tahoma" w:cs="Tahoma"/>
                <w:sz w:val="22"/>
              </w:rPr>
              <w:t>дымоудаления</w:t>
            </w:r>
            <w:r w:rsidRPr="000A277D">
              <w:rPr>
                <w:rFonts w:ascii="Tahoma" w:hAnsi="Tahoma" w:cs="Tahoma"/>
                <w:sz w:val="22"/>
              </w:rPr>
              <w:t xml:space="preserve"> содержат все требуемые записи и</w:t>
            </w:r>
            <w:r w:rsidR="009C2BA6">
              <w:rPr>
                <w:rFonts w:ascii="Tahoma" w:hAnsi="Tahoma" w:cs="Tahoma"/>
                <w:sz w:val="22"/>
              </w:rPr>
              <w:t> </w:t>
            </w:r>
            <w:r w:rsidRPr="000A277D">
              <w:rPr>
                <w:rFonts w:ascii="Tahoma" w:hAnsi="Tahoma" w:cs="Tahoma"/>
                <w:sz w:val="22"/>
              </w:rPr>
              <w:t>доступны для контроля.</w:t>
            </w:r>
          </w:p>
          <w:p w14:paraId="1046AB42" w14:textId="638C58DF" w:rsidR="000A277D" w:rsidRPr="00EB5437" w:rsidRDefault="000A277D" w:rsidP="00343E0D">
            <w:pPr>
              <w:spacing w:after="120"/>
              <w:rPr>
                <w:rFonts w:ascii="Tahoma" w:hAnsi="Tahoma" w:cs="Tahoma"/>
                <w:sz w:val="22"/>
              </w:rPr>
            </w:pPr>
            <w:r w:rsidRPr="000A277D">
              <w:rPr>
                <w:rFonts w:ascii="Tahoma" w:hAnsi="Tahoma" w:cs="Tahoma"/>
                <w:sz w:val="22"/>
              </w:rPr>
              <w:t>При выявлении дефектов, повреждений системы,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</w:t>
            </w:r>
            <w:r w:rsidR="009C2BA6">
              <w:rPr>
                <w:rFonts w:ascii="Tahoma" w:hAnsi="Tahoma" w:cs="Tahoma"/>
                <w:sz w:val="22"/>
              </w:rPr>
              <w:t> </w:t>
            </w:r>
            <w:r w:rsidRPr="000A277D">
              <w:rPr>
                <w:rFonts w:ascii="Tahoma" w:hAnsi="Tahoma" w:cs="Tahoma"/>
                <w:sz w:val="22"/>
              </w:rPr>
              <w:t xml:space="preserve">восстановлению эксплуатационных свойств системы </w:t>
            </w:r>
            <w:r w:rsidR="00E951D1">
              <w:rPr>
                <w:rFonts w:ascii="Tahoma" w:hAnsi="Tahoma" w:cs="Tahoma"/>
                <w:sz w:val="22"/>
              </w:rPr>
              <w:t xml:space="preserve">дымоудаления </w:t>
            </w:r>
            <w:r w:rsidRPr="000A277D">
              <w:rPr>
                <w:rFonts w:ascii="Tahoma" w:hAnsi="Tahoma" w:cs="Tahoma"/>
                <w:sz w:val="22"/>
              </w:rPr>
              <w:t xml:space="preserve">(предложения по текущему или капитальному ремонту системы </w:t>
            </w:r>
            <w:r w:rsidR="00E951D1">
              <w:rPr>
                <w:rFonts w:ascii="Tahoma" w:hAnsi="Tahoma" w:cs="Tahoma"/>
                <w:sz w:val="22"/>
              </w:rPr>
              <w:t>дымоудаления</w:t>
            </w:r>
            <w:r w:rsidRPr="000A277D">
              <w:rPr>
                <w:rFonts w:ascii="Tahoma" w:hAnsi="Tahoma" w:cs="Tahoma"/>
                <w:sz w:val="22"/>
              </w:rPr>
              <w:t>).</w:t>
            </w:r>
          </w:p>
        </w:tc>
      </w:tr>
      <w:tr w:rsidR="00BE5DE5" w:rsidRPr="00EB5437" w14:paraId="4608C957" w14:textId="77777777" w:rsidTr="00B17CE2">
        <w:trPr>
          <w:trHeight w:val="454"/>
        </w:trPr>
        <w:tc>
          <w:tcPr>
            <w:tcW w:w="478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54F137E4" w14:textId="52F8FEED" w:rsidR="004626D7" w:rsidRPr="00EF0DF9" w:rsidRDefault="003C782E" w:rsidP="00343E0D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86" w:name="_Toc201943248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334</w:t>
            </w:r>
            <w:bookmarkEnd w:id="86"/>
          </w:p>
        </w:tc>
        <w:tc>
          <w:tcPr>
            <w:tcW w:w="4522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44FA0118" w14:textId="466E5B12" w:rsidR="004626D7" w:rsidRPr="00EF0DF9" w:rsidRDefault="004626D7" w:rsidP="00343E0D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87" w:name="_Toc201943249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систем пожарной сигнализации</w:t>
            </w:r>
            <w:r w:rsidRPr="009271E8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38"/>
            </w: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, пожарной автоматики</w:t>
            </w:r>
            <w:r w:rsidRPr="009271E8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39"/>
            </w: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и аварийного освещения</w:t>
            </w:r>
            <w:r w:rsidRPr="009271E8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40"/>
            </w:r>
            <w:r w:rsidR="00F77150" w:rsidRPr="00F77150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t>,</w:t>
            </w:r>
            <w:r w:rsidR="00923679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t xml:space="preserve"> </w:t>
            </w:r>
            <w:r w:rsidRPr="009271E8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41"/>
            </w:r>
            <w:bookmarkEnd w:id="87"/>
          </w:p>
        </w:tc>
      </w:tr>
      <w:tr w:rsidR="00BE5DE5" w:rsidRPr="00EB5437" w14:paraId="2411EA43" w14:textId="77777777" w:rsidTr="00B17CE2">
        <w:trPr>
          <w:cantSplit/>
          <w:trHeight w:val="848"/>
        </w:trPr>
        <w:tc>
          <w:tcPr>
            <w:tcW w:w="478" w:type="pct"/>
            <w:textDirection w:val="btLr"/>
            <w:vAlign w:val="center"/>
          </w:tcPr>
          <w:p w14:paraId="5A20DD5B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522" w:type="pct"/>
          </w:tcPr>
          <w:p w14:paraId="39D8C23A" w14:textId="2221B4C0" w:rsidR="004626D7" w:rsidRPr="00EB5437" w:rsidRDefault="004626D7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4F1BC2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4BA00090" w14:textId="5AAE5D8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состояния источников питания, кабельных линий, электропроводки, а также контроль бесперебойности электроснабжения систем пожарной сигнализации, пожарной ав</w:t>
            </w:r>
            <w:r w:rsidR="00D26764">
              <w:rPr>
                <w:rFonts w:ascii="Tahoma" w:hAnsi="Tahoma" w:cs="Tahoma"/>
                <w:sz w:val="22"/>
              </w:rPr>
              <w:t>томатики и аварийного освещения;</w:t>
            </w:r>
          </w:p>
          <w:p w14:paraId="544277D1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исправности устройства автоматического контроля работоспособности систем пожарной сигнализации и автоматики;</w:t>
            </w:r>
          </w:p>
          <w:p w14:paraId="14FB6F29" w14:textId="3A925714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исправности линий связи системы пожарной сигнализации</w:t>
            </w:r>
            <w:r w:rsidR="00ED4B81" w:rsidRPr="00ED4B81">
              <w:rPr>
                <w:rFonts w:ascii="Tahoma" w:hAnsi="Tahoma" w:cs="Tahoma"/>
                <w:sz w:val="22"/>
              </w:rPr>
              <w:t xml:space="preserve"> [7</w:t>
            </w:r>
            <w:r w:rsidR="00AF3CCD">
              <w:rPr>
                <w:rFonts w:ascii="Tahoma" w:hAnsi="Tahoma" w:cs="Tahoma"/>
                <w:sz w:val="22"/>
              </w:rPr>
              <w:t>1</w:t>
            </w:r>
            <w:r w:rsidR="00ED4B81" w:rsidRPr="00ED4B81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0CE43065" w14:textId="15E30976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исправности и работоспособности пожарных извещателей в лифтовых холлах и в межквартирных коридорах, а также автоматических дымовых пожарных извещателей в жилых помещениях</w:t>
            </w:r>
            <w:r w:rsidR="00ED4B81" w:rsidRPr="00ED4B81">
              <w:rPr>
                <w:rFonts w:ascii="Tahoma" w:hAnsi="Tahoma" w:cs="Tahoma"/>
                <w:sz w:val="22"/>
              </w:rPr>
              <w:t xml:space="preserve"> [49]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29214485" w14:textId="02E3FAA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формирования пожарными извещателями управляющих сигналов на технические средства оповещения о пожаре и управления эвакуацией людей, приборы управления установками пожаротушения, технические средства управления системой противодымной защиты, инженерным и</w:t>
            </w:r>
            <w:r w:rsidR="00BE67C4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технологическим оборудованием;</w:t>
            </w:r>
          </w:p>
          <w:p w14:paraId="7C4E7422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исправности и работоспособности технических средств оповещения о пожаре и управления эвакуацией людей из МКД;</w:t>
            </w:r>
          </w:p>
          <w:p w14:paraId="68CA4A0A" w14:textId="63E9BA34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исправности и работоспособности светильников, используемых для аварийного освещения, и светящихся знаков безопасности</w:t>
            </w:r>
            <w:r w:rsidR="00ED4B81" w:rsidRPr="00ED4B81">
              <w:rPr>
                <w:rFonts w:ascii="Tahoma" w:hAnsi="Tahoma" w:cs="Tahoma"/>
                <w:sz w:val="22"/>
              </w:rPr>
              <w:t xml:space="preserve"> [47]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33874E0E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достаточности количества огнетушащего вещества для ликвидации пожара в защищаемых помещениях МКД.</w:t>
            </w:r>
          </w:p>
          <w:p w14:paraId="68CA428E" w14:textId="77777777" w:rsidR="004626D7" w:rsidRPr="00EB5437" w:rsidRDefault="004626D7" w:rsidP="001F6C56">
            <w:pPr>
              <w:rPr>
                <w:rFonts w:ascii="Tahoma" w:hAnsi="Tahoma" w:cs="Tahoma"/>
                <w:sz w:val="22"/>
              </w:rPr>
            </w:pPr>
            <w:r w:rsidRPr="00071A1C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326828C3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неисправностей технических средств системы пожарной сигнализации и автоматики;</w:t>
            </w:r>
          </w:p>
          <w:p w14:paraId="60F09F3F" w14:textId="0E0732BE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замена перегоревших ламп светильников аварийного освещения и знаков безоп</w:t>
            </w:r>
            <w:r w:rsidR="00071A1C">
              <w:rPr>
                <w:rFonts w:ascii="Tahoma" w:hAnsi="Tahoma" w:cs="Tahoma"/>
                <w:sz w:val="22"/>
              </w:rPr>
              <w:t>а</w:t>
            </w:r>
            <w:r w:rsidRPr="00EB5437">
              <w:rPr>
                <w:rFonts w:ascii="Tahoma" w:hAnsi="Tahoma" w:cs="Tahoma"/>
                <w:sz w:val="22"/>
              </w:rPr>
              <w:t>сности.</w:t>
            </w:r>
          </w:p>
          <w:p w14:paraId="0A1A2EFF" w14:textId="6B3BB6FC" w:rsidR="004626D7" w:rsidRPr="00EB5437" w:rsidRDefault="004626D7" w:rsidP="001F6C56">
            <w:pPr>
              <w:rPr>
                <w:rFonts w:ascii="Tahoma" w:hAnsi="Tahoma" w:cs="Tahoma"/>
                <w:sz w:val="22"/>
              </w:rPr>
            </w:pPr>
            <w:r w:rsidRPr="00071A1C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2989B0D3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комплексные испытания на работоспособность систем пожарной сигнализации и пожарной автоматики;</w:t>
            </w:r>
          </w:p>
          <w:p w14:paraId="22514D5F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испытания включения эвакуационного (аварийного) освещения при пожаре.</w:t>
            </w:r>
          </w:p>
        </w:tc>
      </w:tr>
      <w:tr w:rsidR="00BE67C4" w:rsidRPr="00EB5437" w14:paraId="33C410A8" w14:textId="77777777" w:rsidTr="00B17CE2">
        <w:trPr>
          <w:cantSplit/>
          <w:trHeight w:val="7821"/>
        </w:trPr>
        <w:tc>
          <w:tcPr>
            <w:tcW w:w="478" w:type="pct"/>
            <w:textDirection w:val="btLr"/>
            <w:vAlign w:val="center"/>
          </w:tcPr>
          <w:p w14:paraId="3157757B" w14:textId="00C481DF" w:rsidR="00BE67C4" w:rsidRPr="00EB5437" w:rsidRDefault="00BE67C4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FA4835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522" w:type="pct"/>
          </w:tcPr>
          <w:p w14:paraId="6C15758C" w14:textId="77777777" w:rsidR="00BE67C4" w:rsidRPr="00EB5437" w:rsidRDefault="00BE67C4" w:rsidP="00343E0D">
            <w:pPr>
              <w:spacing w:before="8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информации изготовителя (поставщика) о возможности дальнейшей эксплуатации требуется ежегодное проведение испытаний средств обеспечения пожарной безопасности и пожаротушения до их замены в установленном порядке</w:t>
            </w:r>
            <w:r w:rsidRPr="00ED4B81">
              <w:rPr>
                <w:rFonts w:ascii="Tahoma" w:hAnsi="Tahoma" w:cs="Tahoma"/>
                <w:sz w:val="22"/>
              </w:rPr>
              <w:t xml:space="preserve"> [24</w:t>
            </w:r>
            <w:r>
              <w:rPr>
                <w:rFonts w:ascii="Tahoma" w:hAnsi="Tahoma" w:cs="Tahoma"/>
                <w:sz w:val="22"/>
              </w:rPr>
              <w:t>,</w:t>
            </w:r>
            <w:r w:rsidRPr="00ED4B81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54</w:t>
            </w:r>
            <w:r w:rsidRPr="00ED4B81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0E4B75C5" w14:textId="6ADF32D6" w:rsidR="00BE67C4" w:rsidRPr="00EB5437" w:rsidRDefault="00BE67C4" w:rsidP="00343E0D">
            <w:pPr>
              <w:jc w:val="both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>Результаты проверок и комплексных испытаний систем пожарной сигнализации и</w:t>
            </w:r>
            <w:r w:rsidR="00284A43">
              <w:rPr>
                <w:rFonts w:ascii="Tahoma" w:eastAsia="Times New Roman" w:hAnsi="Tahoma" w:cs="Tahoma"/>
                <w:sz w:val="22"/>
                <w:lang w:eastAsia="ru-RU"/>
              </w:rPr>
              <w:t> </w:t>
            </w:r>
            <w:r w:rsidRPr="00EB5437">
              <w:rPr>
                <w:rFonts w:ascii="Tahoma" w:eastAsia="Times New Roman" w:hAnsi="Tahoma" w:cs="Tahoma"/>
                <w:sz w:val="22"/>
                <w:lang w:eastAsia="ru-RU"/>
              </w:rPr>
              <w:t>автоматики фиксируются в актах проверки, актах испытаний систем пожарной сигнализации и пожарной автоматики.</w:t>
            </w:r>
          </w:p>
          <w:p w14:paraId="7FF1CE6B" w14:textId="77777777" w:rsidR="00BE67C4" w:rsidRPr="00EB5437" w:rsidRDefault="00BE67C4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</w:t>
            </w:r>
            <w:r w:rsidRPr="00ED4B81">
              <w:rPr>
                <w:rFonts w:ascii="Tahoma" w:hAnsi="Tahoma" w:cs="Tahoma"/>
                <w:sz w:val="22"/>
              </w:rPr>
              <w:t xml:space="preserve"> [24</w:t>
            </w:r>
            <w:r>
              <w:rPr>
                <w:rFonts w:ascii="Tahoma" w:hAnsi="Tahoma" w:cs="Tahoma"/>
                <w:sz w:val="22"/>
              </w:rPr>
              <w:t>,</w:t>
            </w:r>
            <w:r w:rsidRPr="00ED4B81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54</w:t>
            </w:r>
            <w:r w:rsidRPr="00ED4B81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7A88E67D" w14:textId="00CE1394" w:rsidR="00BE67C4" w:rsidRDefault="00BE67C4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 выполнению работ по техническому обслуживанию средств обеспечения пожарной безопасности и пожаротушения привлекаются организации или индивидуальные предприниматели, имеющие лицензию</w:t>
            </w:r>
            <w:r w:rsidRPr="00ED4B81">
              <w:rPr>
                <w:rFonts w:ascii="Tahoma" w:hAnsi="Tahoma" w:cs="Tahoma"/>
                <w:sz w:val="22"/>
              </w:rPr>
              <w:t xml:space="preserve"> </w:t>
            </w:r>
            <w:r w:rsidRPr="00EB5437">
              <w:rPr>
                <w:rFonts w:ascii="Tahoma" w:hAnsi="Tahoma" w:cs="Tahoma"/>
                <w:sz w:val="22"/>
              </w:rPr>
              <w:t>МЧС России на данный вид деятельности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ED4B81">
              <w:rPr>
                <w:rFonts w:ascii="Tahoma" w:hAnsi="Tahoma" w:cs="Tahoma"/>
                <w:sz w:val="22"/>
              </w:rPr>
              <w:t>[24</w:t>
            </w:r>
            <w:r>
              <w:rPr>
                <w:rFonts w:ascii="Tahoma" w:hAnsi="Tahoma" w:cs="Tahoma"/>
                <w:sz w:val="22"/>
              </w:rPr>
              <w:t>,</w:t>
            </w:r>
            <w:r w:rsidRPr="00ED4B81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54</w:t>
            </w:r>
            <w:r w:rsidR="00284A43">
              <w:rPr>
                <w:rFonts w:ascii="Tahoma" w:hAnsi="Tahoma" w:cs="Tahoma"/>
                <w:sz w:val="22"/>
              </w:rPr>
              <w:t>;</w:t>
            </w:r>
            <w:r w:rsidRPr="00ED4B81">
              <w:rPr>
                <w:rFonts w:ascii="Tahoma" w:hAnsi="Tahoma" w:cs="Tahoma"/>
                <w:sz w:val="22"/>
              </w:rPr>
              <w:t xml:space="preserve"> 8</w:t>
            </w:r>
            <w:r>
              <w:rPr>
                <w:rFonts w:ascii="Tahoma" w:hAnsi="Tahoma" w:cs="Tahoma"/>
                <w:sz w:val="22"/>
              </w:rPr>
              <w:t>,</w:t>
            </w:r>
            <w:r w:rsidRPr="00ED4B81">
              <w:rPr>
                <w:rFonts w:ascii="Tahoma" w:hAnsi="Tahoma" w:cs="Tahoma"/>
              </w:rPr>
              <w:t xml:space="preserve"> </w:t>
            </w:r>
            <w:r w:rsidRPr="00ED4B81">
              <w:rPr>
                <w:rFonts w:ascii="Tahoma" w:hAnsi="Tahoma" w:cs="Tahoma"/>
                <w:sz w:val="22"/>
              </w:rPr>
              <w:t>п. 15 ч. 1 ст. 12]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70FF40EB" w14:textId="104BCC93" w:rsidR="00BE67C4" w:rsidRDefault="00BE67C4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Система пожарной сигнализации</w:t>
            </w:r>
            <w:r>
              <w:rPr>
                <w:rFonts w:ascii="Tahoma" w:hAnsi="Tahoma" w:cs="Tahoma"/>
                <w:sz w:val="22"/>
              </w:rPr>
              <w:t xml:space="preserve"> должна быть готова </w:t>
            </w:r>
            <w:r w:rsidRPr="00EB5437">
              <w:rPr>
                <w:rFonts w:ascii="Tahoma" w:hAnsi="Tahoma" w:cs="Tahoma"/>
                <w:sz w:val="22"/>
              </w:rPr>
              <w:t>своевременно и</w:t>
            </w:r>
            <w:r w:rsidR="00284A43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автоматически обнаруживать пожар, подавать сигналы на противопожарные технические средства, автоматически информировать дежурный персонал о</w:t>
            </w:r>
            <w:r w:rsidR="00284A43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неисправностях связи в сигнализации, подавать световые и звуковые сигналы о</w:t>
            </w:r>
            <w:r w:rsidR="00284A43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пожаре на приемно-контрольный пожарный прибор в помещении дежурного персонала или на специальные выносные устройства оповещения, а также автоматически дублировать сигналы в подразделение пожарной охраны</w:t>
            </w:r>
            <w:r w:rsidRPr="00ED4B81">
              <w:rPr>
                <w:rFonts w:ascii="Tahoma" w:hAnsi="Tahoma" w:cs="Tahoma"/>
                <w:sz w:val="22"/>
              </w:rPr>
              <w:t xml:space="preserve"> [10]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0342C674" w14:textId="0B6A6CCA" w:rsidR="00BE67C4" w:rsidRPr="004F1BC2" w:rsidRDefault="00BE67C4" w:rsidP="00C11E52">
            <w:pPr>
              <w:spacing w:before="40" w:after="120"/>
              <w:rPr>
                <w:rFonts w:ascii="Tahoma" w:hAnsi="Tahoma" w:cs="Tahoma"/>
                <w:i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Автоматические установки пожаротушения и пожарной сигнализации </w:t>
            </w:r>
            <w:r>
              <w:rPr>
                <w:rFonts w:ascii="Tahoma" w:hAnsi="Tahoma" w:cs="Tahoma"/>
                <w:sz w:val="22"/>
              </w:rPr>
              <w:t xml:space="preserve">должны быть </w:t>
            </w:r>
            <w:r w:rsidRPr="00EB5437">
              <w:rPr>
                <w:rFonts w:ascii="Tahoma" w:hAnsi="Tahoma" w:cs="Tahoma"/>
                <w:sz w:val="22"/>
              </w:rPr>
              <w:t>готовы в случае обнаружения пожара обеспечивать подачу управляющих сигналов на технические средства оповещения людей о пожаре и управления эвакуацией людей, приборы управления установками пожаротушения, технические средства управления системой противодымной защиты, инженерным и технологическим оборудованием</w:t>
            </w:r>
            <w:r w:rsidRPr="00ED4B81">
              <w:rPr>
                <w:rFonts w:ascii="Tahoma" w:hAnsi="Tahoma" w:cs="Tahoma"/>
                <w:sz w:val="22"/>
              </w:rPr>
              <w:t xml:space="preserve"> [10]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</w:tc>
      </w:tr>
      <w:tr w:rsidR="00BE5DE5" w:rsidRPr="00EB5437" w14:paraId="70917714" w14:textId="77777777" w:rsidTr="00B17CE2">
        <w:trPr>
          <w:cantSplit/>
          <w:trHeight w:val="1134"/>
        </w:trPr>
        <w:tc>
          <w:tcPr>
            <w:tcW w:w="478" w:type="pct"/>
            <w:textDirection w:val="btLr"/>
            <w:vAlign w:val="center"/>
          </w:tcPr>
          <w:p w14:paraId="5925290E" w14:textId="77777777" w:rsidR="004626D7" w:rsidRPr="00EB5437" w:rsidRDefault="004626D7" w:rsidP="00343E0D">
            <w:pPr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2" w:type="pct"/>
          </w:tcPr>
          <w:p w14:paraId="01A4DD7A" w14:textId="34AFC4DD" w:rsidR="004626D7" w:rsidRPr="00EB5437" w:rsidRDefault="00083DC3" w:rsidP="00343E0D">
            <w:pPr>
              <w:spacing w:before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С</w:t>
            </w:r>
            <w:r w:rsidRPr="00083DC3">
              <w:rPr>
                <w:rFonts w:ascii="Tahoma" w:hAnsi="Tahoma" w:cs="Tahoma"/>
                <w:sz w:val="22"/>
              </w:rPr>
              <w:t>истем</w:t>
            </w:r>
            <w:r>
              <w:rPr>
                <w:rFonts w:ascii="Tahoma" w:hAnsi="Tahoma" w:cs="Tahoma"/>
                <w:sz w:val="22"/>
              </w:rPr>
              <w:t>ы</w:t>
            </w:r>
            <w:r w:rsidRPr="00083DC3">
              <w:rPr>
                <w:rFonts w:ascii="Tahoma" w:hAnsi="Tahoma" w:cs="Tahoma"/>
                <w:sz w:val="22"/>
              </w:rPr>
              <w:t xml:space="preserve"> пожарной сигнализации, пожарной автоматики и аварийного освещения</w:t>
            </w:r>
            <w:r>
              <w:rPr>
                <w:rFonts w:ascii="Tahoma" w:hAnsi="Tahoma" w:cs="Tahoma"/>
                <w:sz w:val="22"/>
              </w:rPr>
              <w:t xml:space="preserve"> находятся в исправном состоянии</w:t>
            </w:r>
            <w:r w:rsidR="009E2478">
              <w:rPr>
                <w:rFonts w:ascii="Tahoma" w:hAnsi="Tahoma" w:cs="Tahoma"/>
                <w:sz w:val="22"/>
              </w:rPr>
              <w:t>.</w:t>
            </w:r>
          </w:p>
          <w:p w14:paraId="69318938" w14:textId="55B4A9BA" w:rsidR="009E2478" w:rsidRPr="009E2478" w:rsidRDefault="009E2478" w:rsidP="00343E0D">
            <w:pPr>
              <w:rPr>
                <w:rFonts w:ascii="Tahoma" w:hAnsi="Tahoma" w:cs="Tahoma"/>
                <w:sz w:val="22"/>
              </w:rPr>
            </w:pPr>
            <w:r w:rsidRPr="009E2478">
              <w:rPr>
                <w:rFonts w:ascii="Tahoma" w:hAnsi="Tahoma" w:cs="Tahoma"/>
                <w:sz w:val="22"/>
              </w:rPr>
              <w:t>Журнал эксплуатации систем</w:t>
            </w:r>
            <w:r>
              <w:rPr>
                <w:rFonts w:ascii="Tahoma" w:hAnsi="Tahoma" w:cs="Tahoma"/>
                <w:sz w:val="22"/>
              </w:rPr>
              <w:t xml:space="preserve"> противопожарной защиты </w:t>
            </w:r>
            <w:r w:rsidRPr="009E2478">
              <w:rPr>
                <w:rFonts w:ascii="Tahoma" w:hAnsi="Tahoma" w:cs="Tahoma"/>
                <w:sz w:val="22"/>
              </w:rPr>
              <w:t>содерж</w:t>
            </w:r>
            <w:r>
              <w:rPr>
                <w:rFonts w:ascii="Tahoma" w:hAnsi="Tahoma" w:cs="Tahoma"/>
                <w:sz w:val="22"/>
              </w:rPr>
              <w:t>и</w:t>
            </w:r>
            <w:r w:rsidRPr="009E2478">
              <w:rPr>
                <w:rFonts w:ascii="Tahoma" w:hAnsi="Tahoma" w:cs="Tahoma"/>
                <w:sz w:val="22"/>
              </w:rPr>
              <w:t>т все требуемые записи и доступ</w:t>
            </w:r>
            <w:r>
              <w:rPr>
                <w:rFonts w:ascii="Tahoma" w:hAnsi="Tahoma" w:cs="Tahoma"/>
                <w:sz w:val="22"/>
              </w:rPr>
              <w:t>е</w:t>
            </w:r>
            <w:r w:rsidRPr="009E2478">
              <w:rPr>
                <w:rFonts w:ascii="Tahoma" w:hAnsi="Tahoma" w:cs="Tahoma"/>
                <w:sz w:val="22"/>
              </w:rPr>
              <w:t>н для контроля.</w:t>
            </w:r>
          </w:p>
          <w:p w14:paraId="2CD132AA" w14:textId="7B0CC7AB" w:rsidR="004626D7" w:rsidRPr="00EB5437" w:rsidRDefault="009E2478" w:rsidP="00343E0D">
            <w:pPr>
              <w:spacing w:after="120"/>
              <w:rPr>
                <w:rFonts w:ascii="Tahoma" w:hAnsi="Tahoma" w:cs="Tahoma"/>
                <w:sz w:val="22"/>
              </w:rPr>
            </w:pPr>
            <w:r w:rsidRPr="009E2478">
              <w:rPr>
                <w:rFonts w:ascii="Tahoma" w:hAnsi="Tahoma" w:cs="Tahoma"/>
                <w:sz w:val="22"/>
              </w:rPr>
              <w:t xml:space="preserve">При выявлении дефектов, повреждений систем,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систем </w:t>
            </w:r>
            <w:r w:rsidR="004F66CF" w:rsidRPr="004F66CF">
              <w:rPr>
                <w:rFonts w:ascii="Tahoma" w:hAnsi="Tahoma" w:cs="Tahoma"/>
                <w:sz w:val="22"/>
              </w:rPr>
              <w:t xml:space="preserve">пожарной сигнализации, пожарной автоматики и аварийного освещения </w:t>
            </w:r>
            <w:r w:rsidRPr="009E2478">
              <w:rPr>
                <w:rFonts w:ascii="Tahoma" w:hAnsi="Tahoma" w:cs="Tahoma"/>
                <w:sz w:val="22"/>
              </w:rPr>
              <w:t>(предложения по текущему или капитальному ремонту систем).</w:t>
            </w:r>
          </w:p>
        </w:tc>
      </w:tr>
    </w:tbl>
    <w:p w14:paraId="75CDE11A" w14:textId="77777777" w:rsidR="00B17CE2" w:rsidRDefault="00B17CE2">
      <w:bookmarkStart w:id="88" w:name="_Toc201943250"/>
      <w:r>
        <w:br w:type="page"/>
      </w:r>
    </w:p>
    <w:tbl>
      <w:tblPr>
        <w:tblStyle w:val="a3"/>
        <w:tblpPr w:leftFromText="180" w:rightFromText="180" w:vertAnchor="text" w:tblpY="1"/>
        <w:tblOverlap w:val="never"/>
        <w:tblW w:w="5065" w:type="pct"/>
        <w:tblLook w:val="04A0" w:firstRow="1" w:lastRow="0" w:firstColumn="1" w:lastColumn="0" w:noHBand="0" w:noVBand="1"/>
      </w:tblPr>
      <w:tblGrid>
        <w:gridCol w:w="921"/>
        <w:gridCol w:w="8717"/>
      </w:tblGrid>
      <w:tr w:rsidR="00BE5DE5" w:rsidRPr="00EB5437" w14:paraId="648CC3F8" w14:textId="77777777" w:rsidTr="00B17CE2">
        <w:trPr>
          <w:trHeight w:val="397"/>
        </w:trPr>
        <w:tc>
          <w:tcPr>
            <w:tcW w:w="478" w:type="pct"/>
            <w:shd w:val="clear" w:color="auto" w:fill="BDD6EE" w:themeFill="accent1" w:themeFillTint="66"/>
          </w:tcPr>
          <w:p w14:paraId="17921F02" w14:textId="79B37CF6" w:rsidR="004626D7" w:rsidRPr="00EF0DF9" w:rsidRDefault="003C782E" w:rsidP="00343E0D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335</w:t>
            </w:r>
            <w:bookmarkEnd w:id="88"/>
          </w:p>
        </w:tc>
        <w:tc>
          <w:tcPr>
            <w:tcW w:w="4522" w:type="pct"/>
            <w:shd w:val="clear" w:color="auto" w:fill="BDD6EE" w:themeFill="accent1" w:themeFillTint="66"/>
          </w:tcPr>
          <w:p w14:paraId="5BBC5EC6" w14:textId="77777777" w:rsidR="004626D7" w:rsidRPr="00EF0DF9" w:rsidRDefault="004626D7" w:rsidP="00343E0D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89" w:name="_Toc201943251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внутреннего противопожарного водопровода (ВПВ)</w:t>
            </w:r>
            <w:r w:rsidRPr="009271E8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42"/>
            </w:r>
            <w:bookmarkEnd w:id="89"/>
          </w:p>
        </w:tc>
      </w:tr>
      <w:tr w:rsidR="00BE5DE5" w:rsidRPr="00EB5437" w14:paraId="37FCABBB" w14:textId="77777777" w:rsidTr="00B17CE2">
        <w:trPr>
          <w:cantSplit/>
          <w:trHeight w:val="846"/>
        </w:trPr>
        <w:tc>
          <w:tcPr>
            <w:tcW w:w="478" w:type="pct"/>
            <w:textDirection w:val="btLr"/>
            <w:vAlign w:val="center"/>
          </w:tcPr>
          <w:p w14:paraId="0746EC78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522" w:type="pct"/>
          </w:tcPr>
          <w:p w14:paraId="46EA763C" w14:textId="0C49C97C" w:rsidR="004626D7" w:rsidRPr="00EB5437" w:rsidRDefault="004626D7" w:rsidP="00343E0D">
            <w:pPr>
              <w:spacing w:before="80"/>
              <w:rPr>
                <w:rFonts w:ascii="Tahoma" w:hAnsi="Tahoma" w:cs="Tahoma"/>
                <w:sz w:val="22"/>
              </w:rPr>
            </w:pPr>
            <w:r w:rsidRPr="004F66CF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2BC6AFF1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осмотр гидромеханических технических средств ВПВ и трубопроводов; </w:t>
            </w:r>
          </w:p>
          <w:p w14:paraId="005889B8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осмотр и регистрация показаний измерительной аппаратуры;</w:t>
            </w:r>
          </w:p>
          <w:p w14:paraId="5FA8112A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уровня воды в пожарном резервуаре;</w:t>
            </w:r>
          </w:p>
          <w:p w14:paraId="4DA75060" w14:textId="2D72EF86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рабочего положения затвора запорных устройств, состояния основного и резервного источников питания, проверка автоматического переключения цепей питания с основного ввода на резервный, проверка работоспособности всех запорных устройств;</w:t>
            </w:r>
          </w:p>
          <w:p w14:paraId="26C34C1E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сопротивления защитного заземления;</w:t>
            </w:r>
          </w:p>
          <w:p w14:paraId="2D4BDB30" w14:textId="1B472275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работоспособности насосной установки (насосных агрегатов, шкафов управления и т.</w:t>
            </w:r>
            <w:r w:rsidR="00CA1BFB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п.), гидропневматического бака;</w:t>
            </w:r>
          </w:p>
          <w:p w14:paraId="5224946E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работоспособности сигнализации при неисправности ВПВ или его технических средств;</w:t>
            </w:r>
          </w:p>
          <w:p w14:paraId="605F318D" w14:textId="25365B7A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прочности крепления технических средств ВПВ и трубопроводов</w:t>
            </w:r>
            <w:r w:rsidR="00451FD3">
              <w:rPr>
                <w:rFonts w:ascii="Tahoma" w:hAnsi="Tahoma" w:cs="Tahoma"/>
                <w:sz w:val="22"/>
              </w:rPr>
              <w:t xml:space="preserve"> </w:t>
            </w:r>
            <w:r w:rsidR="00451FD3" w:rsidRPr="00451FD3">
              <w:rPr>
                <w:rFonts w:ascii="Tahoma" w:hAnsi="Tahoma" w:cs="Tahoma"/>
                <w:sz w:val="22"/>
              </w:rPr>
              <w:t>[7</w:t>
            </w:r>
            <w:r w:rsidR="00AF3CCD">
              <w:rPr>
                <w:rFonts w:ascii="Tahoma" w:hAnsi="Tahoma" w:cs="Tahoma"/>
                <w:sz w:val="22"/>
              </w:rPr>
              <w:t>2</w:t>
            </w:r>
            <w:r w:rsidR="00451FD3" w:rsidRPr="00451FD3">
              <w:rPr>
                <w:rFonts w:ascii="Tahoma" w:hAnsi="Tahoma" w:cs="Tahoma"/>
                <w:sz w:val="22"/>
              </w:rPr>
              <w:t>, п</w:t>
            </w:r>
            <w:r w:rsidR="00451FD3">
              <w:rPr>
                <w:rFonts w:ascii="Tahoma" w:hAnsi="Tahoma" w:cs="Tahoma"/>
                <w:sz w:val="22"/>
              </w:rPr>
              <w:t>риложение А.</w:t>
            </w:r>
            <w:r w:rsidR="00451FD3">
              <w:t xml:space="preserve"> </w:t>
            </w:r>
            <w:r w:rsidR="00451FD3" w:rsidRPr="00451FD3">
              <w:rPr>
                <w:rFonts w:ascii="Tahoma" w:hAnsi="Tahoma" w:cs="Tahoma"/>
                <w:sz w:val="22"/>
              </w:rPr>
              <w:t>Типовой регламент технического обслуживания ВПВ]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3EFCD626" w14:textId="77777777" w:rsidR="004626D7" w:rsidRPr="00EB5437" w:rsidRDefault="004626D7" w:rsidP="00C11E52">
            <w:pPr>
              <w:rPr>
                <w:rFonts w:ascii="Tahoma" w:hAnsi="Tahoma" w:cs="Tahoma"/>
                <w:sz w:val="22"/>
              </w:rPr>
            </w:pPr>
            <w:r w:rsidRPr="007D6BC3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04B0472D" w14:textId="40DD6240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очистка насосных агрегатов от пыли и грязи, устранение выявленных повреждений</w:t>
            </w:r>
            <w:r w:rsidR="00ED4B81" w:rsidRPr="00ED4B81">
              <w:rPr>
                <w:rFonts w:ascii="Tahoma" w:hAnsi="Tahoma" w:cs="Tahoma"/>
                <w:sz w:val="22"/>
              </w:rPr>
              <w:t xml:space="preserve"> </w:t>
            </w:r>
            <w:r w:rsidR="00D76B50" w:rsidRPr="00500A32">
              <w:rPr>
                <w:rFonts w:ascii="Tahoma" w:hAnsi="Tahoma" w:cs="Tahoma"/>
                <w:sz w:val="22"/>
              </w:rPr>
              <w:t>[</w:t>
            </w:r>
            <w:r w:rsidR="00D76B50">
              <w:rPr>
                <w:rFonts w:ascii="Tahoma" w:hAnsi="Tahoma" w:cs="Tahoma"/>
                <w:sz w:val="22"/>
              </w:rPr>
              <w:t>71</w:t>
            </w:r>
            <w:r w:rsidR="007D6BC3">
              <w:rPr>
                <w:rFonts w:ascii="Tahoma" w:hAnsi="Tahoma" w:cs="Tahoma"/>
                <w:sz w:val="22"/>
              </w:rPr>
              <w:t>,</w:t>
            </w:r>
            <w:r w:rsidR="00D76B50" w:rsidRPr="006E0832">
              <w:rPr>
                <w:rFonts w:ascii="Tahoma" w:hAnsi="Tahoma" w:cs="Tahoma"/>
                <w:sz w:val="22"/>
              </w:rPr>
              <w:t xml:space="preserve"> п.</w:t>
            </w:r>
            <w:r w:rsidR="00D76B50">
              <w:rPr>
                <w:rFonts w:ascii="Tahoma" w:hAnsi="Tahoma" w:cs="Tahoma"/>
                <w:sz w:val="22"/>
              </w:rPr>
              <w:t xml:space="preserve"> </w:t>
            </w:r>
            <w:r w:rsidR="00D76B50" w:rsidRPr="00D76B50">
              <w:rPr>
                <w:rFonts w:ascii="Tahoma" w:hAnsi="Tahoma" w:cs="Tahoma"/>
                <w:sz w:val="22"/>
              </w:rPr>
              <w:t>6.4.2.1</w:t>
            </w:r>
            <w:r w:rsidR="00D76B50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79A734E1" w14:textId="29F0BF54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утечек и долив воды в пожарный резервуар</w:t>
            </w:r>
            <w:r w:rsidR="00D76B50" w:rsidRPr="00D76B50">
              <w:rPr>
                <w:rFonts w:ascii="Tahoma" w:hAnsi="Tahoma" w:cs="Tahoma"/>
                <w:sz w:val="22"/>
              </w:rPr>
              <w:t xml:space="preserve"> </w:t>
            </w:r>
            <w:r w:rsidR="00D76B50" w:rsidRPr="00500A32">
              <w:rPr>
                <w:rFonts w:ascii="Tahoma" w:hAnsi="Tahoma" w:cs="Tahoma"/>
                <w:sz w:val="22"/>
              </w:rPr>
              <w:t>[</w:t>
            </w:r>
            <w:r w:rsidR="00D76B50">
              <w:rPr>
                <w:rFonts w:ascii="Tahoma" w:hAnsi="Tahoma" w:cs="Tahoma"/>
                <w:sz w:val="22"/>
              </w:rPr>
              <w:t>7</w:t>
            </w:r>
            <w:r w:rsidR="00AF3CCD">
              <w:rPr>
                <w:rFonts w:ascii="Tahoma" w:hAnsi="Tahoma" w:cs="Tahoma"/>
                <w:sz w:val="22"/>
              </w:rPr>
              <w:t>2</w:t>
            </w:r>
            <w:r w:rsidR="007D6BC3">
              <w:rPr>
                <w:rFonts w:ascii="Tahoma" w:hAnsi="Tahoma" w:cs="Tahoma"/>
                <w:sz w:val="22"/>
              </w:rPr>
              <w:t>,</w:t>
            </w:r>
            <w:r w:rsidR="00D76B50" w:rsidRPr="006E0832">
              <w:rPr>
                <w:rFonts w:ascii="Tahoma" w:hAnsi="Tahoma" w:cs="Tahoma"/>
                <w:sz w:val="22"/>
              </w:rPr>
              <w:t xml:space="preserve"> п.</w:t>
            </w:r>
            <w:r w:rsidR="00D76B50">
              <w:rPr>
                <w:rFonts w:ascii="Tahoma" w:hAnsi="Tahoma" w:cs="Tahoma"/>
                <w:sz w:val="22"/>
              </w:rPr>
              <w:t xml:space="preserve"> </w:t>
            </w:r>
            <w:r w:rsidR="00D76B50" w:rsidRPr="00D76B50">
              <w:rPr>
                <w:rFonts w:ascii="Tahoma" w:hAnsi="Tahoma" w:cs="Tahoma"/>
                <w:sz w:val="22"/>
              </w:rPr>
              <w:t>6.4.3</w:t>
            </w:r>
            <w:r w:rsidR="00D76B50">
              <w:rPr>
                <w:rFonts w:ascii="Tahoma" w:hAnsi="Tahoma" w:cs="Tahoma"/>
                <w:sz w:val="22"/>
              </w:rPr>
              <w:t>.</w:t>
            </w:r>
            <w:r w:rsidR="00D76B50" w:rsidRPr="00D76B50">
              <w:rPr>
                <w:rFonts w:ascii="Tahoma" w:hAnsi="Tahoma" w:cs="Tahoma"/>
                <w:sz w:val="22"/>
              </w:rPr>
              <w:t>5</w:t>
            </w:r>
            <w:r w:rsidR="00D76B50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 xml:space="preserve">; </w:t>
            </w:r>
          </w:p>
          <w:p w14:paraId="1EA48A09" w14:textId="0D912B4A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очистка трубопроводов от пыли и грязи, устранение коррозии</w:t>
            </w:r>
            <w:r w:rsidR="00D76B50" w:rsidRPr="00D76B50">
              <w:rPr>
                <w:rFonts w:ascii="Tahoma" w:hAnsi="Tahoma" w:cs="Tahoma"/>
                <w:sz w:val="22"/>
              </w:rPr>
              <w:t xml:space="preserve"> </w:t>
            </w:r>
            <w:r w:rsidR="00D76B50" w:rsidRPr="00500A32">
              <w:rPr>
                <w:rFonts w:ascii="Tahoma" w:hAnsi="Tahoma" w:cs="Tahoma"/>
                <w:sz w:val="22"/>
              </w:rPr>
              <w:t>[</w:t>
            </w:r>
            <w:r w:rsidR="00D76B50">
              <w:rPr>
                <w:rFonts w:ascii="Tahoma" w:hAnsi="Tahoma" w:cs="Tahoma"/>
                <w:sz w:val="22"/>
              </w:rPr>
              <w:t>7</w:t>
            </w:r>
            <w:r w:rsidR="00AF3CCD">
              <w:rPr>
                <w:rFonts w:ascii="Tahoma" w:hAnsi="Tahoma" w:cs="Tahoma"/>
                <w:sz w:val="22"/>
              </w:rPr>
              <w:t>2</w:t>
            </w:r>
            <w:r w:rsidR="007D6BC3">
              <w:rPr>
                <w:rFonts w:ascii="Tahoma" w:hAnsi="Tahoma" w:cs="Tahoma"/>
                <w:sz w:val="22"/>
              </w:rPr>
              <w:t>,</w:t>
            </w:r>
            <w:r w:rsidR="00D76B50" w:rsidRPr="006E0832">
              <w:rPr>
                <w:rFonts w:ascii="Tahoma" w:hAnsi="Tahoma" w:cs="Tahoma"/>
                <w:sz w:val="22"/>
              </w:rPr>
              <w:t xml:space="preserve"> п.</w:t>
            </w:r>
            <w:r w:rsidR="00E349C3">
              <w:rPr>
                <w:rFonts w:ascii="Tahoma" w:hAnsi="Tahoma" w:cs="Tahoma"/>
                <w:sz w:val="22"/>
              </w:rPr>
              <w:t> </w:t>
            </w:r>
            <w:r w:rsidR="00D76B50" w:rsidRPr="00D76B50">
              <w:rPr>
                <w:rFonts w:ascii="Tahoma" w:hAnsi="Tahoma" w:cs="Tahoma"/>
                <w:sz w:val="22"/>
              </w:rPr>
              <w:t>6.</w:t>
            </w:r>
            <w:r w:rsidR="00D76B50">
              <w:rPr>
                <w:rFonts w:ascii="Tahoma" w:hAnsi="Tahoma" w:cs="Tahoma"/>
                <w:sz w:val="22"/>
              </w:rPr>
              <w:t>4.4.4</w:t>
            </w:r>
            <w:r w:rsidR="00D76B50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29503D22" w14:textId="452AF22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незамедлительное устранение иных повреждений технических средств ВПВ</w:t>
            </w:r>
            <w:r w:rsidR="00D76B50" w:rsidRPr="00D76B50">
              <w:rPr>
                <w:rFonts w:ascii="Tahoma" w:hAnsi="Tahoma" w:cs="Tahoma"/>
                <w:sz w:val="22"/>
              </w:rPr>
              <w:t xml:space="preserve"> </w:t>
            </w:r>
            <w:r w:rsidR="00D76B50" w:rsidRPr="00500A32">
              <w:rPr>
                <w:rFonts w:ascii="Tahoma" w:hAnsi="Tahoma" w:cs="Tahoma"/>
                <w:sz w:val="22"/>
              </w:rPr>
              <w:t>[</w:t>
            </w:r>
            <w:r w:rsidR="00D76B50">
              <w:rPr>
                <w:rFonts w:ascii="Tahoma" w:hAnsi="Tahoma" w:cs="Tahoma"/>
                <w:sz w:val="22"/>
              </w:rPr>
              <w:t>7</w:t>
            </w:r>
            <w:r w:rsidR="00AF3CCD">
              <w:rPr>
                <w:rFonts w:ascii="Tahoma" w:hAnsi="Tahoma" w:cs="Tahoma"/>
                <w:sz w:val="22"/>
              </w:rPr>
              <w:t>2</w:t>
            </w:r>
            <w:r w:rsidR="007D6BC3">
              <w:rPr>
                <w:rFonts w:ascii="Tahoma" w:hAnsi="Tahoma" w:cs="Tahoma"/>
                <w:sz w:val="22"/>
              </w:rPr>
              <w:t>,</w:t>
            </w:r>
            <w:r w:rsidR="00D76B50" w:rsidRPr="006E0832">
              <w:rPr>
                <w:rFonts w:ascii="Tahoma" w:hAnsi="Tahoma" w:cs="Tahoma"/>
                <w:sz w:val="22"/>
              </w:rPr>
              <w:t xml:space="preserve"> п.</w:t>
            </w:r>
            <w:r w:rsidR="00D76B50">
              <w:rPr>
                <w:rFonts w:ascii="Tahoma" w:hAnsi="Tahoma" w:cs="Tahoma"/>
                <w:sz w:val="22"/>
              </w:rPr>
              <w:t xml:space="preserve"> </w:t>
            </w:r>
            <w:r w:rsidR="00D76B50" w:rsidRPr="00D76B50">
              <w:rPr>
                <w:rFonts w:ascii="Tahoma" w:hAnsi="Tahoma" w:cs="Tahoma"/>
                <w:sz w:val="22"/>
              </w:rPr>
              <w:t>6.</w:t>
            </w:r>
            <w:r w:rsidR="00D76B50">
              <w:rPr>
                <w:rFonts w:ascii="Tahoma" w:hAnsi="Tahoma" w:cs="Tahoma"/>
                <w:sz w:val="22"/>
              </w:rPr>
              <w:t>4.1.7</w:t>
            </w:r>
            <w:r w:rsidR="00D76B50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06460E3B" w14:textId="5575494A" w:rsidR="004626D7" w:rsidRPr="007D6BC3" w:rsidRDefault="004626D7" w:rsidP="00C11E52">
            <w:pPr>
              <w:rPr>
                <w:rFonts w:ascii="Tahoma" w:hAnsi="Tahoma" w:cs="Tahoma"/>
                <w:i/>
                <w:sz w:val="22"/>
              </w:rPr>
            </w:pPr>
            <w:r w:rsidRPr="007D6BC3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обслуживания:</w:t>
            </w:r>
          </w:p>
          <w:p w14:paraId="489CAED9" w14:textId="77777777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гидравлические и пневматические испытания трубопроводов на герметичность и прочность;</w:t>
            </w:r>
          </w:p>
          <w:p w14:paraId="3DEC8443" w14:textId="0787ED6C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работоспособности ВПВ, в том числе с пуском воды, без пуска воды при ручном (местном, дистанционном) пуске и в автоматическом режиме</w:t>
            </w:r>
            <w:r w:rsidR="00AC2821">
              <w:rPr>
                <w:rFonts w:ascii="Tahoma" w:hAnsi="Tahoma" w:cs="Tahoma"/>
                <w:sz w:val="22"/>
              </w:rPr>
              <w:t xml:space="preserve"> </w:t>
            </w:r>
            <w:r w:rsidR="00AC2821" w:rsidRPr="00500A32">
              <w:rPr>
                <w:rFonts w:ascii="Tahoma" w:hAnsi="Tahoma" w:cs="Tahoma"/>
                <w:sz w:val="22"/>
              </w:rPr>
              <w:t>[</w:t>
            </w:r>
            <w:r w:rsidR="00A72D30">
              <w:rPr>
                <w:rFonts w:ascii="Tahoma" w:hAnsi="Tahoma" w:cs="Tahoma"/>
                <w:sz w:val="22"/>
              </w:rPr>
              <w:t>7</w:t>
            </w:r>
            <w:r w:rsidR="00AF3CCD">
              <w:rPr>
                <w:rFonts w:ascii="Tahoma" w:hAnsi="Tahoma" w:cs="Tahoma"/>
                <w:sz w:val="22"/>
              </w:rPr>
              <w:t>2</w:t>
            </w:r>
            <w:r w:rsidR="00ED4D95">
              <w:rPr>
                <w:rFonts w:ascii="Tahoma" w:hAnsi="Tahoma" w:cs="Tahoma"/>
                <w:sz w:val="22"/>
              </w:rPr>
              <w:t>,</w:t>
            </w:r>
            <w:r w:rsidR="00AC2821" w:rsidRPr="006E0832">
              <w:rPr>
                <w:rFonts w:ascii="Tahoma" w:hAnsi="Tahoma" w:cs="Tahoma"/>
                <w:sz w:val="22"/>
              </w:rPr>
              <w:t xml:space="preserve"> </w:t>
            </w:r>
            <w:r w:rsidR="00ED4D95">
              <w:rPr>
                <w:rFonts w:ascii="Tahoma" w:hAnsi="Tahoma" w:cs="Tahoma"/>
                <w:sz w:val="22"/>
              </w:rPr>
              <w:t>п</w:t>
            </w:r>
            <w:r w:rsidR="00AC2821">
              <w:rPr>
                <w:rFonts w:ascii="Tahoma" w:hAnsi="Tahoma" w:cs="Tahoma"/>
                <w:sz w:val="22"/>
              </w:rPr>
              <w:t>риложени</w:t>
            </w:r>
            <w:r w:rsidR="00A72D30">
              <w:rPr>
                <w:rFonts w:ascii="Tahoma" w:hAnsi="Tahoma" w:cs="Tahoma"/>
                <w:sz w:val="22"/>
              </w:rPr>
              <w:t>е</w:t>
            </w:r>
            <w:r w:rsidR="00AC2821">
              <w:rPr>
                <w:rFonts w:ascii="Tahoma" w:hAnsi="Tahoma" w:cs="Tahoma"/>
                <w:sz w:val="22"/>
              </w:rPr>
              <w:t xml:space="preserve"> А</w:t>
            </w:r>
            <w:r w:rsidR="00AC2821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359AD87B" w14:textId="6675ABA1" w:rsidR="004626D7" w:rsidRPr="00EB5437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ремонт и замена изношенных и поломанных деталей оборудования, смена прокладок и сальников, переборка задвижек и кранов</w:t>
            </w:r>
            <w:r w:rsidR="00D76B50" w:rsidRPr="00D76B50">
              <w:rPr>
                <w:rFonts w:ascii="Tahoma" w:hAnsi="Tahoma" w:cs="Tahoma"/>
                <w:sz w:val="22"/>
              </w:rPr>
              <w:t xml:space="preserve"> </w:t>
            </w:r>
            <w:r w:rsidR="00D76B50" w:rsidRPr="00500A32">
              <w:rPr>
                <w:rFonts w:ascii="Tahoma" w:hAnsi="Tahoma" w:cs="Tahoma"/>
                <w:sz w:val="22"/>
              </w:rPr>
              <w:t>[</w:t>
            </w:r>
            <w:r w:rsidR="00D76B50">
              <w:rPr>
                <w:rFonts w:ascii="Tahoma" w:hAnsi="Tahoma" w:cs="Tahoma"/>
                <w:sz w:val="22"/>
              </w:rPr>
              <w:t>7</w:t>
            </w:r>
            <w:r w:rsidR="00AF3CCD">
              <w:rPr>
                <w:rFonts w:ascii="Tahoma" w:hAnsi="Tahoma" w:cs="Tahoma"/>
                <w:sz w:val="22"/>
              </w:rPr>
              <w:t>2</w:t>
            </w:r>
            <w:r w:rsidR="00ED4D95">
              <w:rPr>
                <w:rFonts w:ascii="Tahoma" w:hAnsi="Tahoma" w:cs="Tahoma"/>
                <w:sz w:val="22"/>
              </w:rPr>
              <w:t>,</w:t>
            </w:r>
            <w:r w:rsidR="00D76B50" w:rsidRPr="006E0832">
              <w:rPr>
                <w:rFonts w:ascii="Tahoma" w:hAnsi="Tahoma" w:cs="Tahoma"/>
                <w:sz w:val="22"/>
              </w:rPr>
              <w:t xml:space="preserve"> п.</w:t>
            </w:r>
            <w:r w:rsidR="00D76B50">
              <w:rPr>
                <w:rFonts w:ascii="Tahoma" w:hAnsi="Tahoma" w:cs="Tahoma"/>
                <w:sz w:val="22"/>
              </w:rPr>
              <w:t xml:space="preserve"> </w:t>
            </w:r>
            <w:r w:rsidR="00D76B50" w:rsidRPr="00D76B50">
              <w:rPr>
                <w:rFonts w:ascii="Tahoma" w:hAnsi="Tahoma" w:cs="Tahoma"/>
                <w:sz w:val="22"/>
              </w:rPr>
              <w:t>6.4.1.6</w:t>
            </w:r>
            <w:r w:rsidR="00D76B50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10CA959D" w14:textId="153666E4" w:rsidR="00666309" w:rsidRDefault="004626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смена и дезинфекция воды в гидропневматическом баке и пожарном резервуаре, промывка и очистка резервуара, восстановление окраски</w:t>
            </w:r>
            <w:r w:rsidR="00D76B50" w:rsidRPr="00D76B50">
              <w:rPr>
                <w:rFonts w:ascii="Tahoma" w:hAnsi="Tahoma" w:cs="Tahoma"/>
                <w:sz w:val="22"/>
              </w:rPr>
              <w:t xml:space="preserve"> </w:t>
            </w:r>
            <w:r w:rsidR="00D76B50" w:rsidRPr="00500A32">
              <w:rPr>
                <w:rFonts w:ascii="Tahoma" w:hAnsi="Tahoma" w:cs="Tahoma"/>
                <w:sz w:val="22"/>
              </w:rPr>
              <w:t>[</w:t>
            </w:r>
            <w:r w:rsidR="00D76B50">
              <w:rPr>
                <w:rFonts w:ascii="Tahoma" w:hAnsi="Tahoma" w:cs="Tahoma"/>
                <w:sz w:val="22"/>
              </w:rPr>
              <w:t>7</w:t>
            </w:r>
            <w:r w:rsidR="00AF3CCD">
              <w:rPr>
                <w:rFonts w:ascii="Tahoma" w:hAnsi="Tahoma" w:cs="Tahoma"/>
                <w:sz w:val="22"/>
              </w:rPr>
              <w:t>2</w:t>
            </w:r>
            <w:r w:rsidR="00ED4D95">
              <w:rPr>
                <w:rFonts w:ascii="Tahoma" w:hAnsi="Tahoma" w:cs="Tahoma"/>
                <w:sz w:val="22"/>
              </w:rPr>
              <w:t>,</w:t>
            </w:r>
            <w:r w:rsidR="00D76B50" w:rsidRPr="006E0832">
              <w:rPr>
                <w:rFonts w:ascii="Tahoma" w:hAnsi="Tahoma" w:cs="Tahoma"/>
                <w:sz w:val="22"/>
              </w:rPr>
              <w:t xml:space="preserve"> п.</w:t>
            </w:r>
            <w:r w:rsidR="00970C87">
              <w:rPr>
                <w:rFonts w:ascii="Tahoma" w:hAnsi="Tahoma" w:cs="Tahoma"/>
                <w:sz w:val="22"/>
              </w:rPr>
              <w:t> </w:t>
            </w:r>
            <w:r w:rsidR="00D76B50" w:rsidRPr="00D76B50">
              <w:rPr>
                <w:rFonts w:ascii="Tahoma" w:hAnsi="Tahoma" w:cs="Tahoma"/>
                <w:sz w:val="22"/>
              </w:rPr>
              <w:t>6.4.3</w:t>
            </w:r>
            <w:r w:rsidR="00D76B50">
              <w:rPr>
                <w:rFonts w:ascii="Tahoma" w:hAnsi="Tahoma" w:cs="Tahoma"/>
                <w:sz w:val="22"/>
              </w:rPr>
              <w:t>.</w:t>
            </w:r>
            <w:r w:rsidR="00D76B50" w:rsidRPr="00D76B50">
              <w:rPr>
                <w:rFonts w:ascii="Tahoma" w:hAnsi="Tahoma" w:cs="Tahoma"/>
                <w:sz w:val="22"/>
              </w:rPr>
              <w:t>7</w:t>
            </w:r>
            <w:r w:rsidR="00D76B50" w:rsidRPr="007C7BAA">
              <w:rPr>
                <w:rFonts w:ascii="Tahoma" w:hAnsi="Tahoma" w:cs="Tahoma"/>
                <w:sz w:val="22"/>
              </w:rPr>
              <w:t>]</w:t>
            </w:r>
          </w:p>
          <w:p w14:paraId="3E32A54F" w14:textId="0F282CB7" w:rsidR="004626D7" w:rsidRPr="00ED4D95" w:rsidRDefault="00666309" w:rsidP="00343E0D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промывка трубопроводов</w:t>
            </w:r>
            <w:r w:rsidR="004626D7" w:rsidRPr="00ED4D95">
              <w:rPr>
                <w:rFonts w:ascii="Tahoma" w:hAnsi="Tahoma" w:cs="Tahoma"/>
                <w:sz w:val="22"/>
              </w:rPr>
              <w:t>.</w:t>
            </w:r>
          </w:p>
        </w:tc>
      </w:tr>
      <w:tr w:rsidR="00BE5DE5" w:rsidRPr="00EB5437" w14:paraId="64F8E35D" w14:textId="77777777" w:rsidTr="00B17CE2">
        <w:trPr>
          <w:cantSplit/>
          <w:trHeight w:val="1134"/>
        </w:trPr>
        <w:tc>
          <w:tcPr>
            <w:tcW w:w="478" w:type="pct"/>
            <w:textDirection w:val="btLr"/>
            <w:vAlign w:val="center"/>
          </w:tcPr>
          <w:p w14:paraId="7354EB37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2" w:type="pct"/>
          </w:tcPr>
          <w:p w14:paraId="6ABD6727" w14:textId="77777777" w:rsidR="00ED4D95" w:rsidRDefault="004626D7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Работы по техническому обслуживанию должны выполняться специализированными организациями. </w:t>
            </w:r>
          </w:p>
          <w:p w14:paraId="2998CEF3" w14:textId="79E6FDA2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Осмотры и проверка работоспособности технических средств ВПВ, а также проверка работоспособности трубопроводов без пуска воды производятся ежемесячно. </w:t>
            </w:r>
          </w:p>
          <w:p w14:paraId="6648006A" w14:textId="14EE2C20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прочности крепления технических средств ВПВ и трубопроводов производится ежеквартально.</w:t>
            </w:r>
          </w:p>
          <w:p w14:paraId="7344CEED" w14:textId="3BC07788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Смена воды в гидропневматическом баке и пожарном резервуаре, промывка трубопроводов производятся один </w:t>
            </w:r>
            <w:r w:rsidR="00666309">
              <w:rPr>
                <w:rFonts w:ascii="Tahoma" w:hAnsi="Tahoma" w:cs="Tahoma"/>
                <w:sz w:val="22"/>
              </w:rPr>
              <w:t>1</w:t>
            </w:r>
            <w:r w:rsidRPr="00EB5437">
              <w:rPr>
                <w:rFonts w:ascii="Tahoma" w:hAnsi="Tahoma" w:cs="Tahoma"/>
                <w:sz w:val="22"/>
              </w:rPr>
              <w:t xml:space="preserve"> в год.</w:t>
            </w:r>
          </w:p>
          <w:p w14:paraId="31C353EF" w14:textId="1CA60E36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работоспособности ВПВ с пуском воды, гидравлические и</w:t>
            </w:r>
            <w:r w:rsidR="00970C87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пневматические испытания трубопроводов производятся один раз в 3 года</w:t>
            </w:r>
            <w:r w:rsidR="00AC2821">
              <w:rPr>
                <w:rFonts w:ascii="Tahoma" w:hAnsi="Tahoma" w:cs="Tahoma"/>
                <w:sz w:val="22"/>
              </w:rPr>
              <w:t xml:space="preserve"> </w:t>
            </w:r>
            <w:r w:rsidR="00AC2821" w:rsidRPr="00A72D30">
              <w:rPr>
                <w:rFonts w:ascii="Tahoma" w:hAnsi="Tahoma" w:cs="Tahoma"/>
                <w:sz w:val="22"/>
              </w:rPr>
              <w:t>[</w:t>
            </w:r>
            <w:r w:rsidR="00A72D30" w:rsidRPr="00A72D30">
              <w:rPr>
                <w:rFonts w:ascii="Tahoma" w:hAnsi="Tahoma" w:cs="Tahoma"/>
                <w:sz w:val="22"/>
              </w:rPr>
              <w:t>7</w:t>
            </w:r>
            <w:r w:rsidR="00AF3CCD">
              <w:rPr>
                <w:rFonts w:ascii="Tahoma" w:hAnsi="Tahoma" w:cs="Tahoma"/>
                <w:sz w:val="22"/>
              </w:rPr>
              <w:t>2</w:t>
            </w:r>
            <w:r w:rsidR="00AC2821" w:rsidRPr="00A72D30">
              <w:rPr>
                <w:rFonts w:ascii="Tahoma" w:hAnsi="Tahoma" w:cs="Tahoma"/>
                <w:sz w:val="22"/>
              </w:rPr>
              <w:t xml:space="preserve">; </w:t>
            </w:r>
            <w:r w:rsidR="00493724" w:rsidRPr="00A72D30">
              <w:rPr>
                <w:rFonts w:ascii="Tahoma" w:hAnsi="Tahoma" w:cs="Tahoma"/>
                <w:sz w:val="22"/>
              </w:rPr>
              <w:t>п</w:t>
            </w:r>
            <w:r w:rsidR="00AC2821" w:rsidRPr="00A72D30">
              <w:rPr>
                <w:rFonts w:ascii="Tahoma" w:hAnsi="Tahoma" w:cs="Tahoma"/>
                <w:sz w:val="22"/>
              </w:rPr>
              <w:t>риложени</w:t>
            </w:r>
            <w:r w:rsidR="00A72D30" w:rsidRPr="00A72D30">
              <w:rPr>
                <w:rFonts w:ascii="Tahoma" w:hAnsi="Tahoma" w:cs="Tahoma"/>
                <w:sz w:val="22"/>
              </w:rPr>
              <w:t>е</w:t>
            </w:r>
            <w:r w:rsidR="00AC2821" w:rsidRPr="00A72D30">
              <w:rPr>
                <w:rFonts w:ascii="Tahoma" w:hAnsi="Tahoma" w:cs="Tahoma"/>
                <w:sz w:val="22"/>
              </w:rPr>
              <w:t xml:space="preserve"> А]</w:t>
            </w:r>
            <w:r w:rsidRPr="00A72D30">
              <w:rPr>
                <w:rFonts w:ascii="Tahoma" w:hAnsi="Tahoma" w:cs="Tahoma"/>
                <w:sz w:val="22"/>
              </w:rPr>
              <w:t>.</w:t>
            </w:r>
          </w:p>
          <w:p w14:paraId="2D77B8CA" w14:textId="7AF8F323" w:rsidR="004626D7" w:rsidRPr="00EB5437" w:rsidRDefault="004626D7" w:rsidP="00343E0D">
            <w:pPr>
              <w:spacing w:after="12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Все результаты контроля и проведенные работы по техническому обслуживанию фиксируют в журнале регистрации работ по техническому обслуживанию ВПВ</w:t>
            </w:r>
            <w:r w:rsidR="00D76B50"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="00D76B50" w:rsidRPr="00500A32">
              <w:rPr>
                <w:rFonts w:ascii="Tahoma" w:hAnsi="Tahoma" w:cs="Tahoma"/>
                <w:sz w:val="22"/>
              </w:rPr>
              <w:t>[</w:t>
            </w:r>
            <w:r w:rsidR="00D76B50">
              <w:rPr>
                <w:rFonts w:ascii="Tahoma" w:hAnsi="Tahoma" w:cs="Tahoma"/>
                <w:sz w:val="22"/>
              </w:rPr>
              <w:t>7</w:t>
            </w:r>
            <w:r w:rsidR="00AF3CCD">
              <w:rPr>
                <w:rFonts w:ascii="Tahoma" w:hAnsi="Tahoma" w:cs="Tahoma"/>
                <w:sz w:val="22"/>
              </w:rPr>
              <w:t>2</w:t>
            </w:r>
            <w:r w:rsidR="00493724">
              <w:rPr>
                <w:rFonts w:ascii="Tahoma" w:hAnsi="Tahoma" w:cs="Tahoma"/>
                <w:sz w:val="22"/>
              </w:rPr>
              <w:t>,</w:t>
            </w:r>
            <w:r w:rsidR="00D76B50" w:rsidRPr="006E0832">
              <w:rPr>
                <w:rFonts w:ascii="Tahoma" w:hAnsi="Tahoma" w:cs="Tahoma"/>
                <w:sz w:val="22"/>
              </w:rPr>
              <w:t xml:space="preserve"> п.</w:t>
            </w:r>
            <w:r w:rsidR="00D76B50">
              <w:rPr>
                <w:rFonts w:ascii="Tahoma" w:hAnsi="Tahoma" w:cs="Tahoma"/>
                <w:sz w:val="22"/>
              </w:rPr>
              <w:t xml:space="preserve"> </w:t>
            </w:r>
            <w:r w:rsidR="00D76B50" w:rsidRPr="00D76B50">
              <w:rPr>
                <w:rFonts w:ascii="Tahoma" w:hAnsi="Tahoma" w:cs="Tahoma"/>
                <w:sz w:val="22"/>
              </w:rPr>
              <w:t>6.</w:t>
            </w:r>
            <w:r w:rsidR="00D76B50">
              <w:rPr>
                <w:rFonts w:ascii="Tahoma" w:hAnsi="Tahoma" w:cs="Tahoma"/>
                <w:sz w:val="22"/>
              </w:rPr>
              <w:t>2.6</w:t>
            </w:r>
            <w:r w:rsidR="00D76B50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</w:tc>
      </w:tr>
      <w:tr w:rsidR="00BE5DE5" w:rsidRPr="00EB5437" w14:paraId="562A91FB" w14:textId="77777777" w:rsidTr="00B17CE2">
        <w:trPr>
          <w:cantSplit/>
          <w:trHeight w:val="2795"/>
        </w:trPr>
        <w:tc>
          <w:tcPr>
            <w:tcW w:w="478" w:type="pct"/>
            <w:textDirection w:val="btLr"/>
            <w:vAlign w:val="center"/>
          </w:tcPr>
          <w:p w14:paraId="3B3759A7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522" w:type="pct"/>
          </w:tcPr>
          <w:p w14:paraId="2702A5EC" w14:textId="77777777" w:rsidR="004626D7" w:rsidRDefault="004626D7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ВПВ находится в исправном и работоспособном состоянии, которое обеспечивает готовность системы к тушению пожаров и нормативный расход воды для тушения пожаров в МКД.</w:t>
            </w:r>
          </w:p>
          <w:p w14:paraId="1C273323" w14:textId="49FA53CB" w:rsidR="00493724" w:rsidRPr="00493724" w:rsidRDefault="00493724" w:rsidP="00343E0D">
            <w:pPr>
              <w:rPr>
                <w:rFonts w:ascii="Tahoma" w:hAnsi="Tahoma" w:cs="Tahoma"/>
                <w:sz w:val="22"/>
              </w:rPr>
            </w:pPr>
            <w:r w:rsidRPr="00493724">
              <w:rPr>
                <w:rFonts w:ascii="Tahoma" w:hAnsi="Tahoma" w:cs="Tahoma"/>
                <w:sz w:val="22"/>
              </w:rPr>
              <w:t xml:space="preserve">Журнал эксплуатации </w:t>
            </w:r>
            <w:r>
              <w:rPr>
                <w:rFonts w:ascii="Tahoma" w:hAnsi="Tahoma" w:cs="Tahoma"/>
                <w:sz w:val="22"/>
              </w:rPr>
              <w:t>ВПВ</w:t>
            </w:r>
            <w:r w:rsidRPr="00493724">
              <w:rPr>
                <w:rFonts w:ascii="Tahoma" w:hAnsi="Tahoma" w:cs="Tahoma"/>
                <w:sz w:val="22"/>
              </w:rPr>
              <w:t xml:space="preserve"> содержит все требуемые записи и доступен для контроля.</w:t>
            </w:r>
          </w:p>
          <w:p w14:paraId="5577209A" w14:textId="6ABFF751" w:rsidR="00C11E52" w:rsidRPr="00EB5437" w:rsidRDefault="00493724" w:rsidP="00B17CE2">
            <w:pPr>
              <w:spacing w:after="120"/>
              <w:rPr>
                <w:rFonts w:ascii="Tahoma" w:hAnsi="Tahoma" w:cs="Tahoma"/>
                <w:sz w:val="22"/>
              </w:rPr>
            </w:pPr>
            <w:r w:rsidRPr="00493724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ВПВ</w:t>
            </w:r>
            <w:r w:rsidRPr="00493724">
              <w:rPr>
                <w:rFonts w:ascii="Tahoma" w:hAnsi="Tahoma" w:cs="Tahoma"/>
                <w:sz w:val="22"/>
              </w:rPr>
              <w:t>, которые не могут быть устранены в</w:t>
            </w:r>
            <w:r w:rsidR="002451D7">
              <w:rPr>
                <w:rFonts w:ascii="Tahoma" w:hAnsi="Tahoma" w:cs="Tahoma"/>
                <w:sz w:val="22"/>
              </w:rPr>
              <w:t> </w:t>
            </w:r>
            <w:r w:rsidRPr="00493724">
              <w:rPr>
                <w:rFonts w:ascii="Tahoma" w:hAnsi="Tahoma" w:cs="Tahoma"/>
                <w:sz w:val="22"/>
              </w:rPr>
              <w:t xml:space="preserve">ходе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</w:t>
            </w:r>
            <w:r>
              <w:rPr>
                <w:rFonts w:ascii="Tahoma" w:hAnsi="Tahoma" w:cs="Tahoma"/>
                <w:sz w:val="22"/>
              </w:rPr>
              <w:t>ВПВ</w:t>
            </w:r>
            <w:r w:rsidRPr="00493724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 </w:t>
            </w:r>
            <w:r>
              <w:rPr>
                <w:rFonts w:ascii="Tahoma" w:hAnsi="Tahoma" w:cs="Tahoma"/>
                <w:sz w:val="22"/>
              </w:rPr>
              <w:t>ВПВ</w:t>
            </w:r>
            <w:r w:rsidRPr="00493724">
              <w:rPr>
                <w:rFonts w:ascii="Tahoma" w:hAnsi="Tahoma" w:cs="Tahoma"/>
                <w:sz w:val="22"/>
              </w:rPr>
              <w:t>).</w:t>
            </w:r>
          </w:p>
        </w:tc>
      </w:tr>
      <w:tr w:rsidR="00BE5DE5" w:rsidRPr="00EB5437" w14:paraId="3372CB0E" w14:textId="77777777" w:rsidTr="00B17CE2">
        <w:trPr>
          <w:trHeight w:val="397"/>
        </w:trPr>
        <w:tc>
          <w:tcPr>
            <w:tcW w:w="478" w:type="pct"/>
            <w:shd w:val="clear" w:color="auto" w:fill="BDD6EE" w:themeFill="accent1" w:themeFillTint="66"/>
            <w:vAlign w:val="center"/>
          </w:tcPr>
          <w:p w14:paraId="020310A1" w14:textId="1CD915FC" w:rsidR="004626D7" w:rsidRPr="00EF0DF9" w:rsidRDefault="008D5D74" w:rsidP="00343E0D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90" w:name="_Toc201943252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336</w:t>
            </w:r>
            <w:bookmarkEnd w:id="90"/>
          </w:p>
        </w:tc>
        <w:tc>
          <w:tcPr>
            <w:tcW w:w="4522" w:type="pct"/>
            <w:shd w:val="clear" w:color="auto" w:fill="BDD6EE" w:themeFill="accent1" w:themeFillTint="66"/>
            <w:vAlign w:val="center"/>
          </w:tcPr>
          <w:p w14:paraId="4AA19235" w14:textId="77777777" w:rsidR="004626D7" w:rsidRPr="00EF0DF9" w:rsidRDefault="004626D7" w:rsidP="00343E0D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91" w:name="_Toc201943253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мусоропроводов</w:t>
            </w:r>
            <w:bookmarkEnd w:id="91"/>
          </w:p>
        </w:tc>
      </w:tr>
      <w:tr w:rsidR="002451D7" w:rsidRPr="00EB5437" w14:paraId="1A430F47" w14:textId="77777777" w:rsidTr="00B17CE2">
        <w:trPr>
          <w:cantSplit/>
          <w:trHeight w:val="5218"/>
        </w:trPr>
        <w:tc>
          <w:tcPr>
            <w:tcW w:w="478" w:type="pct"/>
            <w:textDirection w:val="btLr"/>
            <w:vAlign w:val="center"/>
          </w:tcPr>
          <w:p w14:paraId="55E4B3B9" w14:textId="33ACF124" w:rsidR="002451D7" w:rsidRPr="00EB5437" w:rsidRDefault="002451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522" w:type="pct"/>
          </w:tcPr>
          <w:p w14:paraId="41CF9FAA" w14:textId="41F511E7" w:rsidR="002451D7" w:rsidRPr="00EB5437" w:rsidRDefault="002451D7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304ADE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552D2655" w14:textId="7F932777" w:rsidR="002451D7" w:rsidRPr="00EB5437" w:rsidRDefault="002451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технического состояния и работоспособности элементов мусоропровода (ствола, загрузочных клапанов, шибера, противопожарного клапана, устройства очистки и промывки)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40246219" w14:textId="39FF5D0B" w:rsidR="002451D7" w:rsidRPr="00EB5437" w:rsidRDefault="002451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отопления (в холодное время года) и освещения, а также системы автоматического пожаротушения в мусороприемной камере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76B50">
              <w:rPr>
                <w:rFonts w:ascii="Tahoma" w:hAnsi="Tahoma" w:cs="Tahoma"/>
                <w:sz w:val="22"/>
              </w:rPr>
              <w:t>[35</w:t>
            </w:r>
            <w:r>
              <w:rPr>
                <w:rFonts w:ascii="Tahoma" w:hAnsi="Tahoma" w:cs="Tahoma"/>
                <w:sz w:val="22"/>
              </w:rPr>
              <w:t>,</w:t>
            </w:r>
            <w:r w:rsidRPr="00D76B50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D76B50">
              <w:rPr>
                <w:rFonts w:ascii="Tahoma" w:hAnsi="Tahoma" w:cs="Tahoma"/>
                <w:sz w:val="22"/>
              </w:rPr>
              <w:t>. 5.1.16–5.1.18]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4ED41D0B" w14:textId="70B59665" w:rsidR="002451D7" w:rsidRPr="00EB5437" w:rsidRDefault="002451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вентиляции ствола мусоропровода</w:t>
            </w:r>
            <w:r w:rsidRPr="00D76B50">
              <w:rPr>
                <w:rFonts w:ascii="Tahoma" w:hAnsi="Tahoma" w:cs="Tahoma"/>
                <w:sz w:val="22"/>
              </w:rPr>
              <w:t xml:space="preserve"> [</w:t>
            </w:r>
            <w:r>
              <w:rPr>
                <w:rFonts w:ascii="Tahoma" w:hAnsi="Tahoma" w:cs="Tahoma"/>
                <w:sz w:val="22"/>
              </w:rPr>
              <w:t>35,</w:t>
            </w:r>
            <w:r w:rsidRPr="00D76B50">
              <w:rPr>
                <w:rFonts w:ascii="Tahoma" w:hAnsi="Tahoma" w:cs="Tahoma"/>
                <w:sz w:val="22"/>
              </w:rPr>
              <w:t xml:space="preserve"> п.</w:t>
            </w:r>
            <w:r>
              <w:rPr>
                <w:rFonts w:ascii="Tahoma" w:hAnsi="Tahoma" w:cs="Tahoma"/>
                <w:sz w:val="22"/>
              </w:rPr>
              <w:t xml:space="preserve"> 5.3</w:t>
            </w:r>
            <w:r w:rsidRPr="00D76B50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3A6AFF2C" w14:textId="31516804" w:rsidR="002451D7" w:rsidRPr="00EB5437" w:rsidRDefault="002451D7" w:rsidP="00343E0D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i/>
                <w:sz w:val="22"/>
              </w:rPr>
              <w:t>Мероприятия т</w:t>
            </w:r>
            <w:r w:rsidRPr="00304ADE">
              <w:rPr>
                <w:rFonts w:ascii="Tahoma" w:hAnsi="Tahoma" w:cs="Tahoma"/>
                <w:i/>
                <w:sz w:val="22"/>
              </w:rPr>
              <w:t>ехническо</w:t>
            </w:r>
            <w:r>
              <w:rPr>
                <w:rFonts w:ascii="Tahoma" w:hAnsi="Tahoma" w:cs="Tahoma"/>
                <w:i/>
                <w:sz w:val="22"/>
              </w:rPr>
              <w:t>го</w:t>
            </w:r>
            <w:r w:rsidRPr="00304ADE">
              <w:rPr>
                <w:rFonts w:ascii="Tahoma" w:hAnsi="Tahoma" w:cs="Tahoma"/>
                <w:i/>
                <w:sz w:val="22"/>
              </w:rPr>
              <w:t xml:space="preserve"> обслуживани</w:t>
            </w:r>
            <w:r>
              <w:rPr>
                <w:rFonts w:ascii="Tahoma" w:hAnsi="Tahoma" w:cs="Tahoma"/>
                <w:i/>
                <w:sz w:val="22"/>
              </w:rPr>
              <w:t>я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35CBFC19" w14:textId="59435844" w:rsidR="002451D7" w:rsidRPr="00EB5437" w:rsidRDefault="002451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незамедлительное устранение выявленных засоров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6D931F00" w14:textId="77777777" w:rsidR="002451D7" w:rsidRPr="00EB5437" w:rsidRDefault="002451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удаление мусора из мусороприемных камер;</w:t>
            </w:r>
          </w:p>
          <w:p w14:paraId="40192DA0" w14:textId="77777777" w:rsidR="002451D7" w:rsidRPr="00EB5437" w:rsidRDefault="002451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уборка мусороприемных камер;</w:t>
            </w:r>
          </w:p>
          <w:p w14:paraId="20F818E3" w14:textId="14A14936" w:rsidR="002451D7" w:rsidRPr="00EB5437" w:rsidRDefault="002451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уборка вокруг загрузочных клапанов мусоропроводов</w:t>
            </w:r>
            <w:r w:rsidRPr="009F5FFD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</w:t>
            </w:r>
            <w:r w:rsidRPr="009F5FFD">
              <w:rPr>
                <w:rFonts w:ascii="Tahoma" w:hAnsi="Tahoma" w:cs="Tahoma"/>
                <w:sz w:val="22"/>
              </w:rPr>
              <w:t>8</w:t>
            </w:r>
            <w:r>
              <w:rPr>
                <w:rFonts w:ascii="Tahoma" w:hAnsi="Tahoma" w:cs="Tahoma"/>
                <w:sz w:val="22"/>
              </w:rPr>
              <w:t xml:space="preserve"> приложения А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5F745B1C" w14:textId="62DA7C4F" w:rsidR="002451D7" w:rsidRPr="00EB5437" w:rsidRDefault="002451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чистка и промывка загрузочных клапанов мусоропроводов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0DD81E16" w14:textId="77777777" w:rsidR="002451D7" w:rsidRPr="00EB5437" w:rsidRDefault="002451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мойка сменных мусоросборников (контейнеров);</w:t>
            </w:r>
          </w:p>
          <w:p w14:paraId="3706EE76" w14:textId="77777777" w:rsidR="002451D7" w:rsidRPr="00EB5437" w:rsidRDefault="002451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мойка нижней части ствола и шибера мусоропровода;</w:t>
            </w:r>
          </w:p>
          <w:p w14:paraId="1FF6EEC0" w14:textId="77777777" w:rsidR="002451D7" w:rsidRPr="00EB5437" w:rsidRDefault="002451D7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дезинфекция мусоросборников (контейнеров);</w:t>
            </w:r>
          </w:p>
          <w:p w14:paraId="5F31F2F8" w14:textId="7C6BD782" w:rsidR="002451D7" w:rsidRPr="00EB5437" w:rsidRDefault="002451D7" w:rsidP="00343E0D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устранение неисправностей по заявкам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</w:t>
            </w:r>
            <w:r w:rsidRPr="009F5FFD">
              <w:rPr>
                <w:rFonts w:ascii="Tahoma" w:hAnsi="Tahoma" w:cs="Tahoma"/>
                <w:sz w:val="22"/>
              </w:rPr>
              <w:t>8</w:t>
            </w:r>
            <w:r>
              <w:rPr>
                <w:rFonts w:ascii="Tahoma" w:hAnsi="Tahoma" w:cs="Tahoma"/>
                <w:sz w:val="22"/>
              </w:rPr>
              <w:t xml:space="preserve"> приложения А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</w:tc>
      </w:tr>
      <w:tr w:rsidR="00BE5DE5" w:rsidRPr="00EB5437" w14:paraId="6D7683C4" w14:textId="77777777" w:rsidTr="00B17CE2">
        <w:trPr>
          <w:cantSplit/>
          <w:trHeight w:val="3390"/>
        </w:trPr>
        <w:tc>
          <w:tcPr>
            <w:tcW w:w="478" w:type="pct"/>
            <w:textDirection w:val="btLr"/>
            <w:vAlign w:val="center"/>
          </w:tcPr>
          <w:p w14:paraId="19ADE1F3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2" w:type="pct"/>
          </w:tcPr>
          <w:p w14:paraId="108EA358" w14:textId="65BC033E" w:rsidR="00363E94" w:rsidRDefault="00363E94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При эксплуатации, выполнении работ по содержанию и техническому облуживанию мусоропроводов должны соблюдаться правила пожарной безопасности в соответствии с инструкцией о мерах о мерах пожарной безопасности в зданиях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2A73">
              <w:rPr>
                <w:rFonts w:ascii="Tahoma" w:hAnsi="Tahoma" w:cs="Tahoma"/>
                <w:sz w:val="22"/>
              </w:rPr>
              <w:t>[8</w:t>
            </w:r>
            <w:r w:rsidR="00165A4E" w:rsidRPr="00165A4E">
              <w:rPr>
                <w:rFonts w:ascii="Tahoma" w:hAnsi="Tahoma" w:cs="Tahoma"/>
                <w:sz w:val="22"/>
              </w:rPr>
              <w:t>1</w:t>
            </w:r>
            <w:r w:rsidRPr="00502A73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3EC1E1DF" w14:textId="42F48BE7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Очистка, помывка, дезинфекция ствола мусоропровода должна проводиться не реже чем 1 раз в месяц</w:t>
            </w:r>
            <w:r w:rsidR="00EB1B6B">
              <w:rPr>
                <w:rFonts w:ascii="Tahoma" w:hAnsi="Tahoma" w:cs="Tahoma"/>
                <w:sz w:val="22"/>
              </w:rPr>
              <w:t xml:space="preserve"> </w:t>
            </w:r>
            <w:r w:rsidR="00EB1B6B" w:rsidRPr="00EB1B6B">
              <w:rPr>
                <w:rFonts w:ascii="Tahoma" w:hAnsi="Tahoma" w:cs="Tahoma"/>
                <w:sz w:val="22"/>
              </w:rPr>
              <w:t>[27</w:t>
            </w:r>
            <w:r w:rsidR="003A451B">
              <w:rPr>
                <w:rFonts w:ascii="Tahoma" w:hAnsi="Tahoma" w:cs="Tahoma"/>
                <w:sz w:val="22"/>
              </w:rPr>
              <w:t xml:space="preserve">, </w:t>
            </w:r>
            <w:r w:rsidR="00EB1B6B">
              <w:rPr>
                <w:rFonts w:ascii="Tahoma" w:hAnsi="Tahoma" w:cs="Tahoma"/>
                <w:sz w:val="22"/>
              </w:rPr>
              <w:t>п</w:t>
            </w:r>
            <w:r w:rsidR="00EB1B6B" w:rsidRPr="00EB1B6B">
              <w:rPr>
                <w:rFonts w:ascii="Tahoma" w:hAnsi="Tahoma" w:cs="Tahoma"/>
                <w:sz w:val="22"/>
              </w:rPr>
              <w:t>. 132]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2F030380" w14:textId="6DEB9C7D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Влажная уборка мусороприемной камеры с применением дезинфицирующих средств должна проводиться по мере загрязнения, но не реже чем 1 раз в</w:t>
            </w:r>
            <w:r w:rsidR="006108B2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неделю</w:t>
            </w:r>
            <w:r w:rsidR="00EB1B6B">
              <w:rPr>
                <w:rFonts w:ascii="Tahoma" w:hAnsi="Tahoma" w:cs="Tahoma"/>
                <w:sz w:val="22"/>
              </w:rPr>
              <w:t xml:space="preserve"> </w:t>
            </w:r>
            <w:r w:rsidR="00EB1B6B" w:rsidRPr="00EB1B6B">
              <w:rPr>
                <w:rFonts w:ascii="Tahoma" w:hAnsi="Tahoma" w:cs="Tahoma"/>
                <w:sz w:val="22"/>
              </w:rPr>
              <w:t>[27</w:t>
            </w:r>
            <w:r w:rsidR="00363E94">
              <w:rPr>
                <w:rFonts w:ascii="Tahoma" w:hAnsi="Tahoma" w:cs="Tahoma"/>
                <w:sz w:val="22"/>
              </w:rPr>
              <w:t>,</w:t>
            </w:r>
            <w:r w:rsidR="00EB1B6B" w:rsidRPr="00EB1B6B">
              <w:rPr>
                <w:rFonts w:ascii="Tahoma" w:hAnsi="Tahoma" w:cs="Tahoma"/>
              </w:rPr>
              <w:t xml:space="preserve"> </w:t>
            </w:r>
            <w:r w:rsidR="00EB1B6B">
              <w:rPr>
                <w:rFonts w:ascii="Tahoma" w:hAnsi="Tahoma" w:cs="Tahoma"/>
                <w:sz w:val="22"/>
              </w:rPr>
              <w:t>п</w:t>
            </w:r>
            <w:r w:rsidR="00EB1B6B" w:rsidRPr="00EB1B6B">
              <w:rPr>
                <w:rFonts w:ascii="Tahoma" w:hAnsi="Tahoma" w:cs="Tahoma"/>
                <w:sz w:val="22"/>
              </w:rPr>
              <w:t>. 132]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21AA1706" w14:textId="02DF5FAD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Удаление ТКО из мусороприемной камеры должно проводиться ежедневно</w:t>
            </w:r>
            <w:r w:rsidR="00EB1B6B">
              <w:rPr>
                <w:rFonts w:ascii="Tahoma" w:hAnsi="Tahoma" w:cs="Tahoma"/>
                <w:sz w:val="22"/>
              </w:rPr>
              <w:t xml:space="preserve"> </w:t>
            </w:r>
            <w:r w:rsidR="00EB1B6B" w:rsidRPr="00EB1B6B">
              <w:rPr>
                <w:rFonts w:ascii="Tahoma" w:hAnsi="Tahoma" w:cs="Tahoma"/>
                <w:sz w:val="22"/>
              </w:rPr>
              <w:t>[27</w:t>
            </w:r>
            <w:r w:rsidR="00363E94">
              <w:rPr>
                <w:rFonts w:ascii="Tahoma" w:hAnsi="Tahoma" w:cs="Tahoma"/>
                <w:sz w:val="22"/>
              </w:rPr>
              <w:t xml:space="preserve">, </w:t>
            </w:r>
            <w:r w:rsidR="00EB1B6B">
              <w:rPr>
                <w:rFonts w:ascii="Tahoma" w:hAnsi="Tahoma" w:cs="Tahoma"/>
                <w:sz w:val="22"/>
              </w:rPr>
              <w:t>п</w:t>
            </w:r>
            <w:r w:rsidR="00EB1B6B" w:rsidRPr="00EB1B6B">
              <w:rPr>
                <w:rFonts w:ascii="Tahoma" w:hAnsi="Tahoma" w:cs="Tahoma"/>
                <w:sz w:val="22"/>
              </w:rPr>
              <w:t>.</w:t>
            </w:r>
            <w:r w:rsidR="006108B2">
              <w:rPr>
                <w:rFonts w:ascii="Tahoma" w:hAnsi="Tahoma" w:cs="Tahoma"/>
                <w:sz w:val="22"/>
              </w:rPr>
              <w:t> </w:t>
            </w:r>
            <w:r w:rsidR="00EB1B6B" w:rsidRPr="00EB1B6B">
              <w:rPr>
                <w:rFonts w:ascii="Tahoma" w:hAnsi="Tahoma" w:cs="Tahoma"/>
                <w:sz w:val="22"/>
              </w:rPr>
              <w:t>132]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15420CA3" w14:textId="06A6C7CC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 xml:space="preserve">Промывка контейнеров должна осуществляться после каждого удаления из них отходов, дезинфекция </w:t>
            </w:r>
            <w:r w:rsidR="006108B2">
              <w:rPr>
                <w:rFonts w:ascii="Tahoma" w:hAnsi="Tahoma" w:cs="Tahoma"/>
                <w:sz w:val="22"/>
              </w:rPr>
              <w:t>–</w:t>
            </w:r>
            <w:r w:rsidR="006108B2" w:rsidRPr="00EB5437">
              <w:rPr>
                <w:rFonts w:ascii="Tahoma" w:hAnsi="Tahoma" w:cs="Tahoma"/>
                <w:sz w:val="22"/>
              </w:rPr>
              <w:t xml:space="preserve"> </w:t>
            </w:r>
            <w:r w:rsidRPr="00EB5437">
              <w:rPr>
                <w:rFonts w:ascii="Tahoma" w:hAnsi="Tahoma" w:cs="Tahoma"/>
                <w:sz w:val="22"/>
              </w:rPr>
              <w:t>не реже 1 раза в неделю</w:t>
            </w:r>
            <w:r w:rsidR="00EB1B6B">
              <w:rPr>
                <w:rFonts w:ascii="Tahoma" w:hAnsi="Tahoma" w:cs="Tahoma"/>
                <w:sz w:val="22"/>
              </w:rPr>
              <w:t xml:space="preserve"> </w:t>
            </w:r>
            <w:r w:rsidR="00EB1B6B" w:rsidRPr="00EB1B6B">
              <w:rPr>
                <w:rFonts w:ascii="Tahoma" w:hAnsi="Tahoma" w:cs="Tahoma"/>
                <w:sz w:val="22"/>
              </w:rPr>
              <w:t>[27</w:t>
            </w:r>
            <w:r w:rsidR="00363E94">
              <w:rPr>
                <w:rFonts w:ascii="Tahoma" w:hAnsi="Tahoma" w:cs="Tahoma"/>
                <w:sz w:val="22"/>
              </w:rPr>
              <w:t xml:space="preserve">, </w:t>
            </w:r>
            <w:r w:rsidR="00EB1B6B">
              <w:rPr>
                <w:rFonts w:ascii="Tahoma" w:hAnsi="Tahoma" w:cs="Tahoma"/>
                <w:sz w:val="22"/>
              </w:rPr>
              <w:t>п. 17</w:t>
            </w:r>
            <w:r w:rsidR="00EB1B6B" w:rsidRPr="00EB1B6B">
              <w:rPr>
                <w:rFonts w:ascii="Tahoma" w:hAnsi="Tahoma" w:cs="Tahoma"/>
                <w:sz w:val="22"/>
              </w:rPr>
              <w:t>2]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619A09CA" w14:textId="2F9C8A11" w:rsidR="004626D7" w:rsidRPr="00EB5437" w:rsidRDefault="004626D7" w:rsidP="00343E0D">
            <w:pPr>
              <w:spacing w:after="12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Чистка стволов трубопроводов, приемных устройств, мусоросборных камер должна проводиться еженедельно</w:t>
            </w:r>
            <w:r w:rsidR="00EB1B6B">
              <w:rPr>
                <w:rFonts w:ascii="Tahoma" w:hAnsi="Tahoma" w:cs="Tahoma"/>
                <w:sz w:val="22"/>
              </w:rPr>
              <w:t xml:space="preserve"> </w:t>
            </w:r>
            <w:r w:rsidR="00EB1B6B" w:rsidRPr="00EB1B6B">
              <w:rPr>
                <w:rFonts w:ascii="Tahoma" w:hAnsi="Tahoma" w:cs="Tahoma"/>
                <w:sz w:val="22"/>
              </w:rPr>
              <w:t>[27</w:t>
            </w:r>
            <w:r w:rsidR="00363E94">
              <w:rPr>
                <w:rFonts w:ascii="Tahoma" w:hAnsi="Tahoma" w:cs="Tahoma"/>
                <w:sz w:val="22"/>
              </w:rPr>
              <w:t xml:space="preserve">, </w:t>
            </w:r>
            <w:r w:rsidR="00EB1B6B">
              <w:rPr>
                <w:rFonts w:ascii="Tahoma" w:hAnsi="Tahoma" w:cs="Tahoma"/>
                <w:sz w:val="22"/>
              </w:rPr>
              <w:t>п. 17</w:t>
            </w:r>
            <w:r w:rsidR="00EB1B6B" w:rsidRPr="00EB1B6B">
              <w:rPr>
                <w:rFonts w:ascii="Tahoma" w:hAnsi="Tahoma" w:cs="Tahoma"/>
                <w:sz w:val="22"/>
              </w:rPr>
              <w:t>2]</w:t>
            </w:r>
            <w:r w:rsidR="00363E94">
              <w:rPr>
                <w:rFonts w:ascii="Tahoma" w:hAnsi="Tahoma" w:cs="Tahoma"/>
                <w:sz w:val="22"/>
              </w:rPr>
              <w:t>.</w:t>
            </w:r>
          </w:p>
        </w:tc>
      </w:tr>
      <w:tr w:rsidR="00BE5DE5" w:rsidRPr="00EB5437" w14:paraId="3F103B5A" w14:textId="77777777" w:rsidTr="00B17CE2">
        <w:trPr>
          <w:cantSplit/>
          <w:trHeight w:val="1448"/>
        </w:trPr>
        <w:tc>
          <w:tcPr>
            <w:tcW w:w="478" w:type="pct"/>
            <w:textDirection w:val="btLr"/>
            <w:vAlign w:val="center"/>
          </w:tcPr>
          <w:p w14:paraId="76A9D9EE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522" w:type="pct"/>
          </w:tcPr>
          <w:p w14:paraId="347B4DBB" w14:textId="77777777" w:rsidR="00363E94" w:rsidRDefault="00363E94" w:rsidP="00343E0D">
            <w:pPr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Мусоропроводы технически исправны.</w:t>
            </w:r>
          </w:p>
          <w:p w14:paraId="6D1A76AB" w14:textId="17C9565D" w:rsidR="004626D7" w:rsidRPr="00EB543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Состояние мусоропроводов соответствует санитарны</w:t>
            </w:r>
            <w:r w:rsidR="00363E94">
              <w:rPr>
                <w:rFonts w:ascii="Tahoma" w:hAnsi="Tahoma" w:cs="Tahoma"/>
                <w:sz w:val="22"/>
              </w:rPr>
              <w:t>м и противопожарным требованиям.</w:t>
            </w:r>
          </w:p>
          <w:p w14:paraId="385A06C4" w14:textId="77777777" w:rsidR="004626D7" w:rsidRDefault="004626D7" w:rsidP="00343E0D">
            <w:pPr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ТКО из мусороприемной камеры удаляются ежедневно.</w:t>
            </w:r>
          </w:p>
          <w:p w14:paraId="2290976D" w14:textId="361B5A16" w:rsidR="00D46164" w:rsidRPr="00D46164" w:rsidRDefault="00D46164" w:rsidP="00343E0D">
            <w:pPr>
              <w:rPr>
                <w:rFonts w:ascii="Tahoma" w:hAnsi="Tahoma" w:cs="Tahoma"/>
                <w:sz w:val="22"/>
              </w:rPr>
            </w:pPr>
            <w:r w:rsidRPr="00D46164">
              <w:rPr>
                <w:rFonts w:ascii="Tahoma" w:hAnsi="Tahoma" w:cs="Tahoma"/>
                <w:sz w:val="22"/>
              </w:rPr>
              <w:t xml:space="preserve">Журнал эксплуатации </w:t>
            </w:r>
            <w:r>
              <w:rPr>
                <w:rFonts w:ascii="Tahoma" w:hAnsi="Tahoma" w:cs="Tahoma"/>
                <w:sz w:val="22"/>
              </w:rPr>
              <w:t>мусоропроводов</w:t>
            </w:r>
            <w:r w:rsidRPr="00D46164">
              <w:rPr>
                <w:rFonts w:ascii="Tahoma" w:hAnsi="Tahoma" w:cs="Tahoma"/>
                <w:sz w:val="22"/>
              </w:rPr>
              <w:t xml:space="preserve"> содержит все требуемые записи и</w:t>
            </w:r>
            <w:r w:rsidR="00D05263">
              <w:rPr>
                <w:rFonts w:ascii="Tahoma" w:hAnsi="Tahoma" w:cs="Tahoma"/>
                <w:sz w:val="22"/>
              </w:rPr>
              <w:t> </w:t>
            </w:r>
            <w:r w:rsidRPr="00D46164">
              <w:rPr>
                <w:rFonts w:ascii="Tahoma" w:hAnsi="Tahoma" w:cs="Tahoma"/>
                <w:sz w:val="22"/>
              </w:rPr>
              <w:t>доступен для контроля.</w:t>
            </w:r>
          </w:p>
          <w:p w14:paraId="70BA886A" w14:textId="303737A5" w:rsidR="005078C3" w:rsidRPr="00EB5437" w:rsidRDefault="00D46164" w:rsidP="00B17CE2">
            <w:pPr>
              <w:spacing w:after="120"/>
              <w:rPr>
                <w:rFonts w:ascii="Tahoma" w:hAnsi="Tahoma" w:cs="Tahoma"/>
                <w:sz w:val="22"/>
              </w:rPr>
            </w:pPr>
            <w:r w:rsidRPr="00D46164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мусоропроводов</w:t>
            </w:r>
            <w:r w:rsidRPr="00D46164">
              <w:rPr>
                <w:rFonts w:ascii="Tahoma" w:hAnsi="Tahoma" w:cs="Tahoma"/>
                <w:sz w:val="22"/>
              </w:rPr>
              <w:t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</w:t>
            </w:r>
            <w:r w:rsidR="00D05263">
              <w:rPr>
                <w:rFonts w:ascii="Tahoma" w:hAnsi="Tahoma" w:cs="Tahoma"/>
                <w:sz w:val="22"/>
              </w:rPr>
              <w:t> </w:t>
            </w:r>
            <w:r w:rsidRPr="00D46164">
              <w:rPr>
                <w:rFonts w:ascii="Tahoma" w:hAnsi="Tahoma" w:cs="Tahoma"/>
                <w:sz w:val="22"/>
              </w:rPr>
              <w:t xml:space="preserve">восстановлению эксплуатационных свойств </w:t>
            </w:r>
            <w:r>
              <w:rPr>
                <w:rFonts w:ascii="Tahoma" w:hAnsi="Tahoma" w:cs="Tahoma"/>
                <w:sz w:val="22"/>
              </w:rPr>
              <w:t>мусоропроводов</w:t>
            </w:r>
            <w:r w:rsidRPr="00D46164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ремонту).</w:t>
            </w:r>
          </w:p>
        </w:tc>
      </w:tr>
      <w:tr w:rsidR="00BE5DE5" w:rsidRPr="00EB5437" w14:paraId="76322E25" w14:textId="77777777" w:rsidTr="00B17CE2">
        <w:trPr>
          <w:cantSplit/>
          <w:trHeight w:val="397"/>
        </w:trPr>
        <w:tc>
          <w:tcPr>
            <w:tcW w:w="478" w:type="pct"/>
            <w:shd w:val="clear" w:color="auto" w:fill="BDD6EE" w:themeFill="accent1" w:themeFillTint="66"/>
            <w:vAlign w:val="center"/>
          </w:tcPr>
          <w:p w14:paraId="23EDB633" w14:textId="78863B7E" w:rsidR="004626D7" w:rsidRPr="00EF0DF9" w:rsidRDefault="008D5D74" w:rsidP="00343E0D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92" w:name="_Toc201943254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337</w:t>
            </w:r>
            <w:bookmarkEnd w:id="92"/>
          </w:p>
        </w:tc>
        <w:tc>
          <w:tcPr>
            <w:tcW w:w="4522" w:type="pct"/>
            <w:shd w:val="clear" w:color="auto" w:fill="BDD6EE" w:themeFill="accent1" w:themeFillTint="66"/>
            <w:vAlign w:val="center"/>
          </w:tcPr>
          <w:p w14:paraId="71737A92" w14:textId="29A5810D" w:rsidR="004626D7" w:rsidRPr="00EF0DF9" w:rsidRDefault="004626D7" w:rsidP="00343E0D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93" w:name="_Toc201943255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наружн</w:t>
            </w:r>
            <w:r w:rsidR="00E152A5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ого</w:t>
            </w:r>
            <w:r w:rsidR="008D5D74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</w:t>
            </w: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водосток</w:t>
            </w:r>
            <w:r w:rsidR="00E152A5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а</w:t>
            </w:r>
            <w:r w:rsidR="008D5D74" w:rsidRPr="00931ECC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43"/>
            </w:r>
            <w:bookmarkEnd w:id="93"/>
          </w:p>
        </w:tc>
      </w:tr>
      <w:tr w:rsidR="008333E5" w:rsidRPr="00EB5437" w14:paraId="11D468E9" w14:textId="77777777" w:rsidTr="00B17CE2">
        <w:trPr>
          <w:cantSplit/>
          <w:trHeight w:val="4417"/>
        </w:trPr>
        <w:tc>
          <w:tcPr>
            <w:tcW w:w="478" w:type="pct"/>
            <w:textDirection w:val="btLr"/>
            <w:vAlign w:val="center"/>
          </w:tcPr>
          <w:p w14:paraId="7E212C10" w14:textId="30368551" w:rsidR="008333E5" w:rsidRPr="00EB5437" w:rsidRDefault="008333E5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522" w:type="pct"/>
          </w:tcPr>
          <w:p w14:paraId="59A44DEF" w14:textId="775ECFB8" w:rsidR="008333E5" w:rsidRPr="00EB5437" w:rsidRDefault="008333E5" w:rsidP="00343E0D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5B54D7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0F4EA7DD" w14:textId="306050CD" w:rsidR="008333E5" w:rsidRPr="00EB5437" w:rsidRDefault="008333E5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наружных водоотводящих устройств на наличие деформации и</w:t>
            </w:r>
            <w:r w:rsidR="00097D6F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повреждений, мусора, грязи и наледи, препятствующих стоку дождевых и</w:t>
            </w:r>
            <w:r w:rsidR="00097D6F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талых вод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7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 xml:space="preserve">, </w:t>
            </w:r>
          </w:p>
          <w:p w14:paraId="578A7B30" w14:textId="0C60CFC8" w:rsidR="008333E5" w:rsidRPr="00EB5437" w:rsidRDefault="008333E5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осмотр трубопроводов и проверка герметичности свесов, желобов, разжелобков, лотков наружных водостоков;</w:t>
            </w:r>
          </w:p>
          <w:p w14:paraId="76A4B939" w14:textId="609666C4" w:rsidR="008333E5" w:rsidRPr="00EB5437" w:rsidRDefault="008333E5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выявление засорения и обледенения воронок наружного водостока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8</w:t>
            </w:r>
            <w:r w:rsidR="00165A4E" w:rsidRPr="00165A4E">
              <w:rPr>
                <w:rFonts w:ascii="Tahoma" w:hAnsi="Tahoma" w:cs="Tahoma"/>
                <w:sz w:val="22"/>
              </w:rPr>
              <w:t>0</w:t>
            </w:r>
            <w:r w:rsidRPr="00D16503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2862C947" w14:textId="7A088E27" w:rsidR="008333E5" w:rsidRPr="00EB5437" w:rsidRDefault="008333E5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образования ледяных пробок на отметах водосточных труб и</w:t>
            </w:r>
            <w:r w:rsidR="00097D6F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отсыревания цоколя при стоке талых вод</w:t>
            </w:r>
            <w:r w:rsidRPr="00D16503">
              <w:rPr>
                <w:rFonts w:ascii="Tahoma" w:hAnsi="Tahoma" w:cs="Tahoma"/>
                <w:sz w:val="22"/>
              </w:rPr>
              <w:t xml:space="preserve"> [50]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5A58A3C9" w14:textId="56D62B0B" w:rsidR="008333E5" w:rsidRPr="00795F44" w:rsidRDefault="008333E5" w:rsidP="00343E0D">
            <w:pPr>
              <w:keepNext/>
              <w:keepLines/>
              <w:rPr>
                <w:rFonts w:ascii="Tahoma" w:hAnsi="Tahoma" w:cs="Tahoma"/>
                <w:i/>
                <w:sz w:val="22"/>
              </w:rPr>
            </w:pPr>
            <w:r w:rsidRPr="00CB36E7">
              <w:rPr>
                <w:rFonts w:ascii="Tahoma" w:hAnsi="Tahoma" w:cs="Tahoma"/>
                <w:i/>
                <w:sz w:val="22"/>
              </w:rPr>
              <w:t>Техническое обслуживание</w:t>
            </w:r>
            <w:r>
              <w:rPr>
                <w:rFonts w:ascii="Tahoma" w:hAnsi="Tahoma" w:cs="Tahoma"/>
                <w:i/>
                <w:sz w:val="22"/>
              </w:rPr>
              <w:t>:</w:t>
            </w:r>
          </w:p>
          <w:p w14:paraId="15903AF3" w14:textId="210F8002" w:rsidR="008333E5" w:rsidRPr="00EB5437" w:rsidRDefault="008333E5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укрепление водоприемных воронок водостоков, колен и отмета наружного водостока</w:t>
            </w:r>
            <w:r w:rsidRPr="009F5FFD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9F5FFD">
              <w:rPr>
                <w:rFonts w:ascii="Tahoma" w:hAnsi="Tahoma" w:cs="Tahoma"/>
                <w:sz w:val="22"/>
              </w:rPr>
              <w:t>7</w:t>
            </w:r>
            <w:r>
              <w:rPr>
                <w:rFonts w:ascii="Tahoma" w:hAnsi="Tahoma" w:cs="Tahoma"/>
                <w:sz w:val="22"/>
              </w:rPr>
              <w:t xml:space="preserve"> приложения А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 xml:space="preserve">; </w:t>
            </w:r>
          </w:p>
          <w:p w14:paraId="4A147D7F" w14:textId="78CEA44F" w:rsidR="008333E5" w:rsidRPr="00795F44" w:rsidRDefault="008333E5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795F44">
              <w:rPr>
                <w:rFonts w:ascii="Tahoma" w:hAnsi="Tahoma" w:cs="Tahoma"/>
                <w:sz w:val="22"/>
              </w:rPr>
              <w:t xml:space="preserve">устранение неисправностей, замена отдельных частей наружного водостока; </w:t>
            </w:r>
          </w:p>
          <w:p w14:paraId="239CF0E6" w14:textId="35426B86" w:rsidR="008333E5" w:rsidRPr="00795F44" w:rsidRDefault="008333E5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795F44">
              <w:rPr>
                <w:rFonts w:ascii="Tahoma" w:hAnsi="Tahoma" w:cs="Tahoma"/>
                <w:sz w:val="22"/>
              </w:rPr>
              <w:t>устранение ледяных пробок на отметах водосточных труб, засорения и</w:t>
            </w:r>
            <w:r w:rsidR="00097D6F">
              <w:rPr>
                <w:rFonts w:ascii="Tahoma" w:hAnsi="Tahoma" w:cs="Tahoma"/>
                <w:sz w:val="22"/>
              </w:rPr>
              <w:t> </w:t>
            </w:r>
            <w:r w:rsidRPr="00795F44">
              <w:rPr>
                <w:rFonts w:ascii="Tahoma" w:hAnsi="Tahoma" w:cs="Tahoma"/>
                <w:sz w:val="22"/>
              </w:rPr>
              <w:t>обледенения открытых выпусков;</w:t>
            </w:r>
          </w:p>
          <w:p w14:paraId="7938C46C" w14:textId="6BD13D02" w:rsidR="008333E5" w:rsidRPr="00556B56" w:rsidRDefault="008333E5" w:rsidP="00343E0D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795F44">
              <w:rPr>
                <w:rFonts w:ascii="Tahoma" w:hAnsi="Tahoma" w:cs="Tahoma"/>
                <w:sz w:val="22"/>
              </w:rPr>
              <w:t>устранение разрушения водоотводящих лотков [21, п. 4.6.4.1].</w:t>
            </w:r>
          </w:p>
        </w:tc>
      </w:tr>
      <w:tr w:rsidR="00BE5DE5" w:rsidRPr="00EB5437" w14:paraId="034E37BD" w14:textId="77777777" w:rsidTr="00B17CE2">
        <w:trPr>
          <w:cantSplit/>
          <w:trHeight w:val="563"/>
        </w:trPr>
        <w:tc>
          <w:tcPr>
            <w:tcW w:w="478" w:type="pct"/>
            <w:textDirection w:val="btLr"/>
            <w:vAlign w:val="center"/>
          </w:tcPr>
          <w:p w14:paraId="1CC967EC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2" w:type="pct"/>
          </w:tcPr>
          <w:p w14:paraId="75A481D4" w14:textId="3E02EC6F" w:rsidR="004626D7" w:rsidRPr="00EB5437" w:rsidRDefault="004626D7" w:rsidP="00343E0D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Осмотр и ремонт наружного водостока проводятся в период подготовки МКД к</w:t>
            </w:r>
            <w:r w:rsidR="00F51E7E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зиме</w:t>
            </w:r>
            <w:r w:rsidR="004D4145" w:rsidRPr="004D4145">
              <w:rPr>
                <w:rFonts w:ascii="Tahoma" w:hAnsi="Tahoma" w:cs="Tahoma"/>
                <w:sz w:val="22"/>
              </w:rPr>
              <w:t xml:space="preserve"> [8</w:t>
            </w:r>
            <w:r w:rsidR="00165A4E" w:rsidRPr="00165A4E">
              <w:rPr>
                <w:rFonts w:ascii="Tahoma" w:hAnsi="Tahoma" w:cs="Tahoma"/>
                <w:sz w:val="22"/>
              </w:rPr>
              <w:t>0</w:t>
            </w:r>
            <w:r w:rsidR="004D4145" w:rsidRPr="004D4145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43158B97" w14:textId="0FCFA33A" w:rsidR="004626D7" w:rsidRPr="00EB5437" w:rsidRDefault="004626D7" w:rsidP="00343E0D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Неисправности наружного водоотвода (загрязнение и разрушение желобов и</w:t>
            </w:r>
            <w:r w:rsidR="00F51E7E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водосточных труб, нарушение сопряжений отдельных элементов между собой и</w:t>
            </w:r>
            <w:r w:rsidR="00F51E7E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с кровлей, обледенение водоотводящих устройств и свесов) следует устранять по мере выявления дефектов, не допуская ухудшения работы системы</w:t>
            </w:r>
            <w:r w:rsidR="004D4145" w:rsidRPr="004D4145">
              <w:rPr>
                <w:rFonts w:ascii="Tahoma" w:hAnsi="Tahoma" w:cs="Tahoma"/>
                <w:sz w:val="22"/>
              </w:rPr>
              <w:t xml:space="preserve"> </w:t>
            </w:r>
            <w:r w:rsidR="004D4145" w:rsidRPr="00500A32">
              <w:rPr>
                <w:rFonts w:ascii="Tahoma" w:hAnsi="Tahoma" w:cs="Tahoma"/>
                <w:sz w:val="22"/>
              </w:rPr>
              <w:t>[</w:t>
            </w:r>
            <w:r w:rsidR="004D4145" w:rsidRPr="00D16503">
              <w:rPr>
                <w:rFonts w:ascii="Tahoma" w:hAnsi="Tahoma" w:cs="Tahoma"/>
                <w:sz w:val="22"/>
              </w:rPr>
              <w:t>2</w:t>
            </w:r>
            <w:r w:rsidR="004D4145">
              <w:rPr>
                <w:rFonts w:ascii="Tahoma" w:hAnsi="Tahoma" w:cs="Tahoma"/>
                <w:sz w:val="22"/>
              </w:rPr>
              <w:t>1</w:t>
            </w:r>
            <w:r w:rsidR="00795F44">
              <w:rPr>
                <w:rFonts w:ascii="Tahoma" w:hAnsi="Tahoma" w:cs="Tahoma"/>
                <w:sz w:val="22"/>
              </w:rPr>
              <w:t>,</w:t>
            </w:r>
            <w:r w:rsidR="004D4145" w:rsidRPr="006E0832">
              <w:rPr>
                <w:rFonts w:ascii="Tahoma" w:hAnsi="Tahoma" w:cs="Tahoma"/>
                <w:sz w:val="22"/>
              </w:rPr>
              <w:t xml:space="preserve"> п.</w:t>
            </w:r>
            <w:r w:rsidR="00F51E7E">
              <w:rPr>
                <w:rFonts w:ascii="Tahoma" w:hAnsi="Tahoma" w:cs="Tahoma"/>
                <w:sz w:val="22"/>
              </w:rPr>
              <w:t> </w:t>
            </w:r>
            <w:r w:rsidR="004D4145" w:rsidRPr="00D16503">
              <w:rPr>
                <w:rFonts w:ascii="Tahoma" w:hAnsi="Tahoma" w:cs="Tahoma"/>
                <w:sz w:val="22"/>
              </w:rPr>
              <w:t>4.6.</w:t>
            </w:r>
            <w:r w:rsidR="004D4145" w:rsidRPr="004D4145">
              <w:rPr>
                <w:rFonts w:ascii="Tahoma" w:hAnsi="Tahoma" w:cs="Tahoma"/>
                <w:sz w:val="22"/>
              </w:rPr>
              <w:t>4</w:t>
            </w:r>
            <w:r w:rsidR="004D4145">
              <w:rPr>
                <w:rFonts w:ascii="Tahoma" w:hAnsi="Tahoma" w:cs="Tahoma"/>
                <w:sz w:val="22"/>
              </w:rPr>
              <w:t>.1</w:t>
            </w:r>
            <w:r w:rsidR="004D4145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 xml:space="preserve">. </w:t>
            </w:r>
          </w:p>
          <w:p w14:paraId="2C98F726" w14:textId="48EA6A06" w:rsidR="004626D7" w:rsidRPr="00EB5437" w:rsidRDefault="004626D7" w:rsidP="00343E0D">
            <w:pPr>
              <w:keepNext/>
              <w:keepLines/>
              <w:spacing w:after="12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Повреждение свесов, желобов и водоприемных воронок необходимо устранять немедленно</w:t>
            </w:r>
            <w:r w:rsidR="004D4145" w:rsidRPr="004D4145">
              <w:rPr>
                <w:rFonts w:ascii="Tahoma" w:hAnsi="Tahoma" w:cs="Tahoma"/>
                <w:sz w:val="22"/>
              </w:rPr>
              <w:t xml:space="preserve"> </w:t>
            </w:r>
            <w:r w:rsidR="004D4145" w:rsidRPr="00500A32">
              <w:rPr>
                <w:rFonts w:ascii="Tahoma" w:hAnsi="Tahoma" w:cs="Tahoma"/>
                <w:sz w:val="22"/>
              </w:rPr>
              <w:t>[</w:t>
            </w:r>
            <w:r w:rsidR="004D4145" w:rsidRPr="00D16503">
              <w:rPr>
                <w:rFonts w:ascii="Tahoma" w:hAnsi="Tahoma" w:cs="Tahoma"/>
                <w:sz w:val="22"/>
              </w:rPr>
              <w:t>2</w:t>
            </w:r>
            <w:r w:rsidR="004D4145">
              <w:rPr>
                <w:rFonts w:ascii="Tahoma" w:hAnsi="Tahoma" w:cs="Tahoma"/>
                <w:sz w:val="22"/>
              </w:rPr>
              <w:t>1</w:t>
            </w:r>
            <w:r w:rsidR="00795F44">
              <w:rPr>
                <w:rFonts w:ascii="Tahoma" w:hAnsi="Tahoma" w:cs="Tahoma"/>
                <w:sz w:val="22"/>
              </w:rPr>
              <w:t>,</w:t>
            </w:r>
            <w:r w:rsidR="004D4145" w:rsidRPr="006E0832">
              <w:rPr>
                <w:rFonts w:ascii="Tahoma" w:hAnsi="Tahoma" w:cs="Tahoma"/>
                <w:sz w:val="22"/>
              </w:rPr>
              <w:t xml:space="preserve"> п. </w:t>
            </w:r>
            <w:r w:rsidR="004D4145">
              <w:rPr>
                <w:rFonts w:ascii="Tahoma" w:hAnsi="Tahoma" w:cs="Tahoma"/>
                <w:sz w:val="22"/>
              </w:rPr>
              <w:t>4.6.4.6</w:t>
            </w:r>
            <w:r w:rsidR="004D4145"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  <w:r w:rsidR="0057246F" w:rsidRPr="00EB5437"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BE5DE5" w:rsidRPr="00EB5437" w14:paraId="73924379" w14:textId="77777777" w:rsidTr="00B17CE2">
        <w:trPr>
          <w:cantSplit/>
          <w:trHeight w:val="705"/>
        </w:trPr>
        <w:tc>
          <w:tcPr>
            <w:tcW w:w="478" w:type="pct"/>
            <w:textDirection w:val="btLr"/>
            <w:vAlign w:val="center"/>
          </w:tcPr>
          <w:p w14:paraId="6ABCF359" w14:textId="77777777" w:rsidR="004626D7" w:rsidRPr="00EB5437" w:rsidRDefault="004626D7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2" w:type="pct"/>
          </w:tcPr>
          <w:p w14:paraId="4ABFC502" w14:textId="2F374E79" w:rsidR="004626D7" w:rsidRDefault="0057246F" w:rsidP="00343E0D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Систем</w:t>
            </w:r>
            <w:r w:rsidR="00BE5C1F">
              <w:rPr>
                <w:rFonts w:ascii="Tahoma" w:hAnsi="Tahoma" w:cs="Tahoma"/>
                <w:sz w:val="22"/>
              </w:rPr>
              <w:t>а</w:t>
            </w:r>
            <w:r>
              <w:rPr>
                <w:rFonts w:ascii="Tahoma" w:hAnsi="Tahoma" w:cs="Tahoma"/>
                <w:sz w:val="22"/>
              </w:rPr>
              <w:t xml:space="preserve"> н</w:t>
            </w:r>
            <w:r w:rsidR="004626D7" w:rsidRPr="00EB5437">
              <w:rPr>
                <w:rFonts w:ascii="Tahoma" w:hAnsi="Tahoma" w:cs="Tahoma"/>
                <w:sz w:val="22"/>
              </w:rPr>
              <w:t>аружн</w:t>
            </w:r>
            <w:r>
              <w:rPr>
                <w:rFonts w:ascii="Tahoma" w:hAnsi="Tahoma" w:cs="Tahoma"/>
                <w:sz w:val="22"/>
              </w:rPr>
              <w:t xml:space="preserve">ого </w:t>
            </w:r>
            <w:r w:rsidR="004626D7" w:rsidRPr="00EB5437">
              <w:rPr>
                <w:rFonts w:ascii="Tahoma" w:hAnsi="Tahoma" w:cs="Tahoma"/>
                <w:sz w:val="22"/>
              </w:rPr>
              <w:t>водосток</w:t>
            </w:r>
            <w:r>
              <w:rPr>
                <w:rFonts w:ascii="Tahoma" w:hAnsi="Tahoma" w:cs="Tahoma"/>
                <w:sz w:val="22"/>
              </w:rPr>
              <w:t>а</w:t>
            </w:r>
            <w:r w:rsidR="004626D7" w:rsidRPr="00EB5437">
              <w:rPr>
                <w:rFonts w:ascii="Tahoma" w:hAnsi="Tahoma" w:cs="Tahoma"/>
                <w:sz w:val="22"/>
              </w:rPr>
              <w:t xml:space="preserve"> обеспечива</w:t>
            </w:r>
            <w:r>
              <w:rPr>
                <w:rFonts w:ascii="Tahoma" w:hAnsi="Tahoma" w:cs="Tahoma"/>
                <w:sz w:val="22"/>
              </w:rPr>
              <w:t>ю</w:t>
            </w:r>
            <w:r w:rsidR="004626D7" w:rsidRPr="00EB5437">
              <w:rPr>
                <w:rFonts w:ascii="Tahoma" w:hAnsi="Tahoma" w:cs="Tahoma"/>
                <w:sz w:val="22"/>
              </w:rPr>
              <w:t>т отвод дождевых и талых вод с</w:t>
            </w:r>
            <w:r w:rsidR="00F51E7E">
              <w:rPr>
                <w:rFonts w:ascii="Tahoma" w:hAnsi="Tahoma" w:cs="Tahoma"/>
                <w:sz w:val="22"/>
              </w:rPr>
              <w:t> </w:t>
            </w:r>
            <w:r w:rsidR="00FF1165">
              <w:rPr>
                <w:rFonts w:ascii="Tahoma" w:hAnsi="Tahoma" w:cs="Tahoma"/>
                <w:sz w:val="22"/>
              </w:rPr>
              <w:t xml:space="preserve">крыши и других </w:t>
            </w:r>
            <w:r w:rsidR="004626D7" w:rsidRPr="00EB5437">
              <w:rPr>
                <w:rFonts w:ascii="Tahoma" w:hAnsi="Tahoma" w:cs="Tahoma"/>
                <w:sz w:val="22"/>
              </w:rPr>
              <w:t>наружных поверхностей конструкций МКД. Отсутствуют протечки воды на конструкции МКД из водосток</w:t>
            </w:r>
            <w:r w:rsidR="00FF1165">
              <w:rPr>
                <w:rFonts w:ascii="Tahoma" w:hAnsi="Tahoma" w:cs="Tahoma"/>
                <w:sz w:val="22"/>
              </w:rPr>
              <w:t>ов</w:t>
            </w:r>
            <w:r w:rsidR="004626D7" w:rsidRPr="00EB5437">
              <w:rPr>
                <w:rFonts w:ascii="Tahoma" w:hAnsi="Tahoma" w:cs="Tahoma"/>
                <w:sz w:val="22"/>
              </w:rPr>
              <w:t>.</w:t>
            </w:r>
          </w:p>
          <w:p w14:paraId="6DD0852F" w14:textId="77CA535E" w:rsidR="00BE5C1F" w:rsidRPr="00EB5437" w:rsidRDefault="00BE5C1F" w:rsidP="00343E0D">
            <w:pPr>
              <w:keepNext/>
              <w:keepLines/>
              <w:spacing w:after="120"/>
              <w:rPr>
                <w:rFonts w:ascii="Tahoma" w:hAnsi="Tahoma" w:cs="Tahoma"/>
                <w:sz w:val="22"/>
              </w:rPr>
            </w:pPr>
            <w:r w:rsidRPr="00BE5C1F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наружного водостока</w:t>
            </w:r>
            <w:r w:rsidRPr="00BE5C1F">
              <w:rPr>
                <w:rFonts w:ascii="Tahoma" w:hAnsi="Tahoma" w:cs="Tahoma"/>
                <w:sz w:val="22"/>
              </w:rPr>
              <w:t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</w:t>
            </w:r>
            <w:r w:rsidR="00F51E7E">
              <w:rPr>
                <w:rFonts w:ascii="Tahoma" w:hAnsi="Tahoma" w:cs="Tahoma"/>
                <w:sz w:val="22"/>
              </w:rPr>
              <w:t> </w:t>
            </w:r>
            <w:r w:rsidRPr="00BE5C1F">
              <w:rPr>
                <w:rFonts w:ascii="Tahoma" w:hAnsi="Tahoma" w:cs="Tahoma"/>
                <w:sz w:val="22"/>
              </w:rPr>
              <w:t xml:space="preserve">восстановлению эксплуатационных свойств </w:t>
            </w:r>
            <w:r>
              <w:rPr>
                <w:rFonts w:ascii="Tahoma" w:hAnsi="Tahoma" w:cs="Tahoma"/>
                <w:sz w:val="22"/>
              </w:rPr>
              <w:t>наружного водостока</w:t>
            </w:r>
            <w:r w:rsidRPr="00BE5C1F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ремонту).</w:t>
            </w:r>
          </w:p>
        </w:tc>
      </w:tr>
      <w:tr w:rsidR="00BE5DE5" w:rsidRPr="00D46164" w14:paraId="338CEC85" w14:textId="77777777" w:rsidTr="00B17CE2">
        <w:trPr>
          <w:cantSplit/>
          <w:trHeight w:val="397"/>
        </w:trPr>
        <w:tc>
          <w:tcPr>
            <w:tcW w:w="478" w:type="pct"/>
            <w:shd w:val="clear" w:color="auto" w:fill="BDD6EE" w:themeFill="accent1" w:themeFillTint="66"/>
            <w:vAlign w:val="center"/>
          </w:tcPr>
          <w:p w14:paraId="365B094F" w14:textId="6BE65944" w:rsidR="00E152A5" w:rsidRPr="00EF0DF9" w:rsidRDefault="00E152A5" w:rsidP="00343E0D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94" w:name="_Toc201943256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33</w:t>
            </w:r>
            <w:r w:rsidR="00BE5C1F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8</w:t>
            </w:r>
            <w:bookmarkEnd w:id="94"/>
          </w:p>
        </w:tc>
        <w:tc>
          <w:tcPr>
            <w:tcW w:w="4522" w:type="pct"/>
            <w:shd w:val="clear" w:color="auto" w:fill="BDD6EE" w:themeFill="accent1" w:themeFillTint="66"/>
            <w:vAlign w:val="center"/>
          </w:tcPr>
          <w:p w14:paraId="5D80DC36" w14:textId="6F55DCCF" w:rsidR="00E152A5" w:rsidRPr="00EF0DF9" w:rsidRDefault="00E152A5" w:rsidP="00343E0D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95" w:name="_Toc201943257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внутренн</w:t>
            </w:r>
            <w:r w:rsidR="00556B56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его</w:t>
            </w: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водосток</w:t>
            </w:r>
            <w:r w:rsidR="00556B56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а</w:t>
            </w:r>
            <w:bookmarkEnd w:id="95"/>
          </w:p>
        </w:tc>
      </w:tr>
      <w:tr w:rsidR="00BE5DE5" w:rsidRPr="00D46164" w14:paraId="11E61E3D" w14:textId="77777777" w:rsidTr="00B17CE2">
        <w:trPr>
          <w:cantSplit/>
          <w:trHeight w:val="1134"/>
        </w:trPr>
        <w:tc>
          <w:tcPr>
            <w:tcW w:w="478" w:type="pct"/>
            <w:shd w:val="clear" w:color="auto" w:fill="auto"/>
            <w:textDirection w:val="btLr"/>
            <w:vAlign w:val="center"/>
          </w:tcPr>
          <w:p w14:paraId="2925A2A8" w14:textId="262F678D" w:rsidR="006F105A" w:rsidRPr="006F105A" w:rsidRDefault="006F105A" w:rsidP="00343E0D">
            <w:pPr>
              <w:spacing w:before="80" w:after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Выполняемые действия</w:t>
            </w:r>
          </w:p>
        </w:tc>
        <w:tc>
          <w:tcPr>
            <w:tcW w:w="4522" w:type="pct"/>
            <w:shd w:val="clear" w:color="auto" w:fill="auto"/>
          </w:tcPr>
          <w:p w14:paraId="03109596" w14:textId="77777777" w:rsidR="006F105A" w:rsidRPr="00EB5437" w:rsidRDefault="006F105A" w:rsidP="00343E0D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5B54D7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2E475BA2" w14:textId="77777777" w:rsidR="006F105A" w:rsidRPr="00EB5437" w:rsidRDefault="006F105A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проверка плотности примыкания водосточных воронок внутреннего водостока к кровле, герметичности стыков конструкций внутреннего водостока и кровли</w:t>
            </w:r>
            <w:r w:rsidRPr="00D16503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 w:rsidRPr="00D16503">
              <w:rPr>
                <w:rFonts w:ascii="Tahoma" w:hAnsi="Tahoma" w:cs="Tahoma"/>
                <w:sz w:val="22"/>
              </w:rPr>
              <w:t>2</w:t>
            </w:r>
            <w:r>
              <w:rPr>
                <w:rFonts w:ascii="Tahoma" w:hAnsi="Tahoma" w:cs="Tahoma"/>
                <w:sz w:val="22"/>
              </w:rPr>
              <w:t>1,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D16503">
              <w:rPr>
                <w:rFonts w:ascii="Tahoma" w:hAnsi="Tahoma" w:cs="Tahoma"/>
                <w:sz w:val="22"/>
              </w:rPr>
              <w:t>4.6.2.4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02931BEA" w14:textId="77777777" w:rsidR="006F105A" w:rsidRPr="00EB5437" w:rsidRDefault="006F105A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технического состояния других элементов внутреннего водостока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18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60A2A41E" w14:textId="77777777" w:rsidR="006F105A" w:rsidRPr="00EB5437" w:rsidRDefault="006F105A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</w:t>
            </w:r>
            <w:r w:rsidRPr="006F105A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 w:rsidRPr="00D16503">
              <w:rPr>
                <w:rFonts w:ascii="Tahoma" w:hAnsi="Tahoma" w:cs="Tahoma"/>
                <w:sz w:val="22"/>
              </w:rPr>
              <w:t>2</w:t>
            </w:r>
            <w:r>
              <w:rPr>
                <w:rFonts w:ascii="Tahoma" w:hAnsi="Tahoma" w:cs="Tahoma"/>
                <w:sz w:val="22"/>
              </w:rPr>
              <w:t>1,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D16503">
              <w:rPr>
                <w:rFonts w:ascii="Tahoma" w:hAnsi="Tahoma" w:cs="Tahoma"/>
                <w:sz w:val="22"/>
              </w:rPr>
              <w:t>4.6.2.4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5A7EF102" w14:textId="07224BFC" w:rsidR="006F105A" w:rsidRPr="00556B56" w:rsidRDefault="006F105A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контроль температуры в трубопроводах и водосточных воронках при отрицательной температуре наружного воздуха и проверка исправности электроподогрева (парового обогрева и т.</w:t>
            </w:r>
            <w:r w:rsidR="00A62142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>д.) водосточных воронок внутреннего водостока</w:t>
            </w:r>
            <w:r w:rsidRPr="00D16503">
              <w:rPr>
                <w:rFonts w:ascii="Tahoma" w:hAnsi="Tahoma" w:cs="Tahoma"/>
                <w:sz w:val="22"/>
              </w:rPr>
              <w:t xml:space="preserve"> [50]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52F0CFF6" w14:textId="77777777" w:rsidR="006F105A" w:rsidRPr="00EB5437" w:rsidRDefault="006F105A" w:rsidP="00620013">
            <w:pPr>
              <w:keepNext/>
              <w:keepLines/>
              <w:spacing w:before="120"/>
              <w:contextualSpacing/>
              <w:rPr>
                <w:rFonts w:ascii="Tahoma" w:hAnsi="Tahoma" w:cs="Tahoma"/>
                <w:sz w:val="22"/>
              </w:rPr>
            </w:pPr>
            <w:r w:rsidRPr="00CB36E7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EB5437">
              <w:rPr>
                <w:rFonts w:ascii="Tahoma" w:hAnsi="Tahoma" w:cs="Tahoma"/>
                <w:sz w:val="22"/>
              </w:rPr>
              <w:t xml:space="preserve">: </w:t>
            </w:r>
          </w:p>
          <w:p w14:paraId="7B670254" w14:textId="71846374" w:rsidR="006F105A" w:rsidRPr="00EB5437" w:rsidRDefault="006F105A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засорения и обледенения водоприемных воронок, протечек в</w:t>
            </w:r>
            <w:r w:rsidR="00501AE6">
              <w:rPr>
                <w:rFonts w:ascii="Tahoma" w:hAnsi="Tahoma" w:cs="Tahoma"/>
                <w:sz w:val="22"/>
              </w:rPr>
              <w:t> </w:t>
            </w:r>
            <w:r w:rsidRPr="00EB5437">
              <w:rPr>
                <w:rFonts w:ascii="Tahoma" w:hAnsi="Tahoma" w:cs="Tahoma"/>
                <w:sz w:val="22"/>
              </w:rPr>
              <w:t xml:space="preserve">местах сопряжения водоприемных воронок с кровлей; </w:t>
            </w:r>
          </w:p>
          <w:p w14:paraId="39D15B49" w14:textId="7EE845C8" w:rsidR="006F105A" w:rsidRPr="00EB5437" w:rsidRDefault="006F105A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герметизация стыков конструкций внутреннего водостока и кровли</w:t>
            </w:r>
            <w:r w:rsidRPr="00D16503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 w:rsidRPr="00D16503">
              <w:rPr>
                <w:rFonts w:ascii="Tahoma" w:hAnsi="Tahoma" w:cs="Tahoma"/>
                <w:sz w:val="22"/>
              </w:rPr>
              <w:t>2</w:t>
            </w:r>
            <w:r>
              <w:rPr>
                <w:rFonts w:ascii="Tahoma" w:hAnsi="Tahoma" w:cs="Tahoma"/>
                <w:sz w:val="22"/>
              </w:rPr>
              <w:t>1,</w:t>
            </w:r>
            <w:r w:rsidRPr="006E0832">
              <w:rPr>
                <w:rFonts w:ascii="Tahoma" w:hAnsi="Tahoma" w:cs="Tahoma"/>
                <w:sz w:val="22"/>
              </w:rPr>
              <w:t xml:space="preserve"> п.</w:t>
            </w:r>
            <w:r w:rsidR="00501AE6">
              <w:rPr>
                <w:rFonts w:ascii="Tahoma" w:hAnsi="Tahoma" w:cs="Tahoma"/>
                <w:sz w:val="22"/>
              </w:rPr>
              <w:t> </w:t>
            </w:r>
            <w:r w:rsidRPr="00D16503">
              <w:rPr>
                <w:rFonts w:ascii="Tahoma" w:hAnsi="Tahoma" w:cs="Tahoma"/>
                <w:sz w:val="22"/>
              </w:rPr>
              <w:t>4.6.2.4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2FA7C248" w14:textId="77777777" w:rsidR="006F105A" w:rsidRPr="00EB5437" w:rsidRDefault="006F105A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прочистка труб внутреннего водостока от засорения;</w:t>
            </w:r>
          </w:p>
          <w:p w14:paraId="51D517ED" w14:textId="56DCF0C4" w:rsidR="006F105A" w:rsidRDefault="006F105A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устранение протекания стыковых соединений водосточного стояка, конденсационного увлажнения теплоизоляции стояков</w:t>
            </w:r>
            <w:r w:rsidRPr="00D16503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 w:rsidRPr="00D16503">
              <w:rPr>
                <w:rFonts w:ascii="Tahoma" w:hAnsi="Tahoma" w:cs="Tahoma"/>
                <w:sz w:val="22"/>
              </w:rPr>
              <w:t>2</w:t>
            </w:r>
            <w:r>
              <w:rPr>
                <w:rFonts w:ascii="Tahoma" w:hAnsi="Tahoma" w:cs="Tahoma"/>
                <w:sz w:val="22"/>
              </w:rPr>
              <w:t>1,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4.6.</w:t>
            </w:r>
            <w:r w:rsidRPr="00D16503">
              <w:rPr>
                <w:rFonts w:ascii="Tahoma" w:hAnsi="Tahoma" w:cs="Tahoma"/>
                <w:sz w:val="22"/>
              </w:rPr>
              <w:t>4</w:t>
            </w:r>
            <w:r>
              <w:rPr>
                <w:rFonts w:ascii="Tahoma" w:hAnsi="Tahoma" w:cs="Tahoma"/>
                <w:sz w:val="22"/>
              </w:rPr>
              <w:t>.1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7703BBC8" w14:textId="77777777" w:rsidR="006F105A" w:rsidRPr="00EB5437" w:rsidRDefault="006F105A" w:rsidP="00343E0D">
            <w:pPr>
              <w:keepNext/>
              <w:keepLines/>
              <w:contextualSpacing/>
              <w:rPr>
                <w:rFonts w:ascii="Tahoma" w:hAnsi="Tahoma" w:cs="Tahoma"/>
                <w:sz w:val="22"/>
              </w:rPr>
            </w:pPr>
            <w:r w:rsidRPr="00CB36E7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EB5437">
              <w:rPr>
                <w:rFonts w:ascii="Tahoma" w:hAnsi="Tahoma" w:cs="Tahoma"/>
                <w:sz w:val="22"/>
              </w:rPr>
              <w:t>:</w:t>
            </w:r>
          </w:p>
          <w:p w14:paraId="6547DBF1" w14:textId="77777777" w:rsidR="006F105A" w:rsidRPr="00EB5437" w:rsidRDefault="006F105A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укрепление водоприемных воронок водостоков, в т. ч. защитной решетки</w:t>
            </w:r>
            <w:r>
              <w:rPr>
                <w:rFonts w:ascii="Tahoma" w:hAnsi="Tahoma" w:cs="Tahoma"/>
                <w:sz w:val="22"/>
              </w:rPr>
              <w:t xml:space="preserve"> внутреннего водостока</w:t>
            </w:r>
            <w:r w:rsidRPr="00EB5437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9F5FFD">
              <w:rPr>
                <w:rFonts w:ascii="Tahoma" w:hAnsi="Tahoma" w:cs="Tahoma"/>
                <w:sz w:val="22"/>
              </w:rPr>
              <w:t>7</w:t>
            </w:r>
            <w:r>
              <w:rPr>
                <w:rFonts w:ascii="Tahoma" w:hAnsi="Tahoma" w:cs="Tahoma"/>
                <w:sz w:val="22"/>
              </w:rPr>
              <w:t xml:space="preserve"> приложения А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 xml:space="preserve">; </w:t>
            </w:r>
          </w:p>
          <w:p w14:paraId="10CDA929" w14:textId="77777777" w:rsidR="006F105A" w:rsidRPr="00EB5437" w:rsidRDefault="006F105A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промазка кровельных фальцев и образовавшихся свищей мастиками, герметиком;</w:t>
            </w:r>
          </w:p>
          <w:p w14:paraId="2064557F" w14:textId="77777777" w:rsidR="006F105A" w:rsidRDefault="006F105A" w:rsidP="00343E0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гидравлические испытания систем внутренних водостоков</w:t>
            </w:r>
            <w:r w:rsidRPr="00D16503"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 w:rsidRPr="00D16503">
              <w:rPr>
                <w:rFonts w:ascii="Tahoma" w:hAnsi="Tahoma" w:cs="Tahoma"/>
                <w:sz w:val="22"/>
              </w:rPr>
              <w:t>34</w:t>
            </w:r>
            <w:r>
              <w:rPr>
                <w:rFonts w:ascii="Tahoma" w:hAnsi="Tahoma" w:cs="Tahoma"/>
                <w:sz w:val="22"/>
              </w:rPr>
              <w:t>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 w:rsidRPr="00D16503">
              <w:rPr>
                <w:rFonts w:ascii="Tahoma" w:hAnsi="Tahoma" w:cs="Tahoma"/>
                <w:sz w:val="22"/>
              </w:rPr>
              <w:t>2</w:t>
            </w:r>
            <w:r w:rsidRPr="004D4145">
              <w:rPr>
                <w:rFonts w:ascii="Tahoma" w:hAnsi="Tahoma" w:cs="Tahoma"/>
                <w:sz w:val="22"/>
              </w:rPr>
              <w:t>5</w:t>
            </w:r>
            <w:r>
              <w:rPr>
                <w:rFonts w:ascii="Tahoma" w:hAnsi="Tahoma" w:cs="Tahoma"/>
                <w:sz w:val="22"/>
              </w:rPr>
              <w:t>.3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;</w:t>
            </w:r>
          </w:p>
          <w:p w14:paraId="23DDDFF9" w14:textId="3CD70840" w:rsidR="006F105A" w:rsidRPr="006F105A" w:rsidRDefault="006F105A" w:rsidP="00343E0D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6F105A">
              <w:rPr>
                <w:rFonts w:ascii="Tahoma" w:hAnsi="Tahoma" w:cs="Tahoma"/>
                <w:sz w:val="22"/>
              </w:rPr>
              <w:t>утепление стояков внутреннего водостока, проходящих в чердачном помещении [21, п. 4.6.1.26].</w:t>
            </w:r>
          </w:p>
        </w:tc>
      </w:tr>
      <w:tr w:rsidR="00BE5DE5" w:rsidRPr="00EB5437" w14:paraId="53D28076" w14:textId="77777777" w:rsidTr="00B17CE2">
        <w:trPr>
          <w:cantSplit/>
          <w:trHeight w:val="1134"/>
        </w:trPr>
        <w:tc>
          <w:tcPr>
            <w:tcW w:w="478" w:type="pct"/>
            <w:textDirection w:val="btLr"/>
            <w:vAlign w:val="center"/>
          </w:tcPr>
          <w:p w14:paraId="7A835B63" w14:textId="77777777" w:rsidR="00E152A5" w:rsidRPr="00EB5437" w:rsidRDefault="00E152A5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2" w:type="pct"/>
          </w:tcPr>
          <w:p w14:paraId="64B51588" w14:textId="719DC863" w:rsidR="00E152A5" w:rsidRPr="00EB5437" w:rsidRDefault="00E152A5" w:rsidP="00343E0D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Полный осмотр системы внутреннего водоотвода с крыш</w:t>
            </w:r>
            <w:r w:rsidR="00D707ED">
              <w:rPr>
                <w:rFonts w:ascii="Tahoma" w:hAnsi="Tahoma" w:cs="Tahoma"/>
                <w:sz w:val="22"/>
              </w:rPr>
              <w:t>и МКД</w:t>
            </w:r>
            <w:r w:rsidRPr="00EB5437">
              <w:rPr>
                <w:rFonts w:ascii="Tahoma" w:hAnsi="Tahoma" w:cs="Tahoma"/>
                <w:sz w:val="22"/>
              </w:rPr>
              <w:t xml:space="preserve"> проводится не реже 1 раза в год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</w:t>
            </w:r>
            <w:r w:rsidR="00D707ED">
              <w:rPr>
                <w:rFonts w:ascii="Tahoma" w:hAnsi="Tahoma" w:cs="Tahoma"/>
                <w:sz w:val="22"/>
              </w:rPr>
              <w:t>,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D707ED">
              <w:rPr>
                <w:rFonts w:ascii="Tahoma" w:hAnsi="Tahoma" w:cs="Tahoma"/>
                <w:sz w:val="22"/>
              </w:rPr>
              <w:t>п</w:t>
            </w:r>
            <w:r>
              <w:rPr>
                <w:rFonts w:ascii="Tahoma" w:hAnsi="Tahoma" w:cs="Tahoma"/>
                <w:sz w:val="22"/>
              </w:rPr>
              <w:t>риложение 1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1207E46A" w14:textId="6E6629F5" w:rsidR="00E152A5" w:rsidRPr="00EB5437" w:rsidRDefault="00E152A5" w:rsidP="00343E0D">
            <w:pPr>
              <w:keepNext/>
              <w:keepLines/>
              <w:spacing w:after="120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Неисправности системы внутреннего водоотвода (протечки в местах сопряжения водоприемных воронок с кровлей, засорение и обледенение воронок и открытых выпусков, разрушение водоотводящих лотков от здания, протекание стыковых соединений водосточного стояка, конденсационное увлажнение теплоизоляции стояков) следует устранять по мере выявления дефектов, не допуская ухудшения работы системы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</w:t>
            </w:r>
            <w:r w:rsidR="00D707ED">
              <w:rPr>
                <w:rFonts w:ascii="Tahoma" w:hAnsi="Tahoma" w:cs="Tahoma"/>
                <w:sz w:val="22"/>
              </w:rPr>
              <w:t>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4.6.4.1</w:t>
            </w:r>
            <w:r w:rsidRPr="00AC2821">
              <w:rPr>
                <w:rFonts w:ascii="Tahoma" w:hAnsi="Tahoma" w:cs="Tahoma"/>
                <w:sz w:val="22"/>
              </w:rPr>
              <w:t>]</w:t>
            </w:r>
            <w:r w:rsidRPr="00EB5437">
              <w:rPr>
                <w:rFonts w:ascii="Tahoma" w:hAnsi="Tahoma" w:cs="Tahoma"/>
                <w:sz w:val="22"/>
              </w:rPr>
              <w:t xml:space="preserve">. </w:t>
            </w:r>
          </w:p>
        </w:tc>
      </w:tr>
      <w:tr w:rsidR="00BE5DE5" w:rsidRPr="00EB5437" w14:paraId="64382A5A" w14:textId="77777777" w:rsidTr="00B17CE2">
        <w:trPr>
          <w:cantSplit/>
          <w:trHeight w:val="423"/>
        </w:trPr>
        <w:tc>
          <w:tcPr>
            <w:tcW w:w="478" w:type="pct"/>
            <w:textDirection w:val="btLr"/>
            <w:vAlign w:val="center"/>
          </w:tcPr>
          <w:p w14:paraId="4D97136C" w14:textId="77777777" w:rsidR="00E152A5" w:rsidRPr="00EB5437" w:rsidRDefault="00E152A5" w:rsidP="00343E0D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EB5437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2" w:type="pct"/>
          </w:tcPr>
          <w:p w14:paraId="1E336B37" w14:textId="5C542945" w:rsidR="00E152A5" w:rsidRDefault="00E152A5" w:rsidP="00343E0D">
            <w:pPr>
              <w:keepNext/>
              <w:keepLine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Систем</w:t>
            </w:r>
            <w:r w:rsidR="001D7DAC">
              <w:rPr>
                <w:rFonts w:ascii="Tahoma" w:hAnsi="Tahoma" w:cs="Tahoma"/>
                <w:sz w:val="22"/>
              </w:rPr>
              <w:t>а</w:t>
            </w:r>
            <w:r>
              <w:rPr>
                <w:rFonts w:ascii="Tahoma" w:hAnsi="Tahoma" w:cs="Tahoma"/>
                <w:sz w:val="22"/>
              </w:rPr>
              <w:t xml:space="preserve"> внутреннего</w:t>
            </w:r>
            <w:r w:rsidRPr="00EB5437">
              <w:rPr>
                <w:rFonts w:ascii="Tahoma" w:hAnsi="Tahoma" w:cs="Tahoma"/>
                <w:sz w:val="22"/>
              </w:rPr>
              <w:t xml:space="preserve"> водосток</w:t>
            </w:r>
            <w:r>
              <w:rPr>
                <w:rFonts w:ascii="Tahoma" w:hAnsi="Tahoma" w:cs="Tahoma"/>
                <w:sz w:val="22"/>
              </w:rPr>
              <w:t>а</w:t>
            </w:r>
            <w:r w:rsidRPr="00EB5437">
              <w:rPr>
                <w:rFonts w:ascii="Tahoma" w:hAnsi="Tahoma" w:cs="Tahoma"/>
                <w:sz w:val="22"/>
              </w:rPr>
              <w:t xml:space="preserve"> обеспечива</w:t>
            </w:r>
            <w:r w:rsidR="001D7DAC">
              <w:rPr>
                <w:rFonts w:ascii="Tahoma" w:hAnsi="Tahoma" w:cs="Tahoma"/>
                <w:sz w:val="22"/>
              </w:rPr>
              <w:t>е</w:t>
            </w:r>
            <w:r w:rsidRPr="00EB5437">
              <w:rPr>
                <w:rFonts w:ascii="Tahoma" w:hAnsi="Tahoma" w:cs="Tahoma"/>
                <w:sz w:val="22"/>
              </w:rPr>
              <w:t>т отвод дождевых и талых вод с</w:t>
            </w:r>
            <w:r w:rsidR="00501AE6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 xml:space="preserve">крыши </w:t>
            </w:r>
            <w:r w:rsidR="00A05E67">
              <w:rPr>
                <w:rFonts w:ascii="Tahoma" w:hAnsi="Tahoma" w:cs="Tahoma"/>
                <w:sz w:val="22"/>
              </w:rPr>
              <w:t xml:space="preserve">МКД. </w:t>
            </w:r>
            <w:r w:rsidRPr="00EB5437">
              <w:rPr>
                <w:rFonts w:ascii="Tahoma" w:hAnsi="Tahoma" w:cs="Tahoma"/>
                <w:sz w:val="22"/>
              </w:rPr>
              <w:t>Отсутствуют протечки воды на конструкции МКД из водосток</w:t>
            </w:r>
            <w:r w:rsidR="001D7DAC">
              <w:rPr>
                <w:rFonts w:ascii="Tahoma" w:hAnsi="Tahoma" w:cs="Tahoma"/>
                <w:sz w:val="22"/>
              </w:rPr>
              <w:t>а</w:t>
            </w:r>
            <w:r w:rsidRPr="00EB5437">
              <w:rPr>
                <w:rFonts w:ascii="Tahoma" w:hAnsi="Tahoma" w:cs="Tahoma"/>
                <w:sz w:val="22"/>
              </w:rPr>
              <w:t>.</w:t>
            </w:r>
          </w:p>
          <w:p w14:paraId="37D0E6EF" w14:textId="30ED8F15" w:rsidR="001D7DAC" w:rsidRPr="00EB5437" w:rsidRDefault="001D7DAC" w:rsidP="00343E0D">
            <w:pPr>
              <w:keepNext/>
              <w:keepLines/>
              <w:spacing w:after="120"/>
              <w:rPr>
                <w:rFonts w:ascii="Tahoma" w:hAnsi="Tahoma" w:cs="Tahoma"/>
                <w:sz w:val="22"/>
              </w:rPr>
            </w:pPr>
            <w:r w:rsidRPr="001D7DAC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внутреннего</w:t>
            </w:r>
            <w:r w:rsidRPr="001D7DAC">
              <w:rPr>
                <w:rFonts w:ascii="Tahoma" w:hAnsi="Tahoma" w:cs="Tahoma"/>
                <w:sz w:val="22"/>
              </w:rPr>
              <w:t xml:space="preserve"> водостока,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</w:t>
            </w:r>
            <w:r w:rsidR="00501AE6">
              <w:rPr>
                <w:rFonts w:ascii="Tahoma" w:hAnsi="Tahoma" w:cs="Tahoma"/>
                <w:sz w:val="22"/>
              </w:rPr>
              <w:t> </w:t>
            </w:r>
            <w:r w:rsidRPr="001D7DAC">
              <w:rPr>
                <w:rFonts w:ascii="Tahoma" w:hAnsi="Tahoma" w:cs="Tahoma"/>
                <w:sz w:val="22"/>
              </w:rPr>
              <w:t xml:space="preserve">восстановлению эксплуатационных свойств </w:t>
            </w:r>
            <w:r>
              <w:rPr>
                <w:rFonts w:ascii="Tahoma" w:hAnsi="Tahoma" w:cs="Tahoma"/>
                <w:sz w:val="22"/>
              </w:rPr>
              <w:t>внутреннего</w:t>
            </w:r>
            <w:r w:rsidRPr="001D7DAC">
              <w:rPr>
                <w:rFonts w:ascii="Tahoma" w:hAnsi="Tahoma" w:cs="Tahoma"/>
                <w:sz w:val="22"/>
              </w:rPr>
              <w:t xml:space="preserve"> водостока (предложения по текущему или капитальному ремонту).</w:t>
            </w:r>
          </w:p>
        </w:tc>
      </w:tr>
    </w:tbl>
    <w:p w14:paraId="30AD07EC" w14:textId="765B338E" w:rsidR="00171F05" w:rsidRDefault="00171F05" w:rsidP="00DA27DC">
      <w:pPr>
        <w:spacing w:line="240" w:lineRule="auto"/>
        <w:rPr>
          <w:rFonts w:ascii="Tahoma" w:hAnsi="Tahoma" w:cs="Tahoma"/>
          <w:sz w:val="22"/>
        </w:rPr>
      </w:pPr>
    </w:p>
    <w:p w14:paraId="3954695F" w14:textId="380376C1" w:rsidR="005C069B" w:rsidRDefault="00171F05" w:rsidP="00171F05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br w:type="page"/>
      </w: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8517"/>
      </w:tblGrid>
      <w:tr w:rsidR="005C069B" w:rsidRPr="00673F17" w14:paraId="0FDD050B" w14:textId="77777777" w:rsidTr="000D6DBD">
        <w:trPr>
          <w:trHeight w:val="20"/>
          <w:jc w:val="center"/>
        </w:trPr>
        <w:tc>
          <w:tcPr>
            <w:tcW w:w="524" w:type="pct"/>
            <w:shd w:val="clear" w:color="auto" w:fill="286D94"/>
            <w:vAlign w:val="center"/>
          </w:tcPr>
          <w:p w14:paraId="4927745E" w14:textId="77777777" w:rsidR="005C069B" w:rsidRPr="00931ECC" w:rsidRDefault="005C069B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</w:pPr>
            <w:bookmarkStart w:id="96" w:name="_Toc201943258"/>
            <w:r w:rsidRPr="00931ECC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  <w:lastRenderedPageBreak/>
              <w:t>400</w:t>
            </w:r>
            <w:bookmarkEnd w:id="96"/>
          </w:p>
        </w:tc>
        <w:tc>
          <w:tcPr>
            <w:tcW w:w="4476" w:type="pct"/>
            <w:shd w:val="clear" w:color="auto" w:fill="286D94"/>
          </w:tcPr>
          <w:p w14:paraId="09A81291" w14:textId="361C063B" w:rsidR="005C069B" w:rsidRPr="00931ECC" w:rsidRDefault="005C069B" w:rsidP="00931ECC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</w:pPr>
            <w:bookmarkStart w:id="97" w:name="_Toc201943259"/>
            <w:r w:rsidRPr="00931ECC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  <w:t>Работы по содержанию помещений,</w:t>
            </w:r>
            <w:r w:rsidR="00C546C6" w:rsidRPr="00931ECC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  <w:t xml:space="preserve"> относящихся к</w:t>
            </w:r>
            <w:r w:rsidR="004D1841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  <w:t> </w:t>
            </w:r>
            <w:r w:rsidR="00C546C6" w:rsidRPr="00931ECC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  <w:t>общему имуществу</w:t>
            </w:r>
            <w:r w:rsidRPr="00931ECC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:vertAlign w:val="superscript"/>
                <w14:numForm w14:val="oldStyle"/>
                <w14:numSpacing w14:val="tabular"/>
              </w:rPr>
              <w:footnoteReference w:id="44"/>
            </w:r>
            <w:bookmarkEnd w:id="97"/>
          </w:p>
        </w:tc>
      </w:tr>
      <w:tr w:rsidR="005C069B" w:rsidRPr="00673F17" w14:paraId="5AC76F3D" w14:textId="77777777" w:rsidTr="000D6DBD">
        <w:trPr>
          <w:trHeight w:val="397"/>
          <w:jc w:val="center"/>
        </w:trPr>
        <w:tc>
          <w:tcPr>
            <w:tcW w:w="524" w:type="pct"/>
            <w:shd w:val="clear" w:color="auto" w:fill="94C7E2"/>
            <w:vAlign w:val="center"/>
          </w:tcPr>
          <w:p w14:paraId="2D172B99" w14:textId="2D274968" w:rsidR="005C069B" w:rsidRPr="00EF0DF9" w:rsidRDefault="005C069B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98" w:name="_Toc201943260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410</w:t>
            </w:r>
            <w:bookmarkEnd w:id="98"/>
          </w:p>
        </w:tc>
        <w:tc>
          <w:tcPr>
            <w:tcW w:w="4476" w:type="pct"/>
            <w:shd w:val="clear" w:color="auto" w:fill="94C7E2"/>
            <w:vAlign w:val="center"/>
          </w:tcPr>
          <w:p w14:paraId="6CF053B0" w14:textId="77777777" w:rsidR="005C069B" w:rsidRPr="00EF0DF9" w:rsidRDefault="005C069B" w:rsidP="00931ECC">
            <w:pPr>
              <w:suppressAutoHyphens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99" w:name="_Toc201943261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Работы по содержанию подвальных помещений, технических этажей и технических подвалов</w:t>
            </w:r>
            <w:bookmarkEnd w:id="99"/>
          </w:p>
        </w:tc>
      </w:tr>
      <w:tr w:rsidR="005C069B" w:rsidRPr="00673F17" w14:paraId="743B0E9E" w14:textId="77777777" w:rsidTr="000D6DBD">
        <w:trPr>
          <w:trHeight w:val="397"/>
          <w:jc w:val="center"/>
        </w:trPr>
        <w:tc>
          <w:tcPr>
            <w:tcW w:w="524" w:type="pct"/>
            <w:shd w:val="clear" w:color="auto" w:fill="BDD6EE" w:themeFill="accent1" w:themeFillTint="66"/>
            <w:vAlign w:val="center"/>
          </w:tcPr>
          <w:p w14:paraId="30034B02" w14:textId="47F3564C" w:rsidR="005C069B" w:rsidRPr="00EF0DF9" w:rsidRDefault="005C069B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00" w:name="_Toc201943262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411</w:t>
            </w:r>
            <w:bookmarkEnd w:id="100"/>
          </w:p>
        </w:tc>
        <w:tc>
          <w:tcPr>
            <w:tcW w:w="4476" w:type="pct"/>
            <w:shd w:val="clear" w:color="auto" w:fill="BDD6EE" w:themeFill="accent1" w:themeFillTint="66"/>
            <w:vAlign w:val="center"/>
          </w:tcPr>
          <w:p w14:paraId="09614906" w14:textId="5450D150" w:rsidR="005C069B" w:rsidRPr="00EF0DF9" w:rsidRDefault="005C069B" w:rsidP="00931ECC">
            <w:pPr>
              <w:suppressAutoHyphens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01" w:name="_Toc201943263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подвальных помещений, в т. ч. технических подвалов</w:t>
            </w:r>
            <w:r w:rsidRPr="00931ECC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45"/>
            </w:r>
            <w:bookmarkEnd w:id="101"/>
          </w:p>
        </w:tc>
      </w:tr>
      <w:tr w:rsidR="005C069B" w:rsidRPr="00673F17" w14:paraId="4F45A03D" w14:textId="77777777" w:rsidTr="000D6DBD">
        <w:trPr>
          <w:cantSplit/>
          <w:trHeight w:val="562"/>
          <w:jc w:val="center"/>
        </w:trPr>
        <w:tc>
          <w:tcPr>
            <w:tcW w:w="524" w:type="pct"/>
            <w:textDirection w:val="btLr"/>
            <w:vAlign w:val="center"/>
          </w:tcPr>
          <w:p w14:paraId="00B1036D" w14:textId="1142F641" w:rsidR="005C069B" w:rsidRPr="00673F17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76" w:type="pct"/>
          </w:tcPr>
          <w:p w14:paraId="21DD1E0D" w14:textId="24A2842A" w:rsidR="005C069B" w:rsidRPr="00673F17" w:rsidRDefault="005C069B" w:rsidP="00C546C6">
            <w:pPr>
              <w:spacing w:before="40"/>
              <w:rPr>
                <w:rFonts w:ascii="Tahoma" w:hAnsi="Tahoma" w:cs="Tahoma"/>
                <w:sz w:val="22"/>
              </w:rPr>
            </w:pPr>
            <w:r w:rsidRPr="00C25C81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3AD6AE11" w14:textId="1CAE6C6E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регулярный осмотр и проверка состояния подвальных помещений (подвала, технического подполья), входов в подвалы и приямков</w:t>
            </w:r>
            <w:r w:rsidR="00AC2821">
              <w:rPr>
                <w:rFonts w:ascii="Tahoma" w:hAnsi="Tahoma" w:cs="Tahoma"/>
                <w:sz w:val="22"/>
              </w:rPr>
              <w:t xml:space="preserve"> </w:t>
            </w:r>
            <w:r w:rsidR="00AC2821" w:rsidRPr="00500A32">
              <w:rPr>
                <w:rFonts w:ascii="Tahoma" w:hAnsi="Tahoma" w:cs="Tahoma"/>
                <w:sz w:val="22"/>
              </w:rPr>
              <w:t>[</w:t>
            </w:r>
            <w:r w:rsidR="00AC2821">
              <w:rPr>
                <w:rFonts w:ascii="Tahoma" w:hAnsi="Tahoma" w:cs="Tahoma"/>
                <w:sz w:val="22"/>
              </w:rPr>
              <w:t>6</w:t>
            </w:r>
            <w:r w:rsidR="00AF3CCD">
              <w:rPr>
                <w:rFonts w:ascii="Tahoma" w:hAnsi="Tahoma" w:cs="Tahoma"/>
                <w:sz w:val="22"/>
              </w:rPr>
              <w:t>6</w:t>
            </w:r>
            <w:r w:rsidR="00C25C81">
              <w:rPr>
                <w:rFonts w:ascii="Tahoma" w:hAnsi="Tahoma" w:cs="Tahoma"/>
                <w:sz w:val="22"/>
              </w:rPr>
              <w:t>,</w:t>
            </w:r>
            <w:r w:rsidR="00AC2821" w:rsidRPr="006E0832">
              <w:rPr>
                <w:rFonts w:ascii="Tahoma" w:hAnsi="Tahoma" w:cs="Tahoma"/>
                <w:sz w:val="22"/>
              </w:rPr>
              <w:t xml:space="preserve"> п. </w:t>
            </w:r>
            <w:r w:rsidR="00AC2821" w:rsidRPr="00AC2821">
              <w:rPr>
                <w:rFonts w:ascii="Tahoma" w:hAnsi="Tahoma" w:cs="Tahoma"/>
                <w:sz w:val="22"/>
              </w:rPr>
              <w:t>2</w:t>
            </w:r>
            <w:r w:rsidR="00AC2821">
              <w:rPr>
                <w:rFonts w:ascii="Tahoma" w:hAnsi="Tahoma" w:cs="Tahoma"/>
                <w:sz w:val="22"/>
              </w:rPr>
              <w:t xml:space="preserve"> </w:t>
            </w:r>
            <w:r w:rsidR="00C25C81">
              <w:rPr>
                <w:rFonts w:ascii="Tahoma" w:hAnsi="Tahoma" w:cs="Tahoma"/>
                <w:sz w:val="22"/>
              </w:rPr>
              <w:t>п</w:t>
            </w:r>
            <w:r w:rsidR="00AC2821">
              <w:rPr>
                <w:rFonts w:ascii="Tahoma" w:hAnsi="Tahoma" w:cs="Tahoma"/>
                <w:sz w:val="22"/>
              </w:rPr>
              <w:t>риложения А</w:t>
            </w:r>
            <w:r w:rsidR="00AC2821" w:rsidRPr="007C7BAA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58E0A33F" w14:textId="5494CAAD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контроль состояния дверей подвальных помещений, запорных устройств на них</w:t>
            </w:r>
            <w:r w:rsidR="00AC2821">
              <w:rPr>
                <w:rFonts w:ascii="Tahoma" w:hAnsi="Tahoma" w:cs="Tahoma"/>
                <w:sz w:val="22"/>
              </w:rPr>
              <w:t xml:space="preserve"> </w:t>
            </w:r>
            <w:r w:rsidR="00AC2821" w:rsidRPr="00500A32">
              <w:rPr>
                <w:rFonts w:ascii="Tahoma" w:hAnsi="Tahoma" w:cs="Tahoma"/>
                <w:sz w:val="22"/>
              </w:rPr>
              <w:t>[</w:t>
            </w:r>
            <w:r w:rsidR="00AC2821">
              <w:rPr>
                <w:rFonts w:ascii="Tahoma" w:hAnsi="Tahoma" w:cs="Tahoma"/>
                <w:sz w:val="22"/>
              </w:rPr>
              <w:t>6</w:t>
            </w:r>
            <w:r w:rsidR="00AF3CCD">
              <w:rPr>
                <w:rFonts w:ascii="Tahoma" w:hAnsi="Tahoma" w:cs="Tahoma"/>
                <w:sz w:val="22"/>
              </w:rPr>
              <w:t>6</w:t>
            </w:r>
            <w:r w:rsidR="00C25C81">
              <w:rPr>
                <w:rFonts w:ascii="Tahoma" w:hAnsi="Tahoma" w:cs="Tahoma"/>
                <w:sz w:val="22"/>
              </w:rPr>
              <w:t>,</w:t>
            </w:r>
            <w:r w:rsidR="00AC2821" w:rsidRPr="006E0832">
              <w:rPr>
                <w:rFonts w:ascii="Tahoma" w:hAnsi="Tahoma" w:cs="Tahoma"/>
                <w:sz w:val="22"/>
              </w:rPr>
              <w:t xml:space="preserve"> п. </w:t>
            </w:r>
            <w:r w:rsidR="00AC2821">
              <w:rPr>
                <w:rFonts w:ascii="Tahoma" w:hAnsi="Tahoma" w:cs="Tahoma"/>
                <w:sz w:val="22"/>
              </w:rPr>
              <w:t xml:space="preserve">2 </w:t>
            </w:r>
            <w:r w:rsidR="00C25C81">
              <w:rPr>
                <w:rFonts w:ascii="Tahoma" w:hAnsi="Tahoma" w:cs="Tahoma"/>
                <w:sz w:val="22"/>
              </w:rPr>
              <w:t>п</w:t>
            </w:r>
            <w:r w:rsidR="00AC2821">
              <w:rPr>
                <w:rFonts w:ascii="Tahoma" w:hAnsi="Tahoma" w:cs="Tahoma"/>
                <w:sz w:val="22"/>
              </w:rPr>
              <w:t>риложения А</w:t>
            </w:r>
            <w:r w:rsidR="00AC2821" w:rsidRPr="007C7BAA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3CE37A9C" w14:textId="6A51C173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контроль температурно-влажностного режима в подвальных помещениях</w:t>
            </w:r>
            <w:r w:rsidR="00AC2821">
              <w:rPr>
                <w:rFonts w:ascii="Tahoma" w:hAnsi="Tahoma" w:cs="Tahoma"/>
                <w:sz w:val="22"/>
              </w:rPr>
              <w:t xml:space="preserve"> </w:t>
            </w:r>
            <w:r w:rsidR="00AC2821" w:rsidRPr="00500A32">
              <w:rPr>
                <w:rFonts w:ascii="Tahoma" w:hAnsi="Tahoma" w:cs="Tahoma"/>
                <w:sz w:val="22"/>
              </w:rPr>
              <w:t>[</w:t>
            </w:r>
            <w:r w:rsidR="00AC2821">
              <w:rPr>
                <w:rFonts w:ascii="Tahoma" w:hAnsi="Tahoma" w:cs="Tahoma"/>
                <w:sz w:val="22"/>
              </w:rPr>
              <w:t>6</w:t>
            </w:r>
            <w:r w:rsidR="00AF3CCD">
              <w:rPr>
                <w:rFonts w:ascii="Tahoma" w:hAnsi="Tahoma" w:cs="Tahoma"/>
                <w:sz w:val="22"/>
              </w:rPr>
              <w:t>6</w:t>
            </w:r>
            <w:r w:rsidR="00C25C81">
              <w:rPr>
                <w:rFonts w:ascii="Tahoma" w:hAnsi="Tahoma" w:cs="Tahoma"/>
                <w:sz w:val="22"/>
              </w:rPr>
              <w:t>,</w:t>
            </w:r>
            <w:r w:rsidR="00AC2821" w:rsidRPr="006E0832">
              <w:rPr>
                <w:rFonts w:ascii="Tahoma" w:hAnsi="Tahoma" w:cs="Tahoma"/>
                <w:sz w:val="22"/>
              </w:rPr>
              <w:t xml:space="preserve"> п. </w:t>
            </w:r>
            <w:r w:rsidR="00AC2821">
              <w:rPr>
                <w:rFonts w:ascii="Tahoma" w:hAnsi="Tahoma" w:cs="Tahoma"/>
                <w:sz w:val="22"/>
              </w:rPr>
              <w:t xml:space="preserve">2 </w:t>
            </w:r>
            <w:r w:rsidR="00C25C81">
              <w:rPr>
                <w:rFonts w:ascii="Tahoma" w:hAnsi="Tahoma" w:cs="Tahoma"/>
                <w:sz w:val="22"/>
              </w:rPr>
              <w:t>п</w:t>
            </w:r>
            <w:r w:rsidR="00AC2821">
              <w:rPr>
                <w:rFonts w:ascii="Tahoma" w:hAnsi="Tahoma" w:cs="Tahoma"/>
                <w:sz w:val="22"/>
              </w:rPr>
              <w:t>риложения А</w:t>
            </w:r>
            <w:r w:rsidR="00AC2821" w:rsidRPr="007C7BAA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7DE37A86" w14:textId="7777777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проверка исправности освещения подвальных помещений;</w:t>
            </w:r>
          </w:p>
          <w:p w14:paraId="1AE06E4D" w14:textId="7777777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контроль противопожарной защиты подвальных помещений;</w:t>
            </w:r>
          </w:p>
          <w:p w14:paraId="2EF4511F" w14:textId="7777777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проверка целостности гидро- и теплоизоляции подвальных помещений;</w:t>
            </w:r>
          </w:p>
          <w:p w14:paraId="6DD8E13C" w14:textId="341AF7E9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в случае расположения газопроводов в подвальных помещениях </w:t>
            </w:r>
            <w:r w:rsidR="00974D4B">
              <w:rPr>
                <w:rFonts w:ascii="Tahoma" w:hAnsi="Tahoma" w:cs="Tahoma"/>
                <w:sz w:val="22"/>
              </w:rPr>
              <w:t>–</w:t>
            </w:r>
            <w:r w:rsidR="00974D4B" w:rsidRPr="00673F17">
              <w:rPr>
                <w:rFonts w:ascii="Tahoma" w:hAnsi="Tahoma" w:cs="Tahoma"/>
                <w:sz w:val="22"/>
              </w:rPr>
              <w:t xml:space="preserve"> </w:t>
            </w:r>
            <w:r w:rsidRPr="00673F17">
              <w:rPr>
                <w:rFonts w:ascii="Tahoma" w:hAnsi="Tahoma" w:cs="Tahoma"/>
                <w:sz w:val="22"/>
              </w:rPr>
              <w:t>систематическая проверка наличия запаха газа;</w:t>
            </w:r>
          </w:p>
          <w:p w14:paraId="3445A5DF" w14:textId="7777777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проверка состояния вентиляционных продухов, исправности вентиляции подвальных помещений;</w:t>
            </w:r>
          </w:p>
          <w:p w14:paraId="6EF92537" w14:textId="60216D21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осмотр состояния отделки стен, полов подвальных помещений</w:t>
            </w:r>
            <w:r w:rsidR="001839D1">
              <w:rPr>
                <w:rFonts w:ascii="Tahoma" w:hAnsi="Tahoma" w:cs="Tahoma"/>
                <w:sz w:val="22"/>
              </w:rPr>
              <w:t xml:space="preserve"> </w:t>
            </w:r>
            <w:r w:rsidR="001839D1" w:rsidRPr="001839D1">
              <w:rPr>
                <w:rFonts w:ascii="Tahoma" w:hAnsi="Tahoma" w:cs="Tahoma"/>
                <w:sz w:val="22"/>
              </w:rPr>
              <w:t>[13</w:t>
            </w:r>
            <w:r w:rsidR="001839D1">
              <w:rPr>
                <w:rFonts w:ascii="Tahoma" w:hAnsi="Tahoma" w:cs="Tahoma"/>
                <w:sz w:val="22"/>
              </w:rPr>
              <w:t>, п. 2</w:t>
            </w:r>
            <w:r w:rsidR="001839D1" w:rsidRPr="001839D1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.</w:t>
            </w:r>
          </w:p>
          <w:p w14:paraId="67159A93" w14:textId="77777777" w:rsidR="005C069B" w:rsidRPr="00673F17" w:rsidRDefault="005C069B" w:rsidP="00066482">
            <w:pPr>
              <w:jc w:val="both"/>
              <w:rPr>
                <w:rFonts w:ascii="Tahoma" w:hAnsi="Tahoma" w:cs="Tahoma"/>
                <w:sz w:val="22"/>
              </w:rPr>
            </w:pPr>
            <w:r w:rsidRPr="000D6DBD">
              <w:rPr>
                <w:rFonts w:ascii="Tahoma" w:hAnsi="Tahoma" w:cs="Tahoma"/>
                <w:i/>
                <w:iCs/>
                <w:sz w:val="22"/>
              </w:rPr>
              <w:t>Техническое обслуживание в ходе эксплуатационного контроля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719E0BD7" w14:textId="7777777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устранение неисправностей освещения;</w:t>
            </w:r>
          </w:p>
          <w:p w14:paraId="573937C2" w14:textId="7777777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при обнаружении воды в подвальном помещении и (или) в приямке – отключение водопровода до устранения неисправностей, откачка воды;</w:t>
            </w:r>
          </w:p>
          <w:p w14:paraId="491CE2AB" w14:textId="7777777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проветривание подвальных помещений;</w:t>
            </w:r>
          </w:p>
          <w:p w14:paraId="7430A81D" w14:textId="730557B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при выявлении сырых пятен на поверхности потолков и стен подвальных помещений </w:t>
            </w:r>
            <w:r w:rsidR="00974D4B">
              <w:rPr>
                <w:rFonts w:ascii="Tahoma" w:hAnsi="Tahoma" w:cs="Tahoma"/>
                <w:sz w:val="22"/>
              </w:rPr>
              <w:t>–</w:t>
            </w:r>
            <w:r w:rsidR="00974D4B" w:rsidRPr="00673F17">
              <w:rPr>
                <w:rFonts w:ascii="Tahoma" w:hAnsi="Tahoma" w:cs="Tahoma"/>
                <w:sz w:val="22"/>
              </w:rPr>
              <w:t xml:space="preserve"> </w:t>
            </w:r>
            <w:r w:rsidRPr="00673F17">
              <w:rPr>
                <w:rFonts w:ascii="Tahoma" w:hAnsi="Tahoma" w:cs="Tahoma"/>
                <w:sz w:val="22"/>
              </w:rPr>
              <w:t>проведение более тщательного осмотра</w:t>
            </w:r>
            <w:r w:rsidR="001111D1">
              <w:rPr>
                <w:rFonts w:ascii="Tahoma" w:hAnsi="Tahoma" w:cs="Tahoma"/>
                <w:sz w:val="22"/>
              </w:rPr>
              <w:t>.</w:t>
            </w:r>
          </w:p>
          <w:p w14:paraId="7FBC9BAF" w14:textId="7C1EDE31" w:rsidR="005C069B" w:rsidRPr="00673F17" w:rsidRDefault="005C069B" w:rsidP="00066482">
            <w:pPr>
              <w:rPr>
                <w:rFonts w:ascii="Tahoma" w:hAnsi="Tahoma" w:cs="Tahoma"/>
                <w:sz w:val="22"/>
              </w:rPr>
            </w:pPr>
            <w:r w:rsidRPr="001111D1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0F63C266" w14:textId="77777777" w:rsidR="00C25C81" w:rsidRPr="00C25C81" w:rsidRDefault="00C25C8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C25C81">
              <w:rPr>
                <w:rFonts w:ascii="Tahoma" w:hAnsi="Tahoma" w:cs="Tahoma"/>
                <w:sz w:val="22"/>
              </w:rPr>
              <w:t>ремонт дверей подвальных помещений, запорных устройств на них (при необходимости);</w:t>
            </w:r>
          </w:p>
          <w:p w14:paraId="01AD75D3" w14:textId="7D923191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устранение повреждений гидро- и теплоизоляции подвальных помещений;</w:t>
            </w:r>
          </w:p>
          <w:p w14:paraId="768DCCD5" w14:textId="2D28F44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устранение неисправностей вентиляции подвальных помещений;</w:t>
            </w:r>
          </w:p>
          <w:p w14:paraId="38F7F587" w14:textId="2DA2781E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регулярное сквозное проветривание подвальных помещений (путем открытия всех продухов, люков, дверей) в сухие и не морозные дни</w:t>
            </w:r>
            <w:r w:rsidR="001839D1">
              <w:rPr>
                <w:rFonts w:ascii="Tahoma" w:hAnsi="Tahoma" w:cs="Tahoma"/>
                <w:sz w:val="22"/>
              </w:rPr>
              <w:t xml:space="preserve"> </w:t>
            </w:r>
            <w:r w:rsidR="001839D1" w:rsidRPr="001839D1">
              <w:rPr>
                <w:rFonts w:ascii="Tahoma" w:hAnsi="Tahoma" w:cs="Tahoma"/>
                <w:sz w:val="22"/>
              </w:rPr>
              <w:t xml:space="preserve">[21, </w:t>
            </w:r>
            <w:r w:rsidR="001839D1">
              <w:rPr>
                <w:rFonts w:ascii="Tahoma" w:hAnsi="Tahoma" w:cs="Tahoma"/>
                <w:sz w:val="22"/>
              </w:rPr>
              <w:t>п.</w:t>
            </w:r>
            <w:r w:rsidR="00974D4B">
              <w:rPr>
                <w:rFonts w:ascii="Tahoma" w:hAnsi="Tahoma" w:cs="Tahoma"/>
                <w:sz w:val="22"/>
              </w:rPr>
              <w:t> </w:t>
            </w:r>
            <w:r w:rsidR="001839D1">
              <w:rPr>
                <w:rFonts w:ascii="Tahoma" w:hAnsi="Tahoma" w:cs="Tahoma"/>
                <w:sz w:val="22"/>
              </w:rPr>
              <w:t>3.4.3</w:t>
            </w:r>
            <w:r w:rsidR="001839D1" w:rsidRPr="001839D1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1B93070C" w14:textId="7777777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lastRenderedPageBreak/>
              <w:t>ремонт металлических решеток на окнах подвальных помещений, жалюзийных решеток и сеток продухов;</w:t>
            </w:r>
          </w:p>
          <w:p w14:paraId="72822A61" w14:textId="7777777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систематическая прочистка водоотводящих устройств в подвальных помещениях;</w:t>
            </w:r>
          </w:p>
          <w:p w14:paraId="06A0AEF9" w14:textId="7777777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устранение неисправностей противопожарной защиты подвальных помещений;</w:t>
            </w:r>
          </w:p>
          <w:p w14:paraId="5D6530F1" w14:textId="77777777" w:rsidR="005C069B" w:rsidRPr="00673F17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ремонт отделки, восстановление окраски полов, стен, потолков подвальных помещений;</w:t>
            </w:r>
          </w:p>
          <w:p w14:paraId="793E1AF1" w14:textId="77777777" w:rsidR="001111D1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ремонт утепления, уплотнения, обивки дверей в подвальные помещения</w:t>
            </w:r>
            <w:r w:rsidR="001111D1">
              <w:rPr>
                <w:rFonts w:ascii="Tahoma" w:hAnsi="Tahoma" w:cs="Tahoma"/>
                <w:sz w:val="22"/>
              </w:rPr>
              <w:t>;</w:t>
            </w:r>
          </w:p>
          <w:p w14:paraId="0E136705" w14:textId="590F1958" w:rsidR="005C069B" w:rsidRPr="001111D1" w:rsidRDefault="001111D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111D1">
              <w:rPr>
                <w:rFonts w:ascii="Tahoma" w:hAnsi="Tahoma" w:cs="Tahoma"/>
                <w:sz w:val="22"/>
              </w:rPr>
              <w:t>устранение конденсата, плесени с поверхностей.</w:t>
            </w:r>
          </w:p>
          <w:p w14:paraId="1963D9A6" w14:textId="77777777" w:rsidR="005C069B" w:rsidRPr="00F907AA" w:rsidRDefault="005C069B" w:rsidP="00066482">
            <w:pPr>
              <w:rPr>
                <w:rFonts w:ascii="Tahoma" w:hAnsi="Tahoma" w:cs="Tahoma"/>
                <w:sz w:val="22"/>
              </w:rPr>
            </w:pPr>
            <w:r w:rsidRPr="00F907AA">
              <w:rPr>
                <w:rFonts w:ascii="Tahoma" w:hAnsi="Tahoma" w:cs="Tahoma"/>
                <w:i/>
                <w:sz w:val="22"/>
              </w:rPr>
              <w:t>Санитарное содержание</w:t>
            </w:r>
            <w:r w:rsidRPr="00F907AA">
              <w:rPr>
                <w:rFonts w:ascii="Tahoma" w:hAnsi="Tahoma" w:cs="Tahoma"/>
                <w:sz w:val="22"/>
              </w:rPr>
              <w:t>:</w:t>
            </w:r>
          </w:p>
          <w:p w14:paraId="26A17CF0" w14:textId="77777777" w:rsidR="005C069B" w:rsidRPr="00F907AA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F907AA">
              <w:rPr>
                <w:rFonts w:ascii="Tahoma" w:hAnsi="Tahoma" w:cs="Tahoma"/>
                <w:sz w:val="22"/>
              </w:rPr>
              <w:t>дератизация и дезинсекция подвальных помещений;</w:t>
            </w:r>
          </w:p>
          <w:p w14:paraId="1C42CF8B" w14:textId="77777777" w:rsidR="005C069B" w:rsidRPr="00F907AA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F907AA">
              <w:rPr>
                <w:rFonts w:ascii="Tahoma" w:hAnsi="Tahoma" w:cs="Tahoma"/>
                <w:sz w:val="22"/>
              </w:rPr>
              <w:t xml:space="preserve">уборка подвальных помещений, очистка от пыли, мусора, разбор загромождений, удаление посторонних предметов; </w:t>
            </w:r>
          </w:p>
          <w:p w14:paraId="4A20BE7E" w14:textId="77777777" w:rsidR="005C069B" w:rsidRPr="00F907AA" w:rsidRDefault="005C069B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F907AA">
              <w:rPr>
                <w:rFonts w:ascii="Tahoma" w:hAnsi="Tahoma" w:cs="Tahoma"/>
                <w:sz w:val="22"/>
              </w:rPr>
              <w:t xml:space="preserve">мытье полов подвальных помещений; </w:t>
            </w:r>
          </w:p>
          <w:p w14:paraId="6538CE0C" w14:textId="77777777" w:rsidR="005C069B" w:rsidRPr="00673F17" w:rsidRDefault="005C069B" w:rsidP="00C546C6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F907AA">
              <w:rPr>
                <w:rFonts w:ascii="Tahoma" w:hAnsi="Tahoma" w:cs="Tahoma"/>
                <w:sz w:val="22"/>
              </w:rPr>
              <w:t>очистка приямков от мусора и снега.</w:t>
            </w:r>
          </w:p>
        </w:tc>
      </w:tr>
      <w:tr w:rsidR="005C069B" w:rsidRPr="00673F17" w14:paraId="18EB029B" w14:textId="77777777" w:rsidTr="000D6DBD">
        <w:trPr>
          <w:cantSplit/>
          <w:trHeight w:val="1134"/>
          <w:jc w:val="center"/>
        </w:trPr>
        <w:tc>
          <w:tcPr>
            <w:tcW w:w="524" w:type="pct"/>
            <w:textDirection w:val="btLr"/>
            <w:vAlign w:val="center"/>
          </w:tcPr>
          <w:p w14:paraId="3D2123FE" w14:textId="77777777" w:rsidR="005C069B" w:rsidRPr="00673F17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76" w:type="pct"/>
          </w:tcPr>
          <w:p w14:paraId="3B6EAD54" w14:textId="1D5F71E3" w:rsidR="005C069B" w:rsidRPr="00673F17" w:rsidRDefault="005C069B" w:rsidP="00C546C6">
            <w:pPr>
              <w:spacing w:before="4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Подвал, техническое подполье должны иметь температурно-влажностный режим, исключающий конденсацию влаги на ограждающих конструкциях или появление плесени. Температура воздуха должна быть не ниже +5</w:t>
            </w:r>
            <w:r w:rsidR="00974D4B">
              <w:rPr>
                <w:rFonts w:ascii="Tahoma" w:hAnsi="Tahoma" w:cs="Tahoma"/>
                <w:sz w:val="22"/>
              </w:rPr>
              <w:t xml:space="preserve"> </w:t>
            </w:r>
            <w:r w:rsidRPr="00673F17">
              <w:rPr>
                <w:rFonts w:ascii="Tahoma" w:hAnsi="Tahoma" w:cs="Tahoma"/>
                <w:sz w:val="22"/>
              </w:rPr>
              <w:t>°</w:t>
            </w:r>
            <w:r w:rsidR="00974D4B">
              <w:rPr>
                <w:rFonts w:ascii="Tahoma" w:hAnsi="Tahoma" w:cs="Tahoma"/>
                <w:sz w:val="22"/>
              </w:rPr>
              <w:t>С</w:t>
            </w:r>
            <w:r w:rsidRPr="00673F17">
              <w:rPr>
                <w:rFonts w:ascii="Tahoma" w:hAnsi="Tahoma" w:cs="Tahoma"/>
                <w:sz w:val="22"/>
              </w:rPr>
              <w:t>, относительная влажность воздуха – не выше 60</w:t>
            </w:r>
            <w:r w:rsidR="00974D4B">
              <w:rPr>
                <w:rFonts w:ascii="Tahoma" w:hAnsi="Tahoma" w:cs="Tahoma"/>
                <w:sz w:val="22"/>
              </w:rPr>
              <w:t> </w:t>
            </w:r>
            <w:r w:rsidRPr="00673F17">
              <w:rPr>
                <w:rFonts w:ascii="Tahoma" w:hAnsi="Tahoma" w:cs="Tahoma"/>
                <w:sz w:val="22"/>
              </w:rPr>
              <w:t>%</w:t>
            </w:r>
            <w:r w:rsidR="00070B97">
              <w:rPr>
                <w:rFonts w:ascii="Tahoma" w:hAnsi="Tahoma" w:cs="Tahoma"/>
                <w:sz w:val="22"/>
              </w:rPr>
              <w:t xml:space="preserve"> </w:t>
            </w:r>
            <w:r w:rsidR="00070B97" w:rsidRPr="00070B97">
              <w:rPr>
                <w:rFonts w:ascii="Tahoma" w:hAnsi="Tahoma" w:cs="Tahoma"/>
                <w:sz w:val="22"/>
              </w:rPr>
              <w:t>[</w:t>
            </w:r>
            <w:r w:rsidR="00070B97">
              <w:rPr>
                <w:rFonts w:ascii="Tahoma" w:hAnsi="Tahoma" w:cs="Tahoma"/>
                <w:sz w:val="22"/>
              </w:rPr>
              <w:t>21, п. 4.1.3</w:t>
            </w:r>
            <w:r w:rsidR="00070B97" w:rsidRPr="00070B97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.</w:t>
            </w:r>
          </w:p>
          <w:p w14:paraId="1FFC3221" w14:textId="71A0D486" w:rsidR="005C069B" w:rsidRPr="00673F17" w:rsidRDefault="005C069B" w:rsidP="00066482">
            <w:pPr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Подвалы, технические подполья должны проветриваться постоянно в течение всего года при обеспечении не менее чем однократного воздухообмена</w:t>
            </w:r>
            <w:r w:rsidR="00070B97">
              <w:rPr>
                <w:rFonts w:ascii="Tahoma" w:hAnsi="Tahoma" w:cs="Tahoma"/>
                <w:sz w:val="22"/>
              </w:rPr>
              <w:t xml:space="preserve"> </w:t>
            </w:r>
            <w:r w:rsidR="00070B97" w:rsidRPr="00070B97">
              <w:rPr>
                <w:rFonts w:ascii="Tahoma" w:hAnsi="Tahoma" w:cs="Tahoma"/>
                <w:sz w:val="22"/>
              </w:rPr>
              <w:t>[</w:t>
            </w:r>
            <w:r w:rsidR="00070B97">
              <w:rPr>
                <w:rFonts w:ascii="Tahoma" w:hAnsi="Tahoma" w:cs="Tahoma"/>
                <w:sz w:val="22"/>
              </w:rPr>
              <w:t>21, п.</w:t>
            </w:r>
            <w:r w:rsidR="00974D4B">
              <w:rPr>
                <w:rFonts w:ascii="Tahoma" w:hAnsi="Tahoma" w:cs="Tahoma"/>
                <w:sz w:val="22"/>
              </w:rPr>
              <w:t> </w:t>
            </w:r>
            <w:r w:rsidR="00070B97">
              <w:rPr>
                <w:rFonts w:ascii="Tahoma" w:hAnsi="Tahoma" w:cs="Tahoma"/>
                <w:sz w:val="22"/>
              </w:rPr>
              <w:t>4.1.4</w:t>
            </w:r>
            <w:r w:rsidR="00070B97" w:rsidRPr="00070B97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.</w:t>
            </w:r>
          </w:p>
          <w:p w14:paraId="291BE1D3" w14:textId="6888B5E7" w:rsidR="005C069B" w:rsidRPr="00673F17" w:rsidRDefault="005C069B" w:rsidP="00066482">
            <w:pPr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Проверка загазованности подвальных помещений, в которых расположены газопроводы, проводится не реже 1 раза в 10 рабочих дней</w:t>
            </w:r>
            <w:r w:rsidR="00367245">
              <w:rPr>
                <w:rFonts w:ascii="Tahoma" w:hAnsi="Tahoma" w:cs="Tahoma"/>
                <w:sz w:val="22"/>
              </w:rPr>
              <w:t xml:space="preserve"> </w:t>
            </w:r>
            <w:r w:rsidR="00367245" w:rsidRPr="00367245">
              <w:rPr>
                <w:rFonts w:ascii="Tahoma" w:hAnsi="Tahoma" w:cs="Tahoma"/>
                <w:sz w:val="22"/>
              </w:rPr>
              <w:t>[</w:t>
            </w:r>
            <w:r w:rsidR="00165A4E" w:rsidRPr="00165A4E">
              <w:rPr>
                <w:rFonts w:ascii="Tahoma" w:hAnsi="Tahoma" w:cs="Tahoma"/>
                <w:sz w:val="22"/>
              </w:rPr>
              <w:t>79</w:t>
            </w:r>
            <w:r w:rsidR="00367245" w:rsidRPr="00367245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.</w:t>
            </w:r>
          </w:p>
          <w:p w14:paraId="2DB31A38" w14:textId="091C251A" w:rsidR="005C069B" w:rsidRPr="00673F17" w:rsidRDefault="005C069B" w:rsidP="00066482">
            <w:pPr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Очистка приямков от мусора и снега производится не реже 1 раза в месяц</w:t>
            </w:r>
            <w:r w:rsidR="00070B97">
              <w:rPr>
                <w:rFonts w:ascii="Tahoma" w:hAnsi="Tahoma" w:cs="Tahoma"/>
                <w:sz w:val="22"/>
              </w:rPr>
              <w:t xml:space="preserve"> </w:t>
            </w:r>
            <w:r w:rsidR="00070B97" w:rsidRPr="00070B97">
              <w:rPr>
                <w:rFonts w:ascii="Tahoma" w:hAnsi="Tahoma" w:cs="Tahoma"/>
                <w:sz w:val="22"/>
              </w:rPr>
              <w:t>[</w:t>
            </w:r>
            <w:r w:rsidR="00070B97">
              <w:rPr>
                <w:rFonts w:ascii="Tahoma" w:hAnsi="Tahoma" w:cs="Tahoma"/>
                <w:sz w:val="22"/>
              </w:rPr>
              <w:t>21, п. 4.1.5</w:t>
            </w:r>
            <w:r w:rsidR="00070B97" w:rsidRPr="00070B97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.</w:t>
            </w:r>
          </w:p>
          <w:p w14:paraId="4B01A385" w14:textId="77777777" w:rsidR="005C069B" w:rsidRPr="00673F17" w:rsidRDefault="005C069B" w:rsidP="00C546C6">
            <w:pPr>
              <w:spacing w:after="12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Вид проведенных работ отмечается в журнале с указанием даты и фамилий персонала.</w:t>
            </w:r>
          </w:p>
        </w:tc>
      </w:tr>
      <w:tr w:rsidR="005C069B" w:rsidRPr="00673F17" w14:paraId="19DB92BC" w14:textId="77777777" w:rsidTr="000D6DBD">
        <w:trPr>
          <w:cantSplit/>
          <w:trHeight w:val="847"/>
          <w:jc w:val="center"/>
        </w:trPr>
        <w:tc>
          <w:tcPr>
            <w:tcW w:w="524" w:type="pct"/>
            <w:tcBorders>
              <w:bottom w:val="single" w:sz="4" w:space="0" w:color="auto"/>
            </w:tcBorders>
            <w:textDirection w:val="btLr"/>
            <w:vAlign w:val="center"/>
          </w:tcPr>
          <w:p w14:paraId="0ACFAD42" w14:textId="77777777" w:rsidR="005C069B" w:rsidRPr="00673F17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76" w:type="pct"/>
            <w:tcBorders>
              <w:bottom w:val="single" w:sz="4" w:space="0" w:color="auto"/>
            </w:tcBorders>
          </w:tcPr>
          <w:p w14:paraId="5C367240" w14:textId="5085300C" w:rsidR="005C069B" w:rsidRPr="00673F17" w:rsidRDefault="005C069B" w:rsidP="00C546C6">
            <w:pPr>
              <w:spacing w:before="4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Подвальные помещения содержатся в надлежащем техническом и санитарном состоянии</w:t>
            </w:r>
            <w:r w:rsidR="005143A1">
              <w:rPr>
                <w:rFonts w:ascii="Tahoma" w:hAnsi="Tahoma" w:cs="Tahoma"/>
                <w:sz w:val="22"/>
              </w:rPr>
              <w:t xml:space="preserve"> – </w:t>
            </w:r>
            <w:r w:rsidRPr="00673F17">
              <w:rPr>
                <w:rFonts w:ascii="Tahoma" w:hAnsi="Tahoma" w:cs="Tahoma"/>
                <w:sz w:val="22"/>
              </w:rPr>
              <w:t>сухие и чистые, имеют исправные освещение и вентиляцию.</w:t>
            </w:r>
          </w:p>
          <w:p w14:paraId="2FC9E0B6" w14:textId="289D045B" w:rsidR="005C069B" w:rsidRPr="00673F17" w:rsidRDefault="005C069B" w:rsidP="00066482">
            <w:pPr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Температурно-влажностный режим соответствует нормативным требованиям</w:t>
            </w:r>
            <w:r w:rsidR="005143A1">
              <w:rPr>
                <w:rFonts w:ascii="Tahoma" w:hAnsi="Tahoma" w:cs="Tahoma"/>
                <w:sz w:val="22"/>
              </w:rPr>
              <w:t>.</w:t>
            </w:r>
          </w:p>
          <w:p w14:paraId="45992AF2" w14:textId="77777777" w:rsid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Журналы работ по содержанию технических помещений содержат все требуемые записи и доступны для контроля.</w:t>
            </w:r>
          </w:p>
          <w:p w14:paraId="6EBE6953" w14:textId="1B523F98" w:rsidR="005143A1" w:rsidRPr="00673F17" w:rsidRDefault="005143A1" w:rsidP="00C546C6">
            <w:pPr>
              <w:spacing w:after="120"/>
              <w:rPr>
                <w:rFonts w:ascii="Tahoma" w:hAnsi="Tahoma" w:cs="Tahoma"/>
                <w:sz w:val="22"/>
              </w:rPr>
            </w:pPr>
            <w:r w:rsidRPr="005143A1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подвальных помещений</w:t>
            </w:r>
            <w:r w:rsidRPr="005143A1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</w:t>
            </w:r>
            <w:r w:rsidR="00C876B1">
              <w:rPr>
                <w:rFonts w:ascii="Tahoma" w:hAnsi="Tahoma" w:cs="Tahoma"/>
                <w:sz w:val="22"/>
              </w:rPr>
              <w:t>подвальных помещений</w:t>
            </w:r>
            <w:r w:rsidRPr="005143A1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ремонту).</w:t>
            </w:r>
          </w:p>
        </w:tc>
      </w:tr>
    </w:tbl>
    <w:p w14:paraId="4C85087B" w14:textId="77777777" w:rsidR="00F94B83" w:rsidRDefault="00F94B83">
      <w:r>
        <w:br w:type="page"/>
      </w: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8517"/>
      </w:tblGrid>
      <w:tr w:rsidR="005C069B" w:rsidRPr="00673F17" w14:paraId="4EB84748" w14:textId="77777777" w:rsidTr="00F94B83">
        <w:trPr>
          <w:trHeight w:val="397"/>
          <w:jc w:val="center"/>
        </w:trPr>
        <w:tc>
          <w:tcPr>
            <w:tcW w:w="524" w:type="pct"/>
            <w:shd w:val="clear" w:color="auto" w:fill="BDD6EE" w:themeFill="accent1" w:themeFillTint="66"/>
            <w:vAlign w:val="center"/>
          </w:tcPr>
          <w:p w14:paraId="1798FA42" w14:textId="7D885EF8" w:rsidR="005C069B" w:rsidRPr="00EF0DF9" w:rsidRDefault="005C069B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02" w:name="_Toc201943264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412</w:t>
            </w:r>
            <w:bookmarkEnd w:id="102"/>
          </w:p>
        </w:tc>
        <w:tc>
          <w:tcPr>
            <w:tcW w:w="4476" w:type="pct"/>
            <w:shd w:val="clear" w:color="auto" w:fill="BDD6EE" w:themeFill="accent1" w:themeFillTint="66"/>
            <w:vAlign w:val="center"/>
          </w:tcPr>
          <w:p w14:paraId="62C58626" w14:textId="77777777" w:rsidR="005C069B" w:rsidRPr="00EF0DF9" w:rsidRDefault="005C069B" w:rsidP="00DA3054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03" w:name="_Toc201943265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технических этажей</w:t>
            </w:r>
            <w:r w:rsidRPr="00EC6571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46"/>
            </w: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и технических пространств</w:t>
            </w:r>
            <w:r w:rsidRPr="00EC6571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47"/>
            </w:r>
            <w:bookmarkEnd w:id="103"/>
          </w:p>
        </w:tc>
      </w:tr>
      <w:tr w:rsidR="00EC6571" w:rsidRPr="00673F17" w14:paraId="46FE79E1" w14:textId="77777777" w:rsidTr="00F94B83">
        <w:trPr>
          <w:cantSplit/>
          <w:trHeight w:val="9208"/>
          <w:jc w:val="center"/>
        </w:trPr>
        <w:tc>
          <w:tcPr>
            <w:tcW w:w="524" w:type="pct"/>
            <w:shd w:val="clear" w:color="auto" w:fill="auto"/>
            <w:textDirection w:val="btLr"/>
            <w:vAlign w:val="center"/>
          </w:tcPr>
          <w:p w14:paraId="0E936914" w14:textId="274A20B3" w:rsidR="00EC6571" w:rsidRPr="00673F17" w:rsidRDefault="00EC6571" w:rsidP="00E0115E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76" w:type="pct"/>
            <w:shd w:val="clear" w:color="auto" w:fill="auto"/>
          </w:tcPr>
          <w:p w14:paraId="4832E886" w14:textId="099D39AB" w:rsidR="00EC6571" w:rsidRPr="00673F17" w:rsidRDefault="00EC6571" w:rsidP="00117285">
            <w:pPr>
              <w:spacing w:before="40"/>
              <w:rPr>
                <w:rFonts w:ascii="Tahoma" w:hAnsi="Tahoma" w:cs="Tahoma"/>
                <w:sz w:val="22"/>
              </w:rPr>
            </w:pPr>
            <w:r w:rsidRPr="00F434D8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640F48B9" w14:textId="2A3956DC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контроль за состоянием дверей технического этажа, технического пространства, запорных устройств на них</w:t>
            </w:r>
            <w:r w:rsidRPr="0004246E">
              <w:rPr>
                <w:rFonts w:ascii="Tahoma" w:hAnsi="Tahoma" w:cs="Tahoma"/>
                <w:sz w:val="22"/>
              </w:rPr>
              <w:t xml:space="preserve"> [13</w:t>
            </w:r>
            <w:r>
              <w:rPr>
                <w:rFonts w:ascii="Tahoma" w:hAnsi="Tahoma" w:cs="Tahoma"/>
                <w:sz w:val="22"/>
              </w:rPr>
              <w:t>, п. 2</w:t>
            </w:r>
            <w:r w:rsidRPr="0004246E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3965DE90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проверка состояния технических этажей на предмет захламления, загрязнения и загромождения;</w:t>
            </w:r>
          </w:p>
          <w:p w14:paraId="14180FBC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проверка температурно-влажностного режима технического этажа, технического пространства;</w:t>
            </w:r>
          </w:p>
          <w:p w14:paraId="7A205578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проверка исправности освещения технического этажа;</w:t>
            </w:r>
          </w:p>
          <w:p w14:paraId="457BC2F2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проверка целостности звукоизоляции технического этажа;</w:t>
            </w:r>
          </w:p>
          <w:p w14:paraId="37F29C8D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контроль противопожарной защиты технического этажа, технического пространства;</w:t>
            </w:r>
          </w:p>
          <w:p w14:paraId="716C9081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контроль целостности гидроизоляции технического этажа, технического пространства;</w:t>
            </w:r>
          </w:p>
          <w:p w14:paraId="6CF0A969" w14:textId="19187A05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в случае расположения газопроводов в технических этажах, технических пространствах </w:t>
            </w:r>
            <w:r w:rsidR="00D46FD3">
              <w:rPr>
                <w:rFonts w:ascii="Tahoma" w:hAnsi="Tahoma" w:cs="Tahoma"/>
                <w:sz w:val="22"/>
              </w:rPr>
              <w:t>–</w:t>
            </w:r>
            <w:r w:rsidR="00D46FD3" w:rsidRPr="00673F17">
              <w:rPr>
                <w:rFonts w:ascii="Tahoma" w:hAnsi="Tahoma" w:cs="Tahoma"/>
                <w:sz w:val="22"/>
              </w:rPr>
              <w:t xml:space="preserve"> </w:t>
            </w:r>
            <w:r w:rsidRPr="00673F17">
              <w:rPr>
                <w:rFonts w:ascii="Tahoma" w:hAnsi="Tahoma" w:cs="Tahoma"/>
                <w:sz w:val="22"/>
              </w:rPr>
              <w:t>систематическая проверка наличия запаха газа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04246E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 п.</w:t>
            </w:r>
            <w:r w:rsidR="00D46FD3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5.5</w:t>
            </w:r>
            <w:r w:rsidRPr="0004246E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67A0076B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проверка исправности вентиляции технического этажа, технического пространства; </w:t>
            </w:r>
          </w:p>
          <w:p w14:paraId="014991D4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осмотр состояния отделки стен, полов технического этажа.</w:t>
            </w:r>
          </w:p>
          <w:p w14:paraId="7E6C3273" w14:textId="4CCA8AF6" w:rsidR="00EC6571" w:rsidRPr="00673F17" w:rsidRDefault="00EC6571" w:rsidP="00066482">
            <w:pPr>
              <w:rPr>
                <w:rFonts w:ascii="Tahoma" w:hAnsi="Tahoma" w:cs="Tahoma"/>
                <w:sz w:val="22"/>
              </w:rPr>
            </w:pPr>
            <w:r w:rsidRPr="00F434D8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65039D80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устранение неисправностей освещения технического этажа;</w:t>
            </w:r>
          </w:p>
          <w:p w14:paraId="56BE2618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проветривание помещений технического этажа.</w:t>
            </w:r>
          </w:p>
          <w:p w14:paraId="57C84474" w14:textId="06F0E665" w:rsidR="00EC6571" w:rsidRPr="00673F17" w:rsidRDefault="00EC6571" w:rsidP="00066482">
            <w:pPr>
              <w:rPr>
                <w:rFonts w:ascii="Tahoma" w:hAnsi="Tahoma" w:cs="Tahoma"/>
                <w:sz w:val="22"/>
              </w:rPr>
            </w:pPr>
            <w:r w:rsidRPr="001729B8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4EF2FA57" w14:textId="5F9B1D2D" w:rsidR="00EC6571" w:rsidRPr="001729B8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ремонт дверей технического этажа, технического пространства, запорных устройств на них (при необходимости);</w:t>
            </w:r>
          </w:p>
          <w:p w14:paraId="38F6F8E6" w14:textId="1F605D96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устранение неисправностей противопожарной защиты технического этажа, технического пространства;</w:t>
            </w:r>
          </w:p>
          <w:p w14:paraId="75B75276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устранение повреждений звукоизоляции технического этажа;</w:t>
            </w:r>
          </w:p>
          <w:p w14:paraId="14E380F1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устранение повреждений гидроизоляции технического этажа, технического пространства;</w:t>
            </w:r>
          </w:p>
          <w:p w14:paraId="76D64BA1" w14:textId="77777777" w:rsidR="00EC6571" w:rsidRPr="00673F17" w:rsidRDefault="00EC6571" w:rsidP="00C546C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устранение неисправностей вентиляции технического этажа, технического пространства.</w:t>
            </w:r>
          </w:p>
          <w:p w14:paraId="16205487" w14:textId="77777777" w:rsidR="00EC6571" w:rsidRPr="005C2128" w:rsidRDefault="00EC6571" w:rsidP="00066482">
            <w:pPr>
              <w:rPr>
                <w:rFonts w:ascii="Tahoma" w:hAnsi="Tahoma" w:cs="Tahoma"/>
                <w:sz w:val="22"/>
              </w:rPr>
            </w:pPr>
            <w:r w:rsidRPr="005C2128">
              <w:rPr>
                <w:rFonts w:ascii="Tahoma" w:hAnsi="Tahoma" w:cs="Tahoma"/>
                <w:i/>
                <w:sz w:val="22"/>
              </w:rPr>
              <w:t>Санитарное содержание</w:t>
            </w:r>
            <w:r w:rsidRPr="005C2128">
              <w:rPr>
                <w:rFonts w:ascii="Tahoma" w:hAnsi="Tahoma" w:cs="Tahoma"/>
                <w:sz w:val="22"/>
              </w:rPr>
              <w:t>:</w:t>
            </w:r>
          </w:p>
          <w:p w14:paraId="71578E64" w14:textId="00B32D69" w:rsidR="00EC6571" w:rsidRPr="00673F17" w:rsidRDefault="00EC6571" w:rsidP="00117285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5C2128">
              <w:rPr>
                <w:rFonts w:ascii="Tahoma" w:hAnsi="Tahoma" w:cs="Tahoma"/>
                <w:sz w:val="22"/>
              </w:rPr>
              <w:t>уборка помещений, влажная уборка полов технического этажа.</w:t>
            </w:r>
          </w:p>
        </w:tc>
      </w:tr>
      <w:tr w:rsidR="005C069B" w:rsidRPr="00673F17" w14:paraId="5A027FBC" w14:textId="77777777" w:rsidTr="00F94B83">
        <w:trPr>
          <w:cantSplit/>
          <w:trHeight w:val="563"/>
          <w:jc w:val="center"/>
        </w:trPr>
        <w:tc>
          <w:tcPr>
            <w:tcW w:w="524" w:type="pct"/>
            <w:shd w:val="clear" w:color="auto" w:fill="auto"/>
            <w:textDirection w:val="btLr"/>
            <w:vAlign w:val="center"/>
          </w:tcPr>
          <w:p w14:paraId="2B9687C7" w14:textId="77777777" w:rsidR="005C069B" w:rsidRPr="00673F17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76" w:type="pct"/>
            <w:shd w:val="clear" w:color="auto" w:fill="auto"/>
          </w:tcPr>
          <w:p w14:paraId="48E3AB5E" w14:textId="0942F70B" w:rsidR="005C069B" w:rsidRPr="00673F17" w:rsidRDefault="005C069B" w:rsidP="00117285">
            <w:pPr>
              <w:spacing w:before="4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К содержанию технических этажей применимы требования, установленные для содержания подвальных помещений (см. стандарт работы </w:t>
            </w:r>
            <w:r w:rsidR="001729B8">
              <w:rPr>
                <w:rFonts w:ascii="Tahoma" w:hAnsi="Tahoma" w:cs="Tahoma"/>
                <w:sz w:val="22"/>
              </w:rPr>
              <w:t>с кодом</w:t>
            </w:r>
            <w:r w:rsidRPr="00673F17">
              <w:rPr>
                <w:rFonts w:ascii="Tahoma" w:hAnsi="Tahoma" w:cs="Tahoma"/>
                <w:sz w:val="22"/>
              </w:rPr>
              <w:t xml:space="preserve"> </w:t>
            </w:r>
            <w:r w:rsidR="003F31E6">
              <w:rPr>
                <w:rFonts w:ascii="Tahoma" w:hAnsi="Tahoma" w:cs="Tahoma"/>
                <w:sz w:val="22"/>
              </w:rPr>
              <w:t>4</w:t>
            </w:r>
            <w:r w:rsidRPr="00673F17">
              <w:rPr>
                <w:rFonts w:ascii="Tahoma" w:hAnsi="Tahoma" w:cs="Tahoma"/>
                <w:sz w:val="22"/>
              </w:rPr>
              <w:t xml:space="preserve">11) и чердачных помещений (см. стандарт работы </w:t>
            </w:r>
            <w:r w:rsidR="001729B8">
              <w:rPr>
                <w:rFonts w:ascii="Tahoma" w:hAnsi="Tahoma" w:cs="Tahoma"/>
                <w:sz w:val="22"/>
              </w:rPr>
              <w:t xml:space="preserve">с кодом </w:t>
            </w:r>
            <w:r w:rsidRPr="00673F17">
              <w:rPr>
                <w:rFonts w:ascii="Tahoma" w:hAnsi="Tahoma" w:cs="Tahoma"/>
                <w:sz w:val="22"/>
              </w:rPr>
              <w:t>41</w:t>
            </w:r>
            <w:r w:rsidR="003F31E6" w:rsidRPr="00673F17">
              <w:rPr>
                <w:rFonts w:ascii="Tahoma" w:hAnsi="Tahoma" w:cs="Tahoma"/>
                <w:sz w:val="22"/>
              </w:rPr>
              <w:t>3</w:t>
            </w:r>
            <w:r w:rsidRPr="00673F17">
              <w:rPr>
                <w:rFonts w:ascii="Tahoma" w:hAnsi="Tahoma" w:cs="Tahoma"/>
                <w:sz w:val="22"/>
              </w:rPr>
              <w:t>).</w:t>
            </w:r>
          </w:p>
          <w:p w14:paraId="61321953" w14:textId="77777777" w:rsidR="005C069B" w:rsidRPr="00673F17" w:rsidRDefault="005C069B" w:rsidP="00117285">
            <w:pPr>
              <w:spacing w:after="12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К техническому обслуживанию технических этажей и технических пространств применимы требования к содержанию оборудования и инженерных коммуникаций, расположенных в технических этажах и технических пространствах (см. раздел 300 настоящего стандарта).</w:t>
            </w:r>
          </w:p>
        </w:tc>
      </w:tr>
      <w:tr w:rsidR="005C069B" w:rsidRPr="00673F17" w14:paraId="0FCBB252" w14:textId="77777777" w:rsidTr="00F94B83">
        <w:trPr>
          <w:cantSplit/>
          <w:trHeight w:val="1134"/>
          <w:jc w:val="center"/>
        </w:trPr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CEB2F6E" w14:textId="77777777" w:rsidR="005C069B" w:rsidRPr="00673F17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76" w:type="pct"/>
            <w:tcBorders>
              <w:bottom w:val="single" w:sz="4" w:space="0" w:color="auto"/>
            </w:tcBorders>
            <w:shd w:val="clear" w:color="auto" w:fill="auto"/>
          </w:tcPr>
          <w:p w14:paraId="55876A86" w14:textId="68301FD9" w:rsidR="005C069B" w:rsidRPr="00673F17" w:rsidRDefault="005C069B" w:rsidP="00117285">
            <w:pPr>
              <w:spacing w:before="4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Технические этажи, технические пространства содержатся в надлежащем техническом и санитарном состоянии</w:t>
            </w:r>
            <w:r w:rsidR="00D46FD3">
              <w:rPr>
                <w:rFonts w:ascii="Tahoma" w:hAnsi="Tahoma" w:cs="Tahoma"/>
                <w:sz w:val="22"/>
              </w:rPr>
              <w:t>,</w:t>
            </w:r>
            <w:r w:rsidR="001729B8">
              <w:rPr>
                <w:rFonts w:ascii="Tahoma" w:hAnsi="Tahoma" w:cs="Tahoma"/>
                <w:sz w:val="22"/>
              </w:rPr>
              <w:t xml:space="preserve"> </w:t>
            </w:r>
            <w:r w:rsidRPr="00673F17">
              <w:rPr>
                <w:rFonts w:ascii="Tahoma" w:hAnsi="Tahoma" w:cs="Tahoma"/>
                <w:sz w:val="22"/>
              </w:rPr>
              <w:t>сухие и чистые. Технические этажи имеют исправное освещение и вентиляцию.</w:t>
            </w:r>
          </w:p>
          <w:p w14:paraId="471C8C9A" w14:textId="77777777" w:rsid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Журналы работ по содержанию технических помещений содержат все требуемые записи и доступны для контроля.</w:t>
            </w:r>
          </w:p>
          <w:p w14:paraId="470E6F2B" w14:textId="01ABE04E" w:rsidR="0086629B" w:rsidRPr="00673F17" w:rsidRDefault="0086629B" w:rsidP="00117285">
            <w:pPr>
              <w:spacing w:after="120"/>
              <w:rPr>
                <w:rFonts w:ascii="Tahoma" w:hAnsi="Tahoma" w:cs="Tahoma"/>
                <w:sz w:val="22"/>
              </w:rPr>
            </w:pPr>
            <w:r w:rsidRPr="0086629B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технических помещений, технических пространств</w:t>
            </w:r>
            <w:r w:rsidRPr="0086629B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</w:t>
            </w:r>
            <w:r>
              <w:rPr>
                <w:rFonts w:ascii="Tahoma" w:hAnsi="Tahoma" w:cs="Tahoma"/>
                <w:sz w:val="22"/>
              </w:rPr>
              <w:t>технических помещений, технических пространств</w:t>
            </w:r>
            <w:r w:rsidRPr="0086629B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ремонту).</w:t>
            </w:r>
          </w:p>
        </w:tc>
      </w:tr>
      <w:tr w:rsidR="00E26D0C" w:rsidRPr="00673F17" w14:paraId="772FAB1A" w14:textId="77777777" w:rsidTr="00F94B83">
        <w:trPr>
          <w:cantSplit/>
          <w:trHeight w:val="397"/>
          <w:jc w:val="center"/>
        </w:trPr>
        <w:tc>
          <w:tcPr>
            <w:tcW w:w="524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56EDE4A1" w14:textId="4385200A" w:rsidR="00E26D0C" w:rsidRPr="00EF0DF9" w:rsidRDefault="00E26D0C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04" w:name="_Toc201943266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413</w:t>
            </w:r>
            <w:bookmarkEnd w:id="104"/>
          </w:p>
        </w:tc>
        <w:tc>
          <w:tcPr>
            <w:tcW w:w="4476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7F68EBEC" w14:textId="4EB4ABB9" w:rsidR="00E26D0C" w:rsidRPr="00EF0DF9" w:rsidRDefault="00E26D0C" w:rsidP="00EC6571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05" w:name="_Toc201943267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чердачных помещений</w:t>
            </w:r>
            <w:r w:rsidRPr="00EC6571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48"/>
            </w: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, в т. ч. технических чердаков</w:t>
            </w:r>
            <w:bookmarkEnd w:id="105"/>
          </w:p>
        </w:tc>
      </w:tr>
      <w:tr w:rsidR="00E26D0C" w:rsidRPr="00673F17" w14:paraId="0708BCD8" w14:textId="77777777" w:rsidTr="00F94B83">
        <w:trPr>
          <w:cantSplit/>
          <w:trHeight w:val="20"/>
          <w:jc w:val="center"/>
        </w:trPr>
        <w:tc>
          <w:tcPr>
            <w:tcW w:w="524" w:type="pct"/>
            <w:textDirection w:val="btLr"/>
            <w:vAlign w:val="center"/>
          </w:tcPr>
          <w:p w14:paraId="4D68EF1C" w14:textId="1877F601" w:rsidR="00E26D0C" w:rsidRPr="00673F17" w:rsidRDefault="00E26D0C" w:rsidP="006D46E1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76" w:type="pct"/>
          </w:tcPr>
          <w:p w14:paraId="4D255150" w14:textId="7980DF91" w:rsidR="00E26D0C" w:rsidRPr="005C069B" w:rsidRDefault="00E26D0C" w:rsidP="00117285">
            <w:pPr>
              <w:spacing w:before="40"/>
              <w:rPr>
                <w:rFonts w:ascii="Tahoma" w:hAnsi="Tahoma" w:cs="Tahoma"/>
                <w:sz w:val="22"/>
              </w:rPr>
            </w:pPr>
            <w:r w:rsidRPr="00083281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2BAD58CF" w14:textId="23A5C19C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проверка </w:t>
            </w:r>
            <w:r w:rsidRPr="005C069B">
              <w:rPr>
                <w:rFonts w:ascii="Tahoma" w:hAnsi="Tahoma" w:cs="Tahoma"/>
                <w:sz w:val="22"/>
              </w:rPr>
              <w:t>доступности прохода к</w:t>
            </w:r>
            <w:r w:rsidR="003350BA">
              <w:rPr>
                <w:rFonts w:ascii="Tahoma" w:hAnsi="Tahoma" w:cs="Tahoma"/>
                <w:sz w:val="22"/>
              </w:rPr>
              <w:t>о</w:t>
            </w:r>
            <w:r w:rsidRPr="005C069B">
              <w:rPr>
                <w:rFonts w:ascii="Tahoma" w:hAnsi="Tahoma" w:cs="Tahoma"/>
                <w:sz w:val="22"/>
              </w:rPr>
              <w:t xml:space="preserve"> входам на чердак и ко всем элементам чердачного помещения, дверям и люкам выхода на кровлю; </w:t>
            </w:r>
          </w:p>
          <w:p w14:paraId="3434C282" w14:textId="77777777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контроль запорных устройств, замков на дверях и люках</w:t>
            </w:r>
            <w:r w:rsidRPr="00117285">
              <w:rPr>
                <w:rFonts w:ascii="Tahoma" w:hAnsi="Tahoma" w:cs="Tahoma"/>
                <w:sz w:val="22"/>
              </w:rPr>
              <w:t xml:space="preserve"> </w:t>
            </w:r>
            <w:r w:rsidRPr="005C069B">
              <w:rPr>
                <w:rFonts w:ascii="Tahoma" w:hAnsi="Tahoma" w:cs="Tahoma"/>
                <w:sz w:val="22"/>
              </w:rPr>
              <w:t>выхода на кровлю;</w:t>
            </w:r>
          </w:p>
          <w:p w14:paraId="6716CFBD" w14:textId="77777777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проверка состояния ходовых досок и переходных мостиков на чердаках;</w:t>
            </w:r>
          </w:p>
          <w:p w14:paraId="712C6FAE" w14:textId="1841DC38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контроль температурно-влажностного режима и воздухообмена в</w:t>
            </w:r>
            <w:r w:rsidR="003350BA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чердачных помещениях;</w:t>
            </w:r>
          </w:p>
          <w:p w14:paraId="50C5673D" w14:textId="77777777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проверка исправности вентиляции чердачных помещений;</w:t>
            </w:r>
          </w:p>
          <w:p w14:paraId="401660E8" w14:textId="77777777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проверка состояния слуховых окон и жалюзи;</w:t>
            </w:r>
          </w:p>
          <w:p w14:paraId="359084A4" w14:textId="4E4DBD11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проверка исправности освещения чердачных помещений</w:t>
            </w:r>
            <w:r w:rsidR="00D85CF1">
              <w:rPr>
                <w:rFonts w:ascii="Tahoma" w:hAnsi="Tahoma" w:cs="Tahoma"/>
                <w:sz w:val="22"/>
              </w:rPr>
              <w:t xml:space="preserve"> </w:t>
            </w:r>
            <w:r w:rsidR="00D85CF1" w:rsidRPr="00D85CF1">
              <w:rPr>
                <w:rFonts w:ascii="Tahoma" w:hAnsi="Tahoma" w:cs="Tahoma"/>
                <w:sz w:val="22"/>
              </w:rPr>
              <w:t>[13</w:t>
            </w:r>
            <w:r w:rsidR="00D85CF1">
              <w:rPr>
                <w:rFonts w:ascii="Tahoma" w:hAnsi="Tahoma" w:cs="Tahoma"/>
                <w:sz w:val="22"/>
              </w:rPr>
              <w:t>, п.</w:t>
            </w:r>
            <w:r w:rsidR="003350BA">
              <w:rPr>
                <w:rFonts w:ascii="Tahoma" w:hAnsi="Tahoma" w:cs="Tahoma"/>
                <w:sz w:val="22"/>
              </w:rPr>
              <w:t> </w:t>
            </w:r>
            <w:r w:rsidR="00D85CF1">
              <w:rPr>
                <w:rFonts w:ascii="Tahoma" w:hAnsi="Tahoma" w:cs="Tahoma"/>
                <w:sz w:val="22"/>
              </w:rPr>
              <w:t>7</w:t>
            </w:r>
            <w:r w:rsidR="00D85CF1" w:rsidRPr="00D85CF1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043D51B0" w14:textId="77777777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контроль противопожарной защиты чердачных помещений;</w:t>
            </w:r>
          </w:p>
          <w:p w14:paraId="3F7372B4" w14:textId="77777777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проверка целостности гидроизоляции чердачных помещений;</w:t>
            </w:r>
          </w:p>
          <w:p w14:paraId="4B042BD9" w14:textId="3BC2B746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в случае расположения газопроводов в чердачных помещениях </w:t>
            </w:r>
            <w:r w:rsidR="003350BA">
              <w:rPr>
                <w:rFonts w:ascii="Tahoma" w:hAnsi="Tahoma" w:cs="Tahoma"/>
                <w:sz w:val="22"/>
              </w:rPr>
              <w:t>–</w:t>
            </w:r>
            <w:r w:rsidR="003350BA" w:rsidRPr="005C069B">
              <w:rPr>
                <w:rFonts w:ascii="Tahoma" w:hAnsi="Tahoma" w:cs="Tahoma"/>
                <w:sz w:val="22"/>
              </w:rPr>
              <w:t xml:space="preserve"> </w:t>
            </w:r>
            <w:r w:rsidRPr="005C069B">
              <w:rPr>
                <w:rFonts w:ascii="Tahoma" w:hAnsi="Tahoma" w:cs="Tahoma"/>
                <w:sz w:val="22"/>
              </w:rPr>
              <w:t>систематическая проверка наличия запаха газа;</w:t>
            </w:r>
          </w:p>
          <w:p w14:paraId="7A12F01B" w14:textId="77777777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осмотр состояния отделки потолков, стен, полов чердачных помещений;</w:t>
            </w:r>
          </w:p>
          <w:p w14:paraId="43923890" w14:textId="77777777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проверка утепления теплых чердаков, плотности закрытия входов на них.</w:t>
            </w:r>
          </w:p>
          <w:p w14:paraId="5B90D6C9" w14:textId="77777777" w:rsidR="00E26D0C" w:rsidRPr="005C069B" w:rsidRDefault="00E26D0C" w:rsidP="00066482">
            <w:pPr>
              <w:jc w:val="both"/>
              <w:rPr>
                <w:rFonts w:ascii="Tahoma" w:hAnsi="Tahoma" w:cs="Tahoma"/>
                <w:sz w:val="22"/>
              </w:rPr>
            </w:pPr>
            <w:r w:rsidRPr="001C7216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5C069B">
              <w:rPr>
                <w:rFonts w:ascii="Tahoma" w:hAnsi="Tahoma" w:cs="Tahoma"/>
                <w:sz w:val="22"/>
              </w:rPr>
              <w:t>:</w:t>
            </w:r>
          </w:p>
          <w:p w14:paraId="5E8CBB21" w14:textId="37FDC6A8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устранение повреждений и неисправностей дверей чердака, дверей и</w:t>
            </w:r>
            <w:r w:rsidR="003350BA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люков выхода на кровлю, запорных устройств на них;</w:t>
            </w:r>
          </w:p>
          <w:p w14:paraId="57F3C039" w14:textId="77777777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устранение неисправностей освещения на чердаке;</w:t>
            </w:r>
          </w:p>
          <w:p w14:paraId="3D221F60" w14:textId="77777777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проветривание чердачных помещений;</w:t>
            </w:r>
          </w:p>
          <w:p w14:paraId="611A8974" w14:textId="1DBAE6C9" w:rsidR="00E26D0C" w:rsidRPr="00F35E39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F35E39">
              <w:rPr>
                <w:rFonts w:ascii="Tahoma" w:hAnsi="Tahoma" w:cs="Tahoma"/>
                <w:sz w:val="22"/>
              </w:rPr>
              <w:t xml:space="preserve">при выявлении протечек воды с крыши, сырых пятен на поверхности потолков и стен чердачных помещений </w:t>
            </w:r>
            <w:r w:rsidR="003350BA">
              <w:rPr>
                <w:rFonts w:ascii="Tahoma" w:hAnsi="Tahoma" w:cs="Tahoma"/>
                <w:sz w:val="22"/>
              </w:rPr>
              <w:t>–</w:t>
            </w:r>
            <w:r w:rsidR="003350BA" w:rsidRPr="00F35E39">
              <w:rPr>
                <w:rFonts w:ascii="Tahoma" w:hAnsi="Tahoma" w:cs="Tahoma"/>
                <w:sz w:val="22"/>
              </w:rPr>
              <w:t xml:space="preserve"> </w:t>
            </w:r>
            <w:r w:rsidRPr="00F35E39">
              <w:rPr>
                <w:rFonts w:ascii="Tahoma" w:hAnsi="Tahoma" w:cs="Tahoma"/>
                <w:sz w:val="22"/>
              </w:rPr>
              <w:t>проведение более тщательного осмотра, выявление и фиксация мест протечек.</w:t>
            </w:r>
          </w:p>
          <w:p w14:paraId="52181057" w14:textId="77777777" w:rsidR="00E26D0C" w:rsidRPr="005C069B" w:rsidRDefault="00E26D0C" w:rsidP="00066482">
            <w:pPr>
              <w:rPr>
                <w:rFonts w:ascii="Tahoma" w:hAnsi="Tahoma" w:cs="Tahoma"/>
                <w:sz w:val="22"/>
              </w:rPr>
            </w:pPr>
            <w:r w:rsidRPr="001C7216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5C069B">
              <w:rPr>
                <w:rFonts w:ascii="Tahoma" w:hAnsi="Tahoma" w:cs="Tahoma"/>
                <w:sz w:val="22"/>
              </w:rPr>
              <w:t>:</w:t>
            </w:r>
          </w:p>
          <w:p w14:paraId="0037B459" w14:textId="26347900" w:rsidR="00E26D0C" w:rsidRPr="00117285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17285">
              <w:rPr>
                <w:rFonts w:ascii="Tahoma" w:hAnsi="Tahoma" w:cs="Tahoma"/>
                <w:sz w:val="22"/>
              </w:rPr>
              <w:t>восстановление проектного температурно-влажностного режима и</w:t>
            </w:r>
            <w:r w:rsidR="003350BA">
              <w:rPr>
                <w:rFonts w:ascii="Tahoma" w:hAnsi="Tahoma" w:cs="Tahoma"/>
                <w:sz w:val="22"/>
              </w:rPr>
              <w:t> </w:t>
            </w:r>
            <w:r w:rsidRPr="00117285">
              <w:rPr>
                <w:rFonts w:ascii="Tahoma" w:hAnsi="Tahoma" w:cs="Tahoma"/>
                <w:sz w:val="22"/>
              </w:rPr>
              <w:t>воздухообмена на чердаке;</w:t>
            </w:r>
          </w:p>
          <w:p w14:paraId="740E6C88" w14:textId="4612AF85" w:rsidR="00E26D0C" w:rsidRPr="00117285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17285">
              <w:rPr>
                <w:rFonts w:ascii="Tahoma" w:hAnsi="Tahoma" w:cs="Tahoma"/>
                <w:sz w:val="22"/>
              </w:rPr>
              <w:t>устранение неисправностей вентиляционных устройств (коньковых и</w:t>
            </w:r>
            <w:r w:rsidR="003350BA">
              <w:rPr>
                <w:rFonts w:ascii="Tahoma" w:hAnsi="Tahoma" w:cs="Tahoma"/>
                <w:sz w:val="22"/>
              </w:rPr>
              <w:t> </w:t>
            </w:r>
            <w:r w:rsidRPr="00117285">
              <w:rPr>
                <w:rFonts w:ascii="Tahoma" w:hAnsi="Tahoma" w:cs="Tahoma"/>
                <w:sz w:val="22"/>
              </w:rPr>
              <w:t>карнизных продухов и слуховых окон)</w:t>
            </w:r>
            <w:r w:rsidR="00E62780" w:rsidRPr="00117285">
              <w:rPr>
                <w:rFonts w:ascii="Tahoma" w:hAnsi="Tahoma" w:cs="Tahoma"/>
                <w:sz w:val="22"/>
              </w:rPr>
              <w:t xml:space="preserve"> [21, п. 4.6.1.25]</w:t>
            </w:r>
            <w:r w:rsidRPr="00117285">
              <w:rPr>
                <w:rFonts w:ascii="Tahoma" w:hAnsi="Tahoma" w:cs="Tahoma"/>
                <w:sz w:val="22"/>
              </w:rPr>
              <w:t>;</w:t>
            </w:r>
          </w:p>
          <w:p w14:paraId="68669212" w14:textId="77777777" w:rsidR="00E26D0C" w:rsidRPr="00117285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17285">
              <w:rPr>
                <w:rFonts w:ascii="Tahoma" w:hAnsi="Tahoma" w:cs="Tahoma"/>
                <w:sz w:val="22"/>
              </w:rPr>
              <w:t>устранение повреждений гидроизоляционного слоя чердачного покрытия;</w:t>
            </w:r>
          </w:p>
          <w:p w14:paraId="41FE9DB9" w14:textId="211C1222" w:rsidR="00E26D0C" w:rsidRPr="00117285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17285">
              <w:rPr>
                <w:rFonts w:ascii="Tahoma" w:hAnsi="Tahoma" w:cs="Tahoma"/>
                <w:sz w:val="22"/>
              </w:rPr>
              <w:t>восстановление по периметру чердачного помещения дополнительного слоя теплоизоляции или скоса из теплоизоляционного материала, а также восстановление требуемых свойств основного теплоизоляционного слоя</w:t>
            </w:r>
            <w:r w:rsidR="00906C3C" w:rsidRPr="00117285">
              <w:rPr>
                <w:rFonts w:ascii="Tahoma" w:hAnsi="Tahoma" w:cs="Tahoma"/>
                <w:sz w:val="22"/>
              </w:rPr>
              <w:t xml:space="preserve"> [21, п. 4.6.3.1]</w:t>
            </w:r>
            <w:r w:rsidRPr="00117285">
              <w:rPr>
                <w:rFonts w:ascii="Tahoma" w:hAnsi="Tahoma" w:cs="Tahoma"/>
                <w:sz w:val="22"/>
              </w:rPr>
              <w:t>;</w:t>
            </w:r>
          </w:p>
          <w:p w14:paraId="5FF58C3C" w14:textId="77777777" w:rsidR="00E26D0C" w:rsidRPr="00117285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17285">
              <w:rPr>
                <w:rFonts w:ascii="Tahoma" w:hAnsi="Tahoma" w:cs="Tahoma"/>
                <w:sz w:val="22"/>
              </w:rPr>
              <w:t>устранение неисправностей отражательных козырьков и жалюзийных решеток, металлических сеток продухов;</w:t>
            </w:r>
          </w:p>
          <w:p w14:paraId="6A11C551" w14:textId="6059C9D1" w:rsidR="00E26D0C" w:rsidRPr="00117285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17285">
              <w:rPr>
                <w:rFonts w:ascii="Tahoma" w:hAnsi="Tahoma" w:cs="Tahoma"/>
                <w:sz w:val="22"/>
              </w:rPr>
              <w:lastRenderedPageBreak/>
              <w:t>устранение повреждений или замена ходовых досок, переходных мостиков через трубы отопления, вентиляционные короба</w:t>
            </w:r>
            <w:r w:rsidR="00906C3C" w:rsidRPr="00117285">
              <w:rPr>
                <w:rFonts w:ascii="Tahoma" w:hAnsi="Tahoma" w:cs="Tahoma"/>
                <w:sz w:val="22"/>
              </w:rPr>
              <w:t xml:space="preserve"> [21, подп</w:t>
            </w:r>
            <w:r w:rsidR="003350BA">
              <w:rPr>
                <w:rFonts w:ascii="Tahoma" w:hAnsi="Tahoma" w:cs="Tahoma"/>
                <w:sz w:val="22"/>
              </w:rPr>
              <w:t>.</w:t>
            </w:r>
            <w:r w:rsidR="00906C3C" w:rsidRPr="00117285">
              <w:rPr>
                <w:rFonts w:ascii="Tahoma" w:hAnsi="Tahoma" w:cs="Tahoma"/>
                <w:sz w:val="22"/>
              </w:rPr>
              <w:t xml:space="preserve"> 8 п</w:t>
            </w:r>
            <w:r w:rsidR="003350BA">
              <w:rPr>
                <w:rFonts w:ascii="Tahoma" w:hAnsi="Tahoma" w:cs="Tahoma"/>
                <w:sz w:val="22"/>
              </w:rPr>
              <w:t>.</w:t>
            </w:r>
            <w:r w:rsidR="00906C3C" w:rsidRPr="00117285">
              <w:rPr>
                <w:rFonts w:ascii="Tahoma" w:hAnsi="Tahoma" w:cs="Tahoma"/>
                <w:sz w:val="22"/>
              </w:rPr>
              <w:t xml:space="preserve"> Б</w:t>
            </w:r>
            <w:r w:rsidR="003350BA" w:rsidRPr="00117285">
              <w:rPr>
                <w:rFonts w:ascii="Tahoma" w:hAnsi="Tahoma" w:cs="Tahoma"/>
                <w:sz w:val="22"/>
              </w:rPr>
              <w:t xml:space="preserve"> </w:t>
            </w:r>
            <w:r w:rsidR="00CE0A83">
              <w:rPr>
                <w:rFonts w:ascii="Tahoma" w:hAnsi="Tahoma" w:cs="Tahoma"/>
                <w:sz w:val="22"/>
              </w:rPr>
              <w:t>п</w:t>
            </w:r>
            <w:r w:rsidR="003350BA" w:rsidRPr="00117285">
              <w:rPr>
                <w:rFonts w:ascii="Tahoma" w:hAnsi="Tahoma" w:cs="Tahoma"/>
                <w:sz w:val="22"/>
              </w:rPr>
              <w:t>риложени</w:t>
            </w:r>
            <w:r w:rsidR="003350BA">
              <w:rPr>
                <w:rFonts w:ascii="Tahoma" w:hAnsi="Tahoma" w:cs="Tahoma"/>
                <w:sz w:val="22"/>
              </w:rPr>
              <w:t>я</w:t>
            </w:r>
            <w:r w:rsidR="003350BA" w:rsidRPr="00117285">
              <w:rPr>
                <w:rFonts w:ascii="Tahoma" w:hAnsi="Tahoma" w:cs="Tahoma"/>
                <w:sz w:val="22"/>
              </w:rPr>
              <w:t xml:space="preserve"> 4</w:t>
            </w:r>
            <w:r w:rsidR="00906C3C" w:rsidRPr="00117285">
              <w:rPr>
                <w:rFonts w:ascii="Tahoma" w:hAnsi="Tahoma" w:cs="Tahoma"/>
                <w:sz w:val="22"/>
              </w:rPr>
              <w:t>]</w:t>
            </w:r>
            <w:r w:rsidRPr="00117285">
              <w:rPr>
                <w:rFonts w:ascii="Tahoma" w:hAnsi="Tahoma" w:cs="Tahoma"/>
                <w:sz w:val="22"/>
              </w:rPr>
              <w:t>;</w:t>
            </w:r>
          </w:p>
          <w:p w14:paraId="46CBA75E" w14:textId="77777777" w:rsidR="00E26D0C" w:rsidRPr="00117285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устранение конденсата, плесени с поверхностей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0DE08D0E" w14:textId="77777777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117285">
              <w:rPr>
                <w:rFonts w:ascii="Tahoma" w:hAnsi="Tahoma" w:cs="Tahoma"/>
                <w:sz w:val="22"/>
              </w:rPr>
              <w:t>побелка стен, потолка чердачных помещений и внутренних поверхностей вентиляционных</w:t>
            </w: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 xml:space="preserve"> шахт.</w:t>
            </w:r>
          </w:p>
          <w:p w14:paraId="7A9005A2" w14:textId="77777777" w:rsidR="00E26D0C" w:rsidRPr="005C069B" w:rsidRDefault="00E26D0C" w:rsidP="00066482">
            <w:pPr>
              <w:jc w:val="both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F35E39">
              <w:rPr>
                <w:rFonts w:ascii="Tahoma" w:eastAsia="Times New Roman" w:hAnsi="Tahoma" w:cs="Tahoma"/>
                <w:i/>
                <w:sz w:val="22"/>
                <w:lang w:eastAsia="ru-RU"/>
              </w:rPr>
              <w:t>Санитарное содержание</w:t>
            </w: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>:</w:t>
            </w:r>
          </w:p>
          <w:p w14:paraId="023516DC" w14:textId="77777777" w:rsidR="00E26D0C" w:rsidRPr="00117285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17285">
              <w:rPr>
                <w:rFonts w:ascii="Tahoma" w:hAnsi="Tahoma" w:cs="Tahoma"/>
                <w:sz w:val="22"/>
              </w:rPr>
              <w:t>дератизация и дезинсекция чердачных помещений [28];</w:t>
            </w:r>
          </w:p>
          <w:p w14:paraId="49BAA4E7" w14:textId="77777777" w:rsidR="00E26D0C" w:rsidRPr="00117285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17285">
              <w:rPr>
                <w:rFonts w:ascii="Tahoma" w:hAnsi="Tahoma" w:cs="Tahoma"/>
                <w:sz w:val="22"/>
              </w:rPr>
              <w:t>уборка чердачных помещений, очистка от пыли, мусора, разбор загромождений, удаление посторонних предметов;</w:t>
            </w:r>
          </w:p>
          <w:p w14:paraId="0DE905F5" w14:textId="77777777" w:rsidR="00AF3CCD" w:rsidRPr="00117285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17285">
              <w:rPr>
                <w:rFonts w:ascii="Tahoma" w:hAnsi="Tahoma" w:cs="Tahoma"/>
                <w:sz w:val="22"/>
              </w:rPr>
              <w:t>мытье полов чердачных помещений;</w:t>
            </w:r>
          </w:p>
          <w:p w14:paraId="4DA9D2CC" w14:textId="309CE424" w:rsidR="00E26D0C" w:rsidRPr="00AF3CCD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117285">
              <w:rPr>
                <w:rFonts w:ascii="Tahoma" w:hAnsi="Tahoma" w:cs="Tahoma"/>
                <w:sz w:val="22"/>
              </w:rPr>
              <w:t>ежегодное</w:t>
            </w:r>
            <w:r w:rsidRPr="00AF3CCD">
              <w:rPr>
                <w:rFonts w:ascii="Tahoma" w:eastAsia="Times New Roman" w:hAnsi="Tahoma" w:cs="Tahoma"/>
                <w:sz w:val="22"/>
                <w:lang w:eastAsia="ru-RU"/>
              </w:rPr>
              <w:t xml:space="preserve"> (весной) мытье чердачных лестниц.</w:t>
            </w:r>
          </w:p>
        </w:tc>
      </w:tr>
      <w:tr w:rsidR="00E26D0C" w:rsidRPr="00673F17" w14:paraId="72BF8402" w14:textId="77777777" w:rsidTr="00F94B83">
        <w:trPr>
          <w:cantSplit/>
          <w:trHeight w:val="20"/>
          <w:jc w:val="center"/>
        </w:trPr>
        <w:tc>
          <w:tcPr>
            <w:tcW w:w="524" w:type="pct"/>
            <w:textDirection w:val="btLr"/>
            <w:vAlign w:val="center"/>
          </w:tcPr>
          <w:p w14:paraId="3A464FC9" w14:textId="3FCBE6B9" w:rsidR="00E26D0C" w:rsidRPr="00673F17" w:rsidRDefault="00E26D0C" w:rsidP="006D46E1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76" w:type="pct"/>
          </w:tcPr>
          <w:p w14:paraId="0C5F2745" w14:textId="77777777" w:rsidR="00E26D0C" w:rsidRPr="005C069B" w:rsidRDefault="00E26D0C" w:rsidP="00066482">
            <w:pPr>
              <w:spacing w:before="80"/>
              <w:jc w:val="both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 xml:space="preserve">Чердачные помещения должны иметь требуемый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температурно-влажностный режим:</w:t>
            </w:r>
          </w:p>
          <w:p w14:paraId="3972304C" w14:textId="0C39F19F" w:rsidR="00E26D0C" w:rsidRPr="00117285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 xml:space="preserve">в </w:t>
            </w:r>
            <w:r w:rsidRPr="00117285">
              <w:rPr>
                <w:rFonts w:ascii="Tahoma" w:hAnsi="Tahoma" w:cs="Tahoma"/>
                <w:sz w:val="22"/>
              </w:rPr>
              <w:t xml:space="preserve">холодных чердачных помещениях </w:t>
            </w:r>
            <w:r w:rsidR="003350BA">
              <w:rPr>
                <w:rFonts w:ascii="Tahoma" w:hAnsi="Tahoma" w:cs="Tahoma"/>
                <w:sz w:val="22"/>
              </w:rPr>
              <w:t>–</w:t>
            </w:r>
            <w:r w:rsidR="003350BA" w:rsidRPr="00117285">
              <w:rPr>
                <w:rFonts w:ascii="Tahoma" w:hAnsi="Tahoma" w:cs="Tahoma"/>
                <w:sz w:val="22"/>
              </w:rPr>
              <w:t xml:space="preserve"> </w:t>
            </w:r>
            <w:r w:rsidRPr="00117285">
              <w:rPr>
                <w:rFonts w:ascii="Tahoma" w:hAnsi="Tahoma" w:cs="Tahoma"/>
                <w:sz w:val="22"/>
              </w:rPr>
              <w:t>по расчету, исключающему конденсацию влаги на ограждающих конструкциях (но не более чем на 4</w:t>
            </w:r>
            <w:r w:rsidR="003350BA">
              <w:rPr>
                <w:rFonts w:ascii="Tahoma" w:hAnsi="Tahoma" w:cs="Tahoma"/>
                <w:sz w:val="22"/>
              </w:rPr>
              <w:t> °</w:t>
            </w:r>
            <w:r w:rsidRPr="00117285">
              <w:rPr>
                <w:rFonts w:ascii="Tahoma" w:hAnsi="Tahoma" w:cs="Tahoma"/>
                <w:sz w:val="22"/>
              </w:rPr>
              <w:t>С выше температуры наружного воздуха)</w:t>
            </w:r>
            <w:r w:rsidR="006A1082" w:rsidRPr="00117285">
              <w:rPr>
                <w:rFonts w:ascii="Tahoma" w:hAnsi="Tahoma" w:cs="Tahoma"/>
                <w:sz w:val="22"/>
              </w:rPr>
              <w:t xml:space="preserve"> </w:t>
            </w:r>
            <w:r w:rsidR="006A1082" w:rsidRPr="00F128E8">
              <w:rPr>
                <w:rFonts w:ascii="Tahoma" w:hAnsi="Tahoma" w:cs="Tahoma"/>
                <w:sz w:val="22"/>
              </w:rPr>
              <w:t>[</w:t>
            </w:r>
            <w:r w:rsidR="006A1082">
              <w:rPr>
                <w:rFonts w:ascii="Tahoma" w:hAnsi="Tahoma" w:cs="Tahoma"/>
                <w:sz w:val="22"/>
              </w:rPr>
              <w:t>21, п.</w:t>
            </w:r>
            <w:r w:rsidR="003350BA">
              <w:rPr>
                <w:rFonts w:ascii="Tahoma" w:hAnsi="Tahoma" w:cs="Tahoma"/>
                <w:sz w:val="22"/>
              </w:rPr>
              <w:t xml:space="preserve"> </w:t>
            </w:r>
            <w:r w:rsidR="006A1082">
              <w:rPr>
                <w:rFonts w:ascii="Tahoma" w:hAnsi="Tahoma" w:cs="Tahoma"/>
                <w:sz w:val="22"/>
              </w:rPr>
              <w:t>4.6.3.1</w:t>
            </w:r>
            <w:r w:rsidR="006A1082" w:rsidRPr="00F128E8">
              <w:rPr>
                <w:rFonts w:ascii="Tahoma" w:hAnsi="Tahoma" w:cs="Tahoma"/>
                <w:sz w:val="22"/>
              </w:rPr>
              <w:t>]</w:t>
            </w:r>
            <w:r w:rsidRPr="00117285">
              <w:rPr>
                <w:rFonts w:ascii="Tahoma" w:hAnsi="Tahoma" w:cs="Tahoma"/>
                <w:sz w:val="22"/>
              </w:rPr>
              <w:t xml:space="preserve">; </w:t>
            </w:r>
          </w:p>
          <w:p w14:paraId="6CB3B038" w14:textId="693948EB" w:rsidR="00E26D0C" w:rsidRPr="005C069B" w:rsidRDefault="00E26D0C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117285">
              <w:rPr>
                <w:rFonts w:ascii="Tahoma" w:hAnsi="Tahoma" w:cs="Tahoma"/>
                <w:sz w:val="22"/>
              </w:rPr>
              <w:t xml:space="preserve">в теплых чердачных помещениях </w:t>
            </w:r>
            <w:r w:rsidR="003350BA">
              <w:rPr>
                <w:rFonts w:ascii="Tahoma" w:hAnsi="Tahoma" w:cs="Tahoma"/>
                <w:sz w:val="22"/>
              </w:rPr>
              <w:t>–</w:t>
            </w:r>
            <w:r w:rsidR="003350BA" w:rsidRPr="00117285">
              <w:rPr>
                <w:rFonts w:ascii="Tahoma" w:hAnsi="Tahoma" w:cs="Tahoma"/>
                <w:sz w:val="22"/>
              </w:rPr>
              <w:t xml:space="preserve"> </w:t>
            </w:r>
            <w:r w:rsidRPr="00117285">
              <w:rPr>
                <w:rFonts w:ascii="Tahoma" w:hAnsi="Tahoma" w:cs="Tahoma"/>
                <w:sz w:val="22"/>
              </w:rPr>
              <w:t xml:space="preserve">по расчету, но не ниже 12 </w:t>
            </w:r>
            <w:r w:rsidR="003350BA">
              <w:rPr>
                <w:rFonts w:ascii="Tahoma" w:hAnsi="Tahoma" w:cs="Tahoma"/>
                <w:sz w:val="22"/>
              </w:rPr>
              <w:t>°</w:t>
            </w:r>
            <w:r w:rsidRPr="00117285">
              <w:rPr>
                <w:rFonts w:ascii="Tahoma" w:hAnsi="Tahoma" w:cs="Tahoma"/>
                <w:sz w:val="22"/>
              </w:rPr>
              <w:t>С</w:t>
            </w:r>
            <w:r w:rsidR="006A1082" w:rsidRPr="00117285">
              <w:rPr>
                <w:rFonts w:ascii="Tahoma" w:hAnsi="Tahoma" w:cs="Tahoma"/>
                <w:sz w:val="22"/>
              </w:rPr>
              <w:t xml:space="preserve"> </w:t>
            </w:r>
            <w:r w:rsidR="006A1082" w:rsidRPr="00F128E8">
              <w:rPr>
                <w:rFonts w:ascii="Tahoma" w:hAnsi="Tahoma" w:cs="Tahoma"/>
                <w:sz w:val="22"/>
              </w:rPr>
              <w:t>[</w:t>
            </w:r>
            <w:r w:rsidR="006A1082">
              <w:rPr>
                <w:rFonts w:ascii="Tahoma" w:hAnsi="Tahoma" w:cs="Tahoma"/>
                <w:sz w:val="22"/>
              </w:rPr>
              <w:t>21, п.</w:t>
            </w:r>
            <w:r w:rsidR="003350BA">
              <w:rPr>
                <w:rFonts w:ascii="Tahoma" w:hAnsi="Tahoma" w:cs="Tahoma"/>
                <w:sz w:val="22"/>
              </w:rPr>
              <w:t> </w:t>
            </w:r>
            <w:r w:rsidR="006A1082">
              <w:rPr>
                <w:rFonts w:ascii="Tahoma" w:hAnsi="Tahoma" w:cs="Tahoma"/>
                <w:sz w:val="22"/>
              </w:rPr>
              <w:t>4.6.3.2</w:t>
            </w:r>
            <w:r w:rsidR="006A1082" w:rsidRPr="00F128E8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 xml:space="preserve">. </w:t>
            </w:r>
          </w:p>
          <w:p w14:paraId="447C41AA" w14:textId="55AF541C" w:rsidR="00E26D0C" w:rsidRPr="005C069B" w:rsidRDefault="00E26D0C" w:rsidP="00066482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2"/>
                <w:lang w:eastAsia="ru-RU"/>
              </w:rPr>
            </w:pPr>
            <w:r w:rsidRPr="005C069B">
              <w:rPr>
                <w:rFonts w:ascii="Tahoma" w:eastAsia="Times New Roman" w:hAnsi="Tahoma" w:cs="Tahoma"/>
                <w:color w:val="000000"/>
                <w:sz w:val="22"/>
                <w:lang w:eastAsia="ru-RU"/>
              </w:rPr>
              <w:t>Двери на лестничную клетку должны иметь предел огнестойкости 0,6 ч (обшиты железом)</w:t>
            </w:r>
            <w:r w:rsidR="006A1082">
              <w:rPr>
                <w:rFonts w:ascii="Tahoma" w:eastAsia="Times New Roman" w:hAnsi="Tahoma" w:cs="Tahoma"/>
                <w:color w:val="000000"/>
                <w:sz w:val="22"/>
                <w:lang w:eastAsia="ru-RU"/>
              </w:rPr>
              <w:t xml:space="preserve"> </w:t>
            </w:r>
            <w:r w:rsidR="006A1082" w:rsidRPr="00F128E8">
              <w:rPr>
                <w:rFonts w:ascii="Tahoma" w:hAnsi="Tahoma" w:cs="Tahoma"/>
                <w:sz w:val="22"/>
              </w:rPr>
              <w:t>[</w:t>
            </w:r>
            <w:r w:rsidR="006A1082">
              <w:rPr>
                <w:rFonts w:ascii="Tahoma" w:hAnsi="Tahoma" w:cs="Tahoma"/>
                <w:sz w:val="22"/>
              </w:rPr>
              <w:t>21, п.</w:t>
            </w:r>
            <w:r w:rsidR="003350BA">
              <w:rPr>
                <w:rFonts w:ascii="Tahoma" w:hAnsi="Tahoma" w:cs="Tahoma"/>
                <w:sz w:val="22"/>
              </w:rPr>
              <w:t xml:space="preserve"> </w:t>
            </w:r>
            <w:r w:rsidR="006A1082">
              <w:rPr>
                <w:rFonts w:ascii="Tahoma" w:hAnsi="Tahoma" w:cs="Tahoma"/>
                <w:sz w:val="22"/>
              </w:rPr>
              <w:t>4.6.3.2</w:t>
            </w:r>
            <w:r w:rsidR="006A1082" w:rsidRPr="00F128E8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eastAsia="Times New Roman" w:hAnsi="Tahoma" w:cs="Tahoma"/>
                <w:color w:val="000000"/>
                <w:sz w:val="22"/>
                <w:lang w:eastAsia="ru-RU"/>
              </w:rPr>
              <w:t xml:space="preserve">. </w:t>
            </w:r>
          </w:p>
          <w:p w14:paraId="6DEFF132" w14:textId="56F4454E" w:rsidR="00E26D0C" w:rsidRPr="005C069B" w:rsidRDefault="00E26D0C" w:rsidP="00066482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 w:val="22"/>
                <w:lang w:eastAsia="ru-RU"/>
              </w:rPr>
            </w:pPr>
            <w:r w:rsidRPr="005C069B">
              <w:rPr>
                <w:rFonts w:ascii="Tahoma" w:eastAsia="Times New Roman" w:hAnsi="Tahoma" w:cs="Tahoma"/>
                <w:color w:val="000000"/>
                <w:sz w:val="22"/>
                <w:lang w:eastAsia="ru-RU"/>
              </w:rPr>
              <w:t>Уборка чердака от пыли и мусора проводится не реже 1 раза в год</w:t>
            </w:r>
            <w:r w:rsidR="006A1082">
              <w:rPr>
                <w:rFonts w:ascii="Tahoma" w:eastAsia="Times New Roman" w:hAnsi="Tahoma" w:cs="Tahoma"/>
                <w:color w:val="000000"/>
                <w:sz w:val="22"/>
                <w:lang w:eastAsia="ru-RU"/>
              </w:rPr>
              <w:t xml:space="preserve"> </w:t>
            </w:r>
            <w:r w:rsidR="006A1082" w:rsidRPr="00F128E8">
              <w:rPr>
                <w:rFonts w:ascii="Tahoma" w:hAnsi="Tahoma" w:cs="Tahoma"/>
                <w:sz w:val="22"/>
              </w:rPr>
              <w:t>[</w:t>
            </w:r>
            <w:r w:rsidR="006A1082">
              <w:rPr>
                <w:rFonts w:ascii="Tahoma" w:hAnsi="Tahoma" w:cs="Tahoma"/>
                <w:sz w:val="22"/>
              </w:rPr>
              <w:t>21, п.</w:t>
            </w:r>
            <w:r w:rsidR="00A56454">
              <w:rPr>
                <w:rFonts w:ascii="Tahoma" w:hAnsi="Tahoma" w:cs="Tahoma"/>
                <w:sz w:val="22"/>
              </w:rPr>
              <w:t> </w:t>
            </w:r>
            <w:r w:rsidR="006A1082">
              <w:rPr>
                <w:rFonts w:ascii="Tahoma" w:hAnsi="Tahoma" w:cs="Tahoma"/>
                <w:sz w:val="22"/>
              </w:rPr>
              <w:t>4.6.3.2</w:t>
            </w:r>
            <w:r w:rsidR="006A1082" w:rsidRPr="00F128E8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eastAsia="Times New Roman" w:hAnsi="Tahoma" w:cs="Tahoma"/>
                <w:color w:val="000000"/>
                <w:sz w:val="22"/>
                <w:lang w:eastAsia="ru-RU"/>
              </w:rPr>
              <w:t>.</w:t>
            </w:r>
          </w:p>
          <w:p w14:paraId="2904EE39" w14:textId="727B6891" w:rsidR="00E26D0C" w:rsidRPr="005C069B" w:rsidRDefault="00E26D0C" w:rsidP="00066482">
            <w:pPr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>Дезинфекция всего объема чердачного помещения проводится при появлении насекомых</w:t>
            </w:r>
            <w:r w:rsidR="00915B69">
              <w:rPr>
                <w:rFonts w:ascii="Tahoma" w:eastAsia="Times New Roman" w:hAnsi="Tahoma" w:cs="Tahoma"/>
                <w:sz w:val="22"/>
                <w:lang w:eastAsia="ru-RU"/>
              </w:rPr>
              <w:t xml:space="preserve"> </w:t>
            </w:r>
            <w:r w:rsidR="00915B69" w:rsidRPr="00F128E8">
              <w:rPr>
                <w:rFonts w:ascii="Tahoma" w:hAnsi="Tahoma" w:cs="Tahoma"/>
                <w:sz w:val="22"/>
              </w:rPr>
              <w:t>[</w:t>
            </w:r>
            <w:r w:rsidR="00915B69">
              <w:rPr>
                <w:rFonts w:ascii="Tahoma" w:hAnsi="Tahoma" w:cs="Tahoma"/>
                <w:sz w:val="22"/>
              </w:rPr>
              <w:t>21, п.</w:t>
            </w:r>
            <w:r w:rsidR="003350BA">
              <w:rPr>
                <w:rFonts w:ascii="Tahoma" w:hAnsi="Tahoma" w:cs="Tahoma"/>
                <w:sz w:val="22"/>
              </w:rPr>
              <w:t xml:space="preserve"> </w:t>
            </w:r>
            <w:r w:rsidR="00915B69">
              <w:rPr>
                <w:rFonts w:ascii="Tahoma" w:hAnsi="Tahoma" w:cs="Tahoma"/>
                <w:sz w:val="22"/>
              </w:rPr>
              <w:t>3.3.6</w:t>
            </w:r>
            <w:r w:rsidR="00915B69" w:rsidRPr="00F128E8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 xml:space="preserve">. </w:t>
            </w:r>
          </w:p>
          <w:p w14:paraId="3D33B947" w14:textId="10CC70F2" w:rsidR="00E26D0C" w:rsidRPr="005C069B" w:rsidRDefault="00E26D0C" w:rsidP="00066482">
            <w:pPr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 xml:space="preserve">Побелка стен, потолка чердака и внутренних поверхностей вентиляционных шахт проводится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1</w:t>
            </w: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 xml:space="preserve"> раз в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3</w:t>
            </w: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 xml:space="preserve"> года</w:t>
            </w:r>
            <w:r w:rsidR="006A1082">
              <w:rPr>
                <w:rFonts w:ascii="Tahoma" w:eastAsia="Times New Roman" w:hAnsi="Tahoma" w:cs="Tahoma"/>
                <w:sz w:val="22"/>
                <w:lang w:eastAsia="ru-RU"/>
              </w:rPr>
              <w:t xml:space="preserve"> </w:t>
            </w:r>
            <w:r w:rsidR="006A1082" w:rsidRPr="00F128E8">
              <w:rPr>
                <w:rFonts w:ascii="Tahoma" w:hAnsi="Tahoma" w:cs="Tahoma"/>
                <w:sz w:val="22"/>
              </w:rPr>
              <w:t>[</w:t>
            </w:r>
            <w:r w:rsidR="006A1082">
              <w:rPr>
                <w:rFonts w:ascii="Tahoma" w:hAnsi="Tahoma" w:cs="Tahoma"/>
                <w:sz w:val="22"/>
              </w:rPr>
              <w:t>21, п.</w:t>
            </w:r>
            <w:r w:rsidR="003350BA">
              <w:rPr>
                <w:rFonts w:ascii="Tahoma" w:hAnsi="Tahoma" w:cs="Tahoma"/>
                <w:sz w:val="22"/>
              </w:rPr>
              <w:t xml:space="preserve"> </w:t>
            </w:r>
            <w:r w:rsidR="00915B69">
              <w:rPr>
                <w:rFonts w:ascii="Tahoma" w:hAnsi="Tahoma" w:cs="Tahoma"/>
                <w:sz w:val="22"/>
              </w:rPr>
              <w:t>3.3.6</w:t>
            </w:r>
            <w:r w:rsidR="006A1082" w:rsidRPr="00F128E8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</w:p>
          <w:p w14:paraId="366F9BFA" w14:textId="1216E369" w:rsidR="00F17412" w:rsidRPr="00117285" w:rsidRDefault="00E26D0C" w:rsidP="00117285">
            <w:pPr>
              <w:spacing w:after="12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Записи о проведенных осмотрах и устранении неисправностей вносятся в</w:t>
            </w:r>
            <w:r w:rsidR="00A56454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журнал содержания помещений общего имущества.</w:t>
            </w:r>
          </w:p>
        </w:tc>
      </w:tr>
      <w:tr w:rsidR="00E26D0C" w:rsidRPr="00673F17" w14:paraId="36CB3857" w14:textId="77777777" w:rsidTr="00F94B83">
        <w:trPr>
          <w:cantSplit/>
          <w:trHeight w:val="20"/>
          <w:jc w:val="center"/>
        </w:trPr>
        <w:tc>
          <w:tcPr>
            <w:tcW w:w="524" w:type="pct"/>
            <w:tcBorders>
              <w:bottom w:val="single" w:sz="4" w:space="0" w:color="auto"/>
            </w:tcBorders>
            <w:textDirection w:val="btLr"/>
            <w:vAlign w:val="center"/>
          </w:tcPr>
          <w:p w14:paraId="18A2A5AC" w14:textId="3438D958" w:rsidR="00E26D0C" w:rsidRPr="00673F17" w:rsidRDefault="00E26D0C" w:rsidP="006D46E1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76" w:type="pct"/>
            <w:tcBorders>
              <w:bottom w:val="single" w:sz="4" w:space="0" w:color="auto"/>
            </w:tcBorders>
          </w:tcPr>
          <w:p w14:paraId="03F6C64F" w14:textId="77777777" w:rsidR="00E26D0C" w:rsidRPr="005C069B" w:rsidRDefault="00E26D0C" w:rsidP="00066482">
            <w:pPr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 xml:space="preserve">Чердачные помещения содержатся в надлежащем техническом и санитарном состоянии, не захламлены мусором,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посторонними предметами</w:t>
            </w: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</w:p>
          <w:p w14:paraId="2D228729" w14:textId="77777777" w:rsidR="00E26D0C" w:rsidRPr="005C069B" w:rsidRDefault="00E26D0C" w:rsidP="00066482">
            <w:pPr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>Температурно-влажностный режим соотве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тствует нормативным требованиям,</w:t>
            </w: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 xml:space="preserve"> конденсат не образуется.</w:t>
            </w:r>
          </w:p>
          <w:p w14:paraId="20A80E28" w14:textId="77777777" w:rsidR="00E26D0C" w:rsidRDefault="00E26D0C" w:rsidP="00066482">
            <w:pPr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5C069B">
              <w:rPr>
                <w:rFonts w:ascii="Tahoma" w:eastAsia="Times New Roman" w:hAnsi="Tahoma" w:cs="Tahoma"/>
                <w:sz w:val="22"/>
                <w:lang w:eastAsia="ru-RU"/>
              </w:rPr>
              <w:t>Журнал работ по содержанию помещений общего имущества содержит все требуемые записи и доступен для контроля.</w:t>
            </w:r>
          </w:p>
          <w:p w14:paraId="32BA7946" w14:textId="6A33DB56" w:rsidR="00E26D0C" w:rsidRPr="00673F17" w:rsidRDefault="00E26D0C" w:rsidP="00117285">
            <w:pPr>
              <w:spacing w:after="120"/>
              <w:rPr>
                <w:rFonts w:ascii="Tahoma" w:hAnsi="Tahoma" w:cs="Tahoma"/>
                <w:b/>
                <w:sz w:val="22"/>
              </w:rPr>
            </w:pPr>
            <w:r w:rsidRPr="0087455A">
              <w:rPr>
                <w:rFonts w:ascii="Tahoma" w:eastAsia="Times New Roman" w:hAnsi="Tahoma" w:cs="Tahoma"/>
                <w:sz w:val="22"/>
                <w:lang w:eastAsia="ru-RU"/>
              </w:rPr>
              <w:t xml:space="preserve">При выявлении дефектов, повреждений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чердачных помещений</w:t>
            </w:r>
            <w:r w:rsidRPr="0087455A">
              <w:rPr>
                <w:rFonts w:ascii="Tahoma" w:eastAsia="Times New Roman" w:hAnsi="Tahoma" w:cs="Tahoma"/>
                <w:sz w:val="22"/>
                <w:lang w:eastAsia="ru-RU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устранению причин нарушений и восстановлению эксплуатационных свойств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чердачных помещений</w:t>
            </w:r>
            <w:r w:rsidRPr="0087455A">
              <w:rPr>
                <w:rFonts w:ascii="Tahoma" w:eastAsia="Times New Roman" w:hAnsi="Tahoma" w:cs="Tahoma"/>
                <w:sz w:val="22"/>
                <w:lang w:eastAsia="ru-RU"/>
              </w:rPr>
              <w:t xml:space="preserve"> (предложения по текущему или капитальному ремонту).</w:t>
            </w:r>
          </w:p>
        </w:tc>
      </w:tr>
    </w:tbl>
    <w:p w14:paraId="765CA8CB" w14:textId="77777777" w:rsidR="00EC6571" w:rsidRDefault="00EC6571">
      <w:r>
        <w:br w:type="page"/>
      </w:r>
    </w:p>
    <w:tbl>
      <w:tblPr>
        <w:tblStyle w:val="a3"/>
        <w:tblpPr w:leftFromText="180" w:rightFromText="180" w:vertAnchor="text" w:tblpXSpec="center" w:tblpY="1"/>
        <w:tblOverlap w:val="never"/>
        <w:tblW w:w="5063" w:type="pct"/>
        <w:jc w:val="center"/>
        <w:tblLook w:val="04A0" w:firstRow="1" w:lastRow="0" w:firstColumn="1" w:lastColumn="0" w:noHBand="0" w:noVBand="1"/>
      </w:tblPr>
      <w:tblGrid>
        <w:gridCol w:w="996"/>
        <w:gridCol w:w="8638"/>
      </w:tblGrid>
      <w:tr w:rsidR="005C069B" w:rsidRPr="00673F17" w14:paraId="6B3E4AB3" w14:textId="77777777" w:rsidTr="00B2723B">
        <w:trPr>
          <w:cantSplit/>
          <w:trHeight w:val="397"/>
          <w:jc w:val="center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689117D1" w14:textId="77777777" w:rsidR="005C069B" w:rsidRPr="00EF0DF9" w:rsidRDefault="005C069B" w:rsidP="00EF0DF9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br w:type="page"/>
            </w:r>
            <w:bookmarkStart w:id="106" w:name="_Toc201943268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420</w:t>
            </w:r>
            <w:bookmarkEnd w:id="106"/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214B9275" w14:textId="7DBF82E6" w:rsidR="005C069B" w:rsidRPr="00EF0DF9" w:rsidRDefault="005C069B" w:rsidP="005E2FFE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07" w:name="_Toc201943269"/>
            <w:r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Работы по содержанию </w:t>
            </w:r>
            <w:r w:rsidR="00975998" w:rsidRPr="00EF0DF9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помещений общего пользования</w:t>
            </w:r>
            <w:r w:rsidR="00B0115F" w:rsidRPr="00EC6571">
              <w:rPr>
                <w:rFonts w:ascii="Tahoma" w:hAnsi="Tahoma" w:cs="Tahoma"/>
                <w:sz w:val="22"/>
                <w:vertAlign w:val="superscript"/>
                <w14:numForm w14:val="oldStyle"/>
                <w14:numSpacing w14:val="tabular"/>
              </w:rPr>
              <w:footnoteReference w:id="49"/>
            </w:r>
            <w:bookmarkEnd w:id="107"/>
          </w:p>
        </w:tc>
      </w:tr>
      <w:tr w:rsidR="005C069B" w:rsidRPr="00673F17" w14:paraId="56BC4E25" w14:textId="77777777" w:rsidTr="00B2723B">
        <w:trPr>
          <w:trHeight w:val="397"/>
          <w:jc w:val="center"/>
        </w:trPr>
        <w:tc>
          <w:tcPr>
            <w:tcW w:w="517" w:type="pct"/>
            <w:shd w:val="clear" w:color="auto" w:fill="BDD6EE" w:themeFill="accent1" w:themeFillTint="66"/>
            <w:vAlign w:val="center"/>
          </w:tcPr>
          <w:p w14:paraId="4FC497B5" w14:textId="2F576714" w:rsidR="005C069B" w:rsidRPr="00661F9B" w:rsidRDefault="005C069B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08" w:name="_Toc201943270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421</w:t>
            </w:r>
            <w:bookmarkEnd w:id="108"/>
          </w:p>
        </w:tc>
        <w:tc>
          <w:tcPr>
            <w:tcW w:w="4483" w:type="pct"/>
            <w:shd w:val="clear" w:color="auto" w:fill="BDD6EE" w:themeFill="accent1" w:themeFillTint="66"/>
            <w:vAlign w:val="center"/>
          </w:tcPr>
          <w:p w14:paraId="43FCDD23" w14:textId="4CAB11A9" w:rsidR="005C069B" w:rsidRPr="00661F9B" w:rsidRDefault="005C069B" w:rsidP="005E2FFE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09" w:name="_Toc201943271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лестничных клеток</w:t>
            </w:r>
            <w:r w:rsidRPr="00EC6571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50"/>
            </w:r>
            <w:bookmarkEnd w:id="109"/>
          </w:p>
        </w:tc>
      </w:tr>
      <w:tr w:rsidR="005C069B" w:rsidRPr="00673F17" w14:paraId="54AF2032" w14:textId="77777777" w:rsidTr="00B2723B">
        <w:trPr>
          <w:cantSplit/>
          <w:trHeight w:val="704"/>
          <w:jc w:val="center"/>
        </w:trPr>
        <w:tc>
          <w:tcPr>
            <w:tcW w:w="517" w:type="pct"/>
            <w:textDirection w:val="btLr"/>
            <w:vAlign w:val="center"/>
          </w:tcPr>
          <w:p w14:paraId="0177D9B0" w14:textId="713917BD" w:rsidR="005C069B" w:rsidRPr="00673F17" w:rsidRDefault="005C069B" w:rsidP="006D46E1">
            <w:pPr>
              <w:jc w:val="center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6DE6EEDB" w14:textId="2C35E8AE" w:rsidR="005C069B" w:rsidRPr="00673F17" w:rsidRDefault="005C069B" w:rsidP="00066482">
            <w:pPr>
              <w:spacing w:before="80"/>
              <w:rPr>
                <w:rFonts w:ascii="Tahoma" w:hAnsi="Tahoma" w:cs="Tahoma"/>
                <w:sz w:val="22"/>
              </w:rPr>
            </w:pPr>
            <w:r w:rsidRPr="007E286B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0B866431" w14:textId="2AD358F7" w:rsidR="00CF339B" w:rsidRDefault="00CF33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контроль освещения и вентиляции лестничных </w:t>
            </w:r>
            <w:r>
              <w:rPr>
                <w:rFonts w:ascii="Tahoma" w:hAnsi="Tahoma" w:cs="Tahoma"/>
                <w:sz w:val="22"/>
              </w:rPr>
              <w:t>клеток;</w:t>
            </w:r>
          </w:p>
          <w:p w14:paraId="4F66310F" w14:textId="588988EE" w:rsidR="005C069B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проверка целостности </w:t>
            </w:r>
            <w:r w:rsidR="00AB17CC">
              <w:rPr>
                <w:rFonts w:ascii="Tahoma" w:hAnsi="Tahoma" w:cs="Tahoma"/>
                <w:sz w:val="22"/>
              </w:rPr>
              <w:t xml:space="preserve">поверхности </w:t>
            </w:r>
            <w:r w:rsidRPr="00673F17">
              <w:rPr>
                <w:rFonts w:ascii="Tahoma" w:hAnsi="Tahoma" w:cs="Tahoma"/>
                <w:sz w:val="22"/>
              </w:rPr>
              <w:t>ступеней</w:t>
            </w:r>
            <w:r w:rsidR="00AB17CC">
              <w:rPr>
                <w:rFonts w:ascii="Tahoma" w:hAnsi="Tahoma" w:cs="Tahoma"/>
                <w:sz w:val="22"/>
              </w:rPr>
              <w:t xml:space="preserve"> лестничных маршей</w:t>
            </w:r>
            <w:r w:rsidRPr="00673F17">
              <w:rPr>
                <w:rFonts w:ascii="Tahoma" w:hAnsi="Tahoma" w:cs="Tahoma"/>
                <w:sz w:val="22"/>
              </w:rPr>
              <w:t>, перил, поручней;</w:t>
            </w:r>
          </w:p>
          <w:p w14:paraId="7C6E0AFC" w14:textId="4811C6F1" w:rsidR="00CF339B" w:rsidRPr="00673F17" w:rsidRDefault="00CF33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проверка состояния покрытия пола лестничных площадок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1E74E83D" w14:textId="1AF0DC5F" w:rsidR="005C069B" w:rsidRPr="00673F17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проверка состояния отделочного покрытия стен лестничных клеток</w:t>
            </w:r>
            <w:r w:rsidR="00AB17CC">
              <w:rPr>
                <w:rFonts w:ascii="Tahoma" w:hAnsi="Tahoma" w:cs="Tahoma"/>
                <w:sz w:val="22"/>
              </w:rPr>
              <w:t>.</w:t>
            </w:r>
          </w:p>
          <w:p w14:paraId="03FEC023" w14:textId="2B2BB0D7" w:rsidR="005C069B" w:rsidRPr="00673F17" w:rsidRDefault="005C069B" w:rsidP="00066482">
            <w:pPr>
              <w:rPr>
                <w:rFonts w:ascii="Tahoma" w:hAnsi="Tahoma" w:cs="Tahoma"/>
                <w:sz w:val="22"/>
              </w:rPr>
            </w:pPr>
            <w:r w:rsidRPr="000A58D3">
              <w:rPr>
                <w:rFonts w:ascii="Tahoma" w:hAnsi="Tahoma" w:cs="Tahoma"/>
                <w:i/>
                <w:sz w:val="22"/>
              </w:rPr>
              <w:t>Техническое обслуживание</w:t>
            </w:r>
            <w:r w:rsidR="00AB17CC">
              <w:rPr>
                <w:rFonts w:ascii="Tahoma" w:hAnsi="Tahoma" w:cs="Tahoma"/>
                <w:i/>
                <w:sz w:val="22"/>
              </w:rPr>
              <w:t xml:space="preserve"> в ходе эксплуатационного контроля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5F1DB051" w14:textId="17E99EB9" w:rsidR="005C069B" w:rsidRPr="00673F17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регулярное проветривание лестничных клеток с помощью форточек, фрамуг или створок окон на первом и верхнем этажах, а также через вентиляционные каналы и шахты</w:t>
            </w:r>
            <w:r w:rsidR="00FD6956">
              <w:rPr>
                <w:rFonts w:ascii="Tahoma" w:hAnsi="Tahoma" w:cs="Tahoma"/>
                <w:sz w:val="22"/>
              </w:rPr>
              <w:t xml:space="preserve"> </w:t>
            </w:r>
            <w:r w:rsidR="00FD6956" w:rsidRPr="00FD6956">
              <w:rPr>
                <w:rFonts w:ascii="Tahoma" w:hAnsi="Tahoma" w:cs="Tahoma"/>
                <w:sz w:val="22"/>
              </w:rPr>
              <w:t>[</w:t>
            </w:r>
            <w:r w:rsidR="00FD6956">
              <w:rPr>
                <w:rFonts w:ascii="Tahoma" w:hAnsi="Tahoma" w:cs="Tahoma"/>
                <w:sz w:val="22"/>
              </w:rPr>
              <w:t xml:space="preserve">21, п. </w:t>
            </w:r>
            <w:r w:rsidR="00F128E8">
              <w:rPr>
                <w:rFonts w:ascii="Tahoma" w:hAnsi="Tahoma" w:cs="Tahoma"/>
                <w:sz w:val="22"/>
              </w:rPr>
              <w:t>3.2.4</w:t>
            </w:r>
            <w:r w:rsidR="00FD6956" w:rsidRPr="00FD6956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1101F6B5" w14:textId="3A4E4E70" w:rsidR="005C069B" w:rsidRPr="00BD7BDD" w:rsidRDefault="005C069B" w:rsidP="00066482">
            <w:pPr>
              <w:numPr>
                <w:ilvl w:val="0"/>
                <w:numId w:val="15"/>
              </w:numPr>
              <w:rPr>
                <w:rFonts w:ascii="Tahoma" w:hAnsi="Tahoma" w:cs="Tahoma"/>
                <w:sz w:val="22"/>
              </w:rPr>
            </w:pPr>
            <w:r w:rsidRPr="00BD7BDD">
              <w:rPr>
                <w:rFonts w:ascii="Tahoma" w:hAnsi="Tahoma" w:cs="Tahoma"/>
                <w:sz w:val="22"/>
              </w:rPr>
              <w:t xml:space="preserve">замена перегоревших лампочек на лестничных </w:t>
            </w:r>
            <w:r w:rsidR="00E209B5" w:rsidRPr="00BD7BDD">
              <w:rPr>
                <w:rFonts w:ascii="Tahoma" w:hAnsi="Tahoma" w:cs="Tahoma"/>
                <w:sz w:val="22"/>
              </w:rPr>
              <w:t>площадках</w:t>
            </w:r>
            <w:r w:rsidR="00BD7BDD">
              <w:rPr>
                <w:rFonts w:ascii="Tahoma" w:hAnsi="Tahoma" w:cs="Tahoma"/>
                <w:sz w:val="22"/>
              </w:rPr>
              <w:t>.</w:t>
            </w:r>
          </w:p>
          <w:p w14:paraId="13624B15" w14:textId="77777777" w:rsidR="005C069B" w:rsidRPr="00673F17" w:rsidRDefault="005C069B" w:rsidP="00066482">
            <w:pPr>
              <w:rPr>
                <w:rFonts w:ascii="Tahoma" w:hAnsi="Tahoma" w:cs="Tahoma"/>
                <w:sz w:val="22"/>
              </w:rPr>
            </w:pPr>
            <w:r w:rsidRPr="00BD7BDD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72B4586F" w14:textId="73CE4389" w:rsidR="00BD7BDD" w:rsidRPr="00673F17" w:rsidRDefault="00BD7BDD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замена поврежденных частей ограждений</w:t>
            </w:r>
            <w:r>
              <w:rPr>
                <w:rFonts w:ascii="Tahoma" w:hAnsi="Tahoma" w:cs="Tahoma"/>
                <w:sz w:val="22"/>
              </w:rPr>
              <w:t xml:space="preserve"> лестничных маршей,</w:t>
            </w:r>
            <w:r w:rsidRPr="00673F17">
              <w:rPr>
                <w:rFonts w:ascii="Tahoma" w:hAnsi="Tahoma" w:cs="Tahoma"/>
                <w:sz w:val="22"/>
              </w:rPr>
              <w:t xml:space="preserve"> укрепление расшатавшихся ограждений</w:t>
            </w:r>
            <w:r w:rsidR="00F128E8">
              <w:rPr>
                <w:rFonts w:ascii="Tahoma" w:hAnsi="Tahoma" w:cs="Tahoma"/>
                <w:sz w:val="22"/>
              </w:rPr>
              <w:t xml:space="preserve"> </w:t>
            </w:r>
            <w:r w:rsidR="00F128E8" w:rsidRPr="00F128E8">
              <w:rPr>
                <w:rFonts w:ascii="Tahoma" w:hAnsi="Tahoma" w:cs="Tahoma"/>
                <w:sz w:val="22"/>
              </w:rPr>
              <w:t>[</w:t>
            </w:r>
            <w:r w:rsidR="00F128E8">
              <w:rPr>
                <w:rFonts w:ascii="Tahoma" w:hAnsi="Tahoma" w:cs="Tahoma"/>
                <w:sz w:val="22"/>
              </w:rPr>
              <w:t>21, п.</w:t>
            </w:r>
            <w:r w:rsidR="003350BA">
              <w:rPr>
                <w:rFonts w:ascii="Tahoma" w:hAnsi="Tahoma" w:cs="Tahoma"/>
                <w:sz w:val="22"/>
              </w:rPr>
              <w:t xml:space="preserve"> </w:t>
            </w:r>
            <w:r w:rsidR="00F128E8">
              <w:rPr>
                <w:rFonts w:ascii="Tahoma" w:hAnsi="Tahoma" w:cs="Tahoma"/>
                <w:sz w:val="22"/>
              </w:rPr>
              <w:t>4.8.7</w:t>
            </w:r>
            <w:r w:rsidR="00F128E8" w:rsidRPr="00F128E8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 xml:space="preserve">; </w:t>
            </w:r>
          </w:p>
          <w:p w14:paraId="3CE7297D" w14:textId="4C37056A" w:rsidR="005C069B" w:rsidRPr="00673F17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устранение мелких повреждений деревянных поручней путем зачистки или замены частей</w:t>
            </w:r>
            <w:r w:rsidR="00F128E8">
              <w:rPr>
                <w:rFonts w:ascii="Tahoma" w:hAnsi="Tahoma" w:cs="Tahoma"/>
                <w:sz w:val="22"/>
              </w:rPr>
              <w:t xml:space="preserve"> </w:t>
            </w:r>
            <w:r w:rsidR="00F128E8" w:rsidRPr="00F128E8">
              <w:rPr>
                <w:rFonts w:ascii="Tahoma" w:hAnsi="Tahoma" w:cs="Tahoma"/>
                <w:sz w:val="22"/>
              </w:rPr>
              <w:t>[</w:t>
            </w:r>
            <w:r w:rsidR="00F128E8">
              <w:rPr>
                <w:rFonts w:ascii="Tahoma" w:hAnsi="Tahoma" w:cs="Tahoma"/>
                <w:sz w:val="22"/>
              </w:rPr>
              <w:t>21, п.</w:t>
            </w:r>
            <w:r w:rsidR="003350BA">
              <w:rPr>
                <w:rFonts w:ascii="Tahoma" w:hAnsi="Tahoma" w:cs="Tahoma"/>
                <w:sz w:val="22"/>
              </w:rPr>
              <w:t xml:space="preserve"> </w:t>
            </w:r>
            <w:r w:rsidR="00F128E8">
              <w:rPr>
                <w:rFonts w:ascii="Tahoma" w:hAnsi="Tahoma" w:cs="Tahoma"/>
                <w:sz w:val="22"/>
              </w:rPr>
              <w:t>4.8.6</w:t>
            </w:r>
            <w:r w:rsidR="00F128E8" w:rsidRPr="00F128E8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0B2F777B" w14:textId="67D26A33" w:rsidR="005C069B" w:rsidRPr="00673F17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замена поврежденных участков поливинилхлоридного поручня с</w:t>
            </w:r>
            <w:r w:rsidR="00C6266D">
              <w:rPr>
                <w:rFonts w:ascii="Tahoma" w:hAnsi="Tahoma" w:cs="Tahoma"/>
                <w:sz w:val="22"/>
              </w:rPr>
              <w:t> </w:t>
            </w:r>
            <w:r w:rsidRPr="00673F17">
              <w:rPr>
                <w:rFonts w:ascii="Tahoma" w:hAnsi="Tahoma" w:cs="Tahoma"/>
                <w:sz w:val="22"/>
              </w:rPr>
              <w:t>вырезанием и заменой на новые части той же формы и цвета, сварка и</w:t>
            </w:r>
            <w:r w:rsidR="00C6266D">
              <w:rPr>
                <w:rFonts w:ascii="Tahoma" w:hAnsi="Tahoma" w:cs="Tahoma"/>
                <w:sz w:val="22"/>
              </w:rPr>
              <w:t> </w:t>
            </w:r>
            <w:r w:rsidRPr="00673F17">
              <w:rPr>
                <w:rFonts w:ascii="Tahoma" w:hAnsi="Tahoma" w:cs="Tahoma"/>
                <w:sz w:val="22"/>
              </w:rPr>
              <w:t>зачистка стыков</w:t>
            </w:r>
            <w:r w:rsidR="00F128E8">
              <w:rPr>
                <w:rFonts w:ascii="Tahoma" w:hAnsi="Tahoma" w:cs="Tahoma"/>
                <w:sz w:val="22"/>
              </w:rPr>
              <w:t xml:space="preserve"> </w:t>
            </w:r>
            <w:r w:rsidR="00F128E8" w:rsidRPr="00F128E8">
              <w:rPr>
                <w:rFonts w:ascii="Tahoma" w:hAnsi="Tahoma" w:cs="Tahoma"/>
                <w:sz w:val="22"/>
              </w:rPr>
              <w:t>[</w:t>
            </w:r>
            <w:r w:rsidR="00F128E8">
              <w:rPr>
                <w:rFonts w:ascii="Tahoma" w:hAnsi="Tahoma" w:cs="Tahoma"/>
                <w:sz w:val="22"/>
              </w:rPr>
              <w:t>21, п.</w:t>
            </w:r>
            <w:r w:rsidR="003350BA">
              <w:rPr>
                <w:rFonts w:ascii="Tahoma" w:hAnsi="Tahoma" w:cs="Tahoma"/>
                <w:sz w:val="22"/>
              </w:rPr>
              <w:t xml:space="preserve"> </w:t>
            </w:r>
            <w:r w:rsidR="00F128E8">
              <w:rPr>
                <w:rFonts w:ascii="Tahoma" w:hAnsi="Tahoma" w:cs="Tahoma"/>
                <w:sz w:val="22"/>
              </w:rPr>
              <w:t>4.8.6</w:t>
            </w:r>
            <w:r w:rsidR="00F128E8" w:rsidRPr="00F128E8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38CCE40B" w14:textId="013CB464" w:rsidR="00F128E8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замена ветхих покрытий ступеней</w:t>
            </w:r>
            <w:r w:rsidR="00F128E8">
              <w:rPr>
                <w:rFonts w:ascii="Tahoma" w:hAnsi="Tahoma" w:cs="Tahoma"/>
                <w:sz w:val="22"/>
              </w:rPr>
              <w:t xml:space="preserve"> </w:t>
            </w:r>
            <w:r w:rsidR="00F128E8" w:rsidRPr="00F128E8">
              <w:rPr>
                <w:rFonts w:ascii="Tahoma" w:hAnsi="Tahoma" w:cs="Tahoma"/>
                <w:sz w:val="22"/>
              </w:rPr>
              <w:t>[</w:t>
            </w:r>
            <w:r w:rsidR="00F128E8">
              <w:rPr>
                <w:rFonts w:ascii="Tahoma" w:hAnsi="Tahoma" w:cs="Tahoma"/>
                <w:sz w:val="22"/>
              </w:rPr>
              <w:t>21, п.</w:t>
            </w:r>
            <w:r w:rsidR="003350BA">
              <w:rPr>
                <w:rFonts w:ascii="Tahoma" w:hAnsi="Tahoma" w:cs="Tahoma"/>
                <w:sz w:val="22"/>
              </w:rPr>
              <w:t xml:space="preserve"> </w:t>
            </w:r>
            <w:r w:rsidR="00F128E8">
              <w:rPr>
                <w:rFonts w:ascii="Tahoma" w:hAnsi="Tahoma" w:cs="Tahoma"/>
                <w:sz w:val="22"/>
              </w:rPr>
              <w:t>4.8.7</w:t>
            </w:r>
            <w:r w:rsidR="00F128E8" w:rsidRPr="00F128E8">
              <w:rPr>
                <w:rFonts w:ascii="Tahoma" w:hAnsi="Tahoma" w:cs="Tahoma"/>
                <w:sz w:val="22"/>
              </w:rPr>
              <w:t>]</w:t>
            </w:r>
            <w:r w:rsidR="00F128E8" w:rsidRPr="00673F17">
              <w:rPr>
                <w:rFonts w:ascii="Tahoma" w:hAnsi="Tahoma" w:cs="Tahoma"/>
                <w:sz w:val="22"/>
              </w:rPr>
              <w:t>;</w:t>
            </w:r>
          </w:p>
          <w:p w14:paraId="30EF7B2C" w14:textId="69E95E20" w:rsidR="005C069B" w:rsidRPr="00673F17" w:rsidRDefault="00BD7BDD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замена поврежденных и восстановление отслоившихся керамических плиток на лестничных площадках</w:t>
            </w:r>
            <w:r w:rsidR="005C069B" w:rsidRPr="00673F17">
              <w:rPr>
                <w:rFonts w:ascii="Tahoma" w:hAnsi="Tahoma" w:cs="Tahoma"/>
                <w:sz w:val="22"/>
              </w:rPr>
              <w:t>;</w:t>
            </w:r>
          </w:p>
          <w:p w14:paraId="4F07BC4B" w14:textId="077A6F45" w:rsidR="005C069B" w:rsidRPr="00673F17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восстановление окраски стен лестничных клеток</w:t>
            </w:r>
            <w:r w:rsidR="00F128E8">
              <w:rPr>
                <w:rFonts w:ascii="Tahoma" w:hAnsi="Tahoma" w:cs="Tahoma"/>
                <w:sz w:val="22"/>
              </w:rPr>
              <w:t xml:space="preserve"> </w:t>
            </w:r>
            <w:r w:rsidR="00F128E8" w:rsidRPr="00F128E8">
              <w:rPr>
                <w:rFonts w:ascii="Tahoma" w:hAnsi="Tahoma" w:cs="Tahoma"/>
                <w:sz w:val="22"/>
              </w:rPr>
              <w:t>[</w:t>
            </w:r>
            <w:r w:rsidR="00F128E8">
              <w:rPr>
                <w:rFonts w:ascii="Tahoma" w:hAnsi="Tahoma" w:cs="Tahoma"/>
                <w:sz w:val="22"/>
              </w:rPr>
              <w:t>21, п.</w:t>
            </w:r>
            <w:r w:rsidR="003350BA">
              <w:rPr>
                <w:rFonts w:ascii="Tahoma" w:hAnsi="Tahoma" w:cs="Tahoma"/>
                <w:sz w:val="22"/>
              </w:rPr>
              <w:t xml:space="preserve"> </w:t>
            </w:r>
            <w:r w:rsidR="00F128E8">
              <w:rPr>
                <w:rFonts w:ascii="Tahoma" w:hAnsi="Tahoma" w:cs="Tahoma"/>
                <w:sz w:val="22"/>
              </w:rPr>
              <w:t>3.2.8</w:t>
            </w:r>
            <w:r w:rsidR="00F128E8" w:rsidRPr="00F128E8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76CF76DD" w14:textId="0E410E9B" w:rsidR="005C069B" w:rsidRPr="00673F17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восстановление штукатурного слоя или обработка огнезащитными составами стен и потолков лестничных клеток в деревянных домах</w:t>
            </w:r>
            <w:r w:rsidR="00F128E8">
              <w:rPr>
                <w:rFonts w:ascii="Tahoma" w:hAnsi="Tahoma" w:cs="Tahoma"/>
                <w:sz w:val="22"/>
              </w:rPr>
              <w:t xml:space="preserve"> </w:t>
            </w:r>
            <w:r w:rsidR="00F128E8" w:rsidRPr="00FD6956">
              <w:rPr>
                <w:rFonts w:ascii="Tahoma" w:hAnsi="Tahoma" w:cs="Tahoma"/>
                <w:sz w:val="22"/>
              </w:rPr>
              <w:t>[</w:t>
            </w:r>
            <w:r w:rsidR="00F128E8">
              <w:rPr>
                <w:rFonts w:ascii="Tahoma" w:hAnsi="Tahoma" w:cs="Tahoma"/>
                <w:sz w:val="22"/>
              </w:rPr>
              <w:t>21, п.</w:t>
            </w:r>
            <w:r w:rsidR="00C6266D">
              <w:rPr>
                <w:rFonts w:ascii="Tahoma" w:hAnsi="Tahoma" w:cs="Tahoma"/>
                <w:sz w:val="22"/>
              </w:rPr>
              <w:t> </w:t>
            </w:r>
            <w:r w:rsidR="00F128E8">
              <w:rPr>
                <w:rFonts w:ascii="Tahoma" w:hAnsi="Tahoma" w:cs="Tahoma"/>
                <w:sz w:val="22"/>
              </w:rPr>
              <w:t>3.2.10</w:t>
            </w:r>
            <w:r w:rsidR="00F128E8" w:rsidRPr="00FD6956">
              <w:rPr>
                <w:rFonts w:ascii="Tahoma" w:hAnsi="Tahoma" w:cs="Tahoma"/>
                <w:sz w:val="22"/>
              </w:rPr>
              <w:t>]</w:t>
            </w:r>
            <w:r w:rsidR="00F128E8">
              <w:rPr>
                <w:rFonts w:ascii="Tahoma" w:hAnsi="Tahoma" w:cs="Tahoma"/>
                <w:sz w:val="22"/>
              </w:rPr>
              <w:t>.</w:t>
            </w:r>
          </w:p>
          <w:p w14:paraId="100FF286" w14:textId="77777777" w:rsidR="005C069B" w:rsidRPr="00673F17" w:rsidRDefault="005C069B" w:rsidP="00066482">
            <w:pPr>
              <w:rPr>
                <w:rFonts w:ascii="Tahoma" w:hAnsi="Tahoma" w:cs="Tahoma"/>
                <w:sz w:val="22"/>
              </w:rPr>
            </w:pPr>
            <w:r w:rsidRPr="00BD7BDD">
              <w:rPr>
                <w:rFonts w:ascii="Tahoma" w:hAnsi="Tahoma" w:cs="Tahoma"/>
                <w:i/>
                <w:sz w:val="22"/>
              </w:rPr>
              <w:t>Санитарное содержание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4ED7CA6E" w14:textId="77777777" w:rsidR="005C069B" w:rsidRPr="00673F17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влажная протирка перил лестниц; </w:t>
            </w:r>
          </w:p>
          <w:p w14:paraId="477DD04D" w14:textId="10F1FB9C" w:rsidR="005C069B" w:rsidRPr="00673F17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сухая и влажная уборка лестничных маршей</w:t>
            </w:r>
            <w:r w:rsidR="000A58D3">
              <w:rPr>
                <w:rFonts w:ascii="Tahoma" w:hAnsi="Tahoma" w:cs="Tahoma"/>
                <w:sz w:val="22"/>
              </w:rPr>
              <w:t xml:space="preserve"> и лестничных площадок</w:t>
            </w:r>
            <w:r w:rsidRPr="00673F17">
              <w:rPr>
                <w:rFonts w:ascii="Tahoma" w:hAnsi="Tahoma" w:cs="Tahoma"/>
                <w:sz w:val="22"/>
              </w:rPr>
              <w:t xml:space="preserve">; </w:t>
            </w:r>
          </w:p>
          <w:p w14:paraId="40ACFADB" w14:textId="70DA0F3F" w:rsidR="005C069B" w:rsidRPr="00673F17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еженедельное влажное подметание лестничных маршей выше </w:t>
            </w:r>
            <w:r w:rsidR="00B23C2A">
              <w:rPr>
                <w:rFonts w:ascii="Tahoma" w:hAnsi="Tahoma" w:cs="Tahoma"/>
                <w:sz w:val="22"/>
              </w:rPr>
              <w:t>второ</w:t>
            </w:r>
            <w:r w:rsidRPr="00673F17">
              <w:rPr>
                <w:rFonts w:ascii="Tahoma" w:hAnsi="Tahoma" w:cs="Tahoma"/>
                <w:sz w:val="22"/>
              </w:rPr>
              <w:t xml:space="preserve">го этажа; </w:t>
            </w:r>
          </w:p>
          <w:p w14:paraId="47207814" w14:textId="0E117D4E" w:rsidR="005C069B" w:rsidRPr="00673F17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ежемесячное мытье лестничных маршей</w:t>
            </w:r>
            <w:r w:rsidR="00F128E8">
              <w:rPr>
                <w:rFonts w:ascii="Tahoma" w:hAnsi="Tahoma" w:cs="Tahoma"/>
                <w:sz w:val="22"/>
              </w:rPr>
              <w:t xml:space="preserve"> </w:t>
            </w:r>
            <w:r w:rsidR="00F128E8" w:rsidRPr="00FD6956">
              <w:rPr>
                <w:rFonts w:ascii="Tahoma" w:hAnsi="Tahoma" w:cs="Tahoma"/>
                <w:sz w:val="22"/>
              </w:rPr>
              <w:t>[</w:t>
            </w:r>
            <w:r w:rsidR="00F128E8">
              <w:rPr>
                <w:rFonts w:ascii="Tahoma" w:hAnsi="Tahoma" w:cs="Tahoma"/>
                <w:sz w:val="22"/>
              </w:rPr>
              <w:t>21, п. 3.2.7</w:t>
            </w:r>
            <w:r w:rsidR="00F128E8" w:rsidRPr="00F128E8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 xml:space="preserve">; </w:t>
            </w:r>
          </w:p>
          <w:p w14:paraId="43AB6CE9" w14:textId="77777777" w:rsidR="005C069B" w:rsidRPr="00673F17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протирка стен лестничных клеток при обнаружении загрязнений;</w:t>
            </w:r>
          </w:p>
          <w:p w14:paraId="227DF1BA" w14:textId="47BC67C6" w:rsidR="005C069B" w:rsidRPr="00673F17" w:rsidRDefault="005C069B" w:rsidP="005474F3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ежегодная (весной) влажная протирка стен лестничных клеток, плафонов на лестничных клетках, подоконников, отопительных приборов</w:t>
            </w:r>
            <w:r w:rsidR="00F128E8" w:rsidRPr="00F128E8">
              <w:rPr>
                <w:rFonts w:ascii="Tahoma" w:hAnsi="Tahoma" w:cs="Tahoma"/>
                <w:sz w:val="22"/>
              </w:rPr>
              <w:t xml:space="preserve"> [</w:t>
            </w:r>
            <w:r w:rsidR="00F128E8">
              <w:rPr>
                <w:rFonts w:ascii="Tahoma" w:hAnsi="Tahoma" w:cs="Tahoma"/>
                <w:sz w:val="22"/>
              </w:rPr>
              <w:t xml:space="preserve">13, п. </w:t>
            </w:r>
            <w:r w:rsidR="00F128E8" w:rsidRPr="006A1082">
              <w:rPr>
                <w:rFonts w:ascii="Tahoma" w:hAnsi="Tahoma" w:cs="Tahoma"/>
                <w:sz w:val="22"/>
              </w:rPr>
              <w:t>27</w:t>
            </w:r>
            <w:r w:rsidR="00F128E8" w:rsidRPr="00F128E8">
              <w:rPr>
                <w:rFonts w:ascii="Tahoma" w:hAnsi="Tahoma" w:cs="Tahoma"/>
                <w:sz w:val="22"/>
              </w:rPr>
              <w:t>]</w:t>
            </w:r>
            <w:r w:rsidRPr="00673F17">
              <w:rPr>
                <w:rFonts w:ascii="Tahoma" w:hAnsi="Tahoma" w:cs="Tahoma"/>
                <w:sz w:val="22"/>
              </w:rPr>
              <w:t>.</w:t>
            </w:r>
          </w:p>
        </w:tc>
      </w:tr>
      <w:tr w:rsidR="005C069B" w:rsidRPr="00673F17" w14:paraId="675C69B9" w14:textId="77777777" w:rsidTr="00B2723B">
        <w:trPr>
          <w:cantSplit/>
          <w:trHeight w:val="706"/>
          <w:jc w:val="center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5D72FDC5" w14:textId="77777777" w:rsidR="005C069B" w:rsidRPr="00673F17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1F7E6614" w14:textId="0F9C0443" w:rsidR="005C069B" w:rsidRPr="00673F17" w:rsidRDefault="005C069B" w:rsidP="00117285">
            <w:pPr>
              <w:spacing w:before="40"/>
              <w:rPr>
                <w:rFonts w:ascii="Tahoma" w:eastAsia="Times New Roman" w:hAnsi="Tahoma" w:cs="Tahoma"/>
                <w:bCs/>
                <w:sz w:val="22"/>
                <w:lang w:eastAsia="ru-RU"/>
              </w:rPr>
            </w:pP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>Периодичность основных работ, выполняемых при уборке лестничных клеток, определяется заключенн</w:t>
            </w:r>
            <w:r w:rsidR="00A36CE1">
              <w:rPr>
                <w:rFonts w:ascii="Tahoma" w:eastAsia="Times New Roman" w:hAnsi="Tahoma" w:cs="Tahoma"/>
                <w:bCs/>
                <w:sz w:val="22"/>
                <w:lang w:eastAsia="ru-RU"/>
              </w:rPr>
              <w:t>ым</w:t>
            </w: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 договор</w:t>
            </w:r>
            <w:r w:rsidR="00A36CE1">
              <w:rPr>
                <w:rFonts w:ascii="Tahoma" w:eastAsia="Times New Roman" w:hAnsi="Tahoma" w:cs="Tahoma"/>
                <w:bCs/>
                <w:sz w:val="22"/>
                <w:lang w:eastAsia="ru-RU"/>
              </w:rPr>
              <w:t>ом</w:t>
            </w: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>.</w:t>
            </w:r>
          </w:p>
          <w:p w14:paraId="4F1EDC3D" w14:textId="4F2620D6" w:rsidR="005C069B" w:rsidRPr="00673F17" w:rsidRDefault="005C069B" w:rsidP="00066482">
            <w:pPr>
              <w:rPr>
                <w:rFonts w:ascii="Tahoma" w:eastAsia="Times New Roman" w:hAnsi="Tahoma" w:cs="Tahoma"/>
                <w:bCs/>
                <w:sz w:val="22"/>
                <w:lang w:eastAsia="ru-RU"/>
              </w:rPr>
            </w:pP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>При использовании для уборки лестничных клеток централизованных вакуумных систем, сухая уборка и мойка пола лестничных маршей, а также обметание пола и</w:t>
            </w:r>
            <w:r w:rsidR="008839AE">
              <w:rPr>
                <w:rFonts w:ascii="Tahoma" w:eastAsia="Times New Roman" w:hAnsi="Tahoma" w:cs="Tahoma"/>
                <w:bCs/>
                <w:sz w:val="22"/>
                <w:lang w:eastAsia="ru-RU"/>
              </w:rPr>
              <w:t> </w:t>
            </w: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>стен, подоконников, отопительных приборов и т.</w:t>
            </w:r>
            <w:r w:rsidR="00A62142">
              <w:rPr>
                <w:rFonts w:ascii="Tahoma" w:eastAsia="Times New Roman" w:hAnsi="Tahoma" w:cs="Tahoma"/>
                <w:bCs/>
                <w:sz w:val="22"/>
                <w:lang w:eastAsia="ru-RU"/>
              </w:rPr>
              <w:t> </w:t>
            </w: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д. производится не реже чем через </w:t>
            </w:r>
            <w:r w:rsidR="00A36CE1">
              <w:rPr>
                <w:rFonts w:ascii="Tahoma" w:eastAsia="Times New Roman" w:hAnsi="Tahoma" w:cs="Tahoma"/>
                <w:bCs/>
                <w:sz w:val="22"/>
                <w:lang w:eastAsia="ru-RU"/>
              </w:rPr>
              <w:t>5</w:t>
            </w: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 дней, а стен </w:t>
            </w:r>
            <w:r w:rsidR="008839AE">
              <w:rPr>
                <w:rFonts w:ascii="Tahoma" w:eastAsia="Times New Roman" w:hAnsi="Tahoma" w:cs="Tahoma"/>
                <w:bCs/>
                <w:sz w:val="22"/>
                <w:lang w:eastAsia="ru-RU"/>
              </w:rPr>
              <w:t>–</w:t>
            </w:r>
            <w:r w:rsidR="008839AE"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 </w:t>
            </w: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не менее </w:t>
            </w:r>
            <w:r w:rsidR="00A36CE1">
              <w:rPr>
                <w:rFonts w:ascii="Tahoma" w:eastAsia="Times New Roman" w:hAnsi="Tahoma" w:cs="Tahoma"/>
                <w:bCs/>
                <w:sz w:val="22"/>
                <w:lang w:eastAsia="ru-RU"/>
              </w:rPr>
              <w:t>2</w:t>
            </w: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 раз в год. </w:t>
            </w:r>
            <w:r w:rsidR="008839AE">
              <w:rPr>
                <w:rFonts w:ascii="Tahoma" w:eastAsia="Times New Roman" w:hAnsi="Tahoma" w:cs="Tahoma"/>
                <w:bCs/>
                <w:sz w:val="22"/>
                <w:lang w:eastAsia="ru-RU"/>
              </w:rPr>
              <w:t>Влажная</w:t>
            </w:r>
            <w:r w:rsidR="008839AE"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 </w:t>
            </w: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уборка всех поверхностей в этом случае выполняется не реже </w:t>
            </w:r>
            <w:r w:rsidR="00A36CE1">
              <w:rPr>
                <w:rFonts w:ascii="Tahoma" w:eastAsia="Times New Roman" w:hAnsi="Tahoma" w:cs="Tahoma"/>
                <w:bCs/>
                <w:sz w:val="22"/>
                <w:lang w:eastAsia="ru-RU"/>
              </w:rPr>
              <w:t>1</w:t>
            </w: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 раза в месяц</w:t>
            </w:r>
            <w:r w:rsidR="009323C2" w:rsidRPr="009323C2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 </w:t>
            </w:r>
            <w:r w:rsidR="009323C2">
              <w:rPr>
                <w:rFonts w:ascii="Tahoma" w:eastAsia="Times New Roman" w:hAnsi="Tahoma" w:cs="Tahoma"/>
                <w:bCs/>
                <w:sz w:val="22"/>
                <w:lang w:eastAsia="ru-RU"/>
              </w:rPr>
              <w:t>[21</w:t>
            </w:r>
            <w:r w:rsidR="004C6734">
              <w:rPr>
                <w:rFonts w:ascii="Tahoma" w:eastAsia="Times New Roman" w:hAnsi="Tahoma" w:cs="Tahoma"/>
                <w:bCs/>
                <w:sz w:val="22"/>
                <w:lang w:eastAsia="ru-RU"/>
              </w:rPr>
              <w:t>,</w:t>
            </w:r>
            <w:r w:rsidR="009323C2" w:rsidRPr="009323C2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 п.</w:t>
            </w:r>
            <w:r w:rsidR="008839AE">
              <w:rPr>
                <w:rFonts w:ascii="Tahoma" w:eastAsia="Times New Roman" w:hAnsi="Tahoma" w:cs="Tahoma"/>
                <w:bCs/>
                <w:sz w:val="22"/>
                <w:lang w:eastAsia="ru-RU"/>
              </w:rPr>
              <w:t> </w:t>
            </w:r>
            <w:r w:rsidR="009323C2">
              <w:rPr>
                <w:rFonts w:ascii="Tahoma" w:eastAsia="Times New Roman" w:hAnsi="Tahoma" w:cs="Tahoma"/>
                <w:bCs/>
                <w:sz w:val="22"/>
                <w:lang w:eastAsia="ru-RU"/>
              </w:rPr>
              <w:t>3.2</w:t>
            </w:r>
            <w:r w:rsidR="009323C2" w:rsidRPr="009323C2">
              <w:rPr>
                <w:rFonts w:ascii="Tahoma" w:eastAsia="Times New Roman" w:hAnsi="Tahoma" w:cs="Tahoma"/>
                <w:bCs/>
                <w:sz w:val="22"/>
                <w:lang w:eastAsia="ru-RU"/>
              </w:rPr>
              <w:t>.7]</w:t>
            </w: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>.</w:t>
            </w:r>
          </w:p>
          <w:p w14:paraId="6DF3FB3B" w14:textId="77777777" w:rsidR="005C069B" w:rsidRPr="00673F17" w:rsidRDefault="005C069B" w:rsidP="00066482">
            <w:pPr>
              <w:rPr>
                <w:rFonts w:ascii="Tahoma" w:eastAsia="Times New Roman" w:hAnsi="Tahoma" w:cs="Tahoma"/>
                <w:bCs/>
                <w:sz w:val="22"/>
                <w:lang w:eastAsia="ru-RU"/>
              </w:rPr>
            </w:pP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lastRenderedPageBreak/>
              <w:t>Записи о проведенных осмотрах и устранении неисправностей вносятся в журнал содержания помещений общего имущества.</w:t>
            </w:r>
          </w:p>
          <w:p w14:paraId="43F9F5ED" w14:textId="50CA9C3F" w:rsidR="005C069B" w:rsidRPr="00673F17" w:rsidRDefault="005C069B" w:rsidP="00117285">
            <w:pPr>
              <w:spacing w:after="120"/>
              <w:rPr>
                <w:rFonts w:ascii="Tahoma" w:eastAsia="Times New Roman" w:hAnsi="Tahoma" w:cs="Tahoma"/>
                <w:bCs/>
                <w:sz w:val="22"/>
                <w:lang w:eastAsia="ru-RU"/>
              </w:rPr>
            </w:pPr>
            <w:r w:rsidRPr="00673F17">
              <w:rPr>
                <w:rFonts w:ascii="Tahoma" w:eastAsia="Times New Roman" w:hAnsi="Tahoma" w:cs="Tahoma"/>
                <w:bCs/>
                <w:sz w:val="22"/>
                <w:lang w:eastAsia="ru-RU"/>
              </w:rPr>
              <w:t>Записи о произведенных уборках немедленно по завершении уборки вносятся в журналы уборки помещений общего пользования.</w:t>
            </w:r>
            <w:r w:rsidR="00955FDD">
              <w:rPr>
                <w:rFonts w:ascii="Tahoma" w:eastAsia="Times New Roman" w:hAnsi="Tahoma" w:cs="Tahoma"/>
                <w:bCs/>
                <w:sz w:val="22"/>
                <w:lang w:eastAsia="ru-RU"/>
              </w:rPr>
              <w:t xml:space="preserve"> </w:t>
            </w:r>
            <w:r w:rsidR="00955FDD" w:rsidRPr="00B862B2">
              <w:rPr>
                <w:rFonts w:ascii="Tahoma" w:eastAsia="Times New Roman" w:hAnsi="Tahoma" w:cs="Tahoma"/>
                <w:bCs/>
                <w:sz w:val="22"/>
                <w:lang w:eastAsia="ru-RU"/>
              </w:rPr>
              <w:t>При необходимости осуществляется фотофиксация.</w:t>
            </w:r>
          </w:p>
        </w:tc>
      </w:tr>
      <w:tr w:rsidR="005C069B" w:rsidRPr="00673F17" w14:paraId="1F5763ED" w14:textId="77777777" w:rsidTr="00B2723B">
        <w:trPr>
          <w:cantSplit/>
          <w:trHeight w:val="3952"/>
          <w:jc w:val="center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5F50DC3C" w14:textId="77777777" w:rsidR="005C069B" w:rsidRPr="00673F17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486B464E" w14:textId="525FCF54" w:rsidR="004C6734" w:rsidRPr="00673F17" w:rsidRDefault="004C6734" w:rsidP="00117285">
            <w:pPr>
              <w:spacing w:before="40"/>
              <w:rPr>
                <w:rFonts w:ascii="Tahoma" w:hAnsi="Tahoma" w:cs="Tahoma"/>
                <w:sz w:val="22"/>
              </w:rPr>
            </w:pPr>
            <w:r w:rsidRPr="00B862B2">
              <w:rPr>
                <w:rFonts w:ascii="Tahoma" w:hAnsi="Tahoma" w:cs="Tahoma"/>
                <w:sz w:val="22"/>
              </w:rPr>
              <w:t>Непосредственно после завершения работы по уборке элементов лестничных клеток их поверхность чистая (отсутству</w:t>
            </w:r>
            <w:r w:rsidR="00504338">
              <w:rPr>
                <w:rFonts w:ascii="Tahoma" w:hAnsi="Tahoma" w:cs="Tahoma"/>
                <w:sz w:val="22"/>
              </w:rPr>
              <w:t>е</w:t>
            </w:r>
            <w:r w:rsidRPr="00B862B2">
              <w:rPr>
                <w:rFonts w:ascii="Tahoma" w:hAnsi="Tahoma" w:cs="Tahoma"/>
                <w:sz w:val="22"/>
              </w:rPr>
              <w:t xml:space="preserve">т </w:t>
            </w:r>
            <w:r w:rsidR="00504338" w:rsidRPr="00B862B2">
              <w:rPr>
                <w:rFonts w:ascii="Tahoma" w:hAnsi="Tahoma" w:cs="Tahoma"/>
                <w:sz w:val="22"/>
              </w:rPr>
              <w:t>мусор</w:t>
            </w:r>
            <w:r w:rsidR="00504338">
              <w:rPr>
                <w:rFonts w:ascii="Tahoma" w:hAnsi="Tahoma" w:cs="Tahoma"/>
                <w:sz w:val="22"/>
              </w:rPr>
              <w:t>,</w:t>
            </w:r>
            <w:r w:rsidR="00504338" w:rsidRPr="00B862B2">
              <w:rPr>
                <w:rFonts w:ascii="Tahoma" w:hAnsi="Tahoma" w:cs="Tahoma"/>
                <w:sz w:val="22"/>
              </w:rPr>
              <w:t xml:space="preserve"> </w:t>
            </w:r>
            <w:r w:rsidRPr="00B862B2">
              <w:rPr>
                <w:rFonts w:ascii="Tahoma" w:hAnsi="Tahoma" w:cs="Tahoma"/>
                <w:sz w:val="22"/>
              </w:rPr>
              <w:t xml:space="preserve">загрязнения, </w:t>
            </w:r>
            <w:r w:rsidR="000E5310" w:rsidRPr="00B862B2">
              <w:rPr>
                <w:rFonts w:ascii="Tahoma" w:hAnsi="Tahoma" w:cs="Tahoma"/>
                <w:sz w:val="22"/>
              </w:rPr>
              <w:t>в том числе в</w:t>
            </w:r>
            <w:r w:rsidR="00504338">
              <w:rPr>
                <w:rFonts w:ascii="Tahoma" w:hAnsi="Tahoma" w:cs="Tahoma"/>
                <w:sz w:val="22"/>
              </w:rPr>
              <w:t> </w:t>
            </w:r>
            <w:r w:rsidR="000E5310" w:rsidRPr="00B862B2">
              <w:rPr>
                <w:rFonts w:ascii="Tahoma" w:hAnsi="Tahoma" w:cs="Tahoma"/>
                <w:sz w:val="22"/>
              </w:rPr>
              <w:t>углах</w:t>
            </w:r>
            <w:r w:rsidR="00955FDD" w:rsidRPr="00B862B2">
              <w:rPr>
                <w:rFonts w:ascii="Tahoma" w:hAnsi="Tahoma" w:cs="Tahoma"/>
                <w:sz w:val="22"/>
              </w:rPr>
              <w:t>).</w:t>
            </w:r>
          </w:p>
          <w:p w14:paraId="5FE3B37C" w14:textId="083CD310" w:rsidR="005C069B" w:rsidRPr="00673F17" w:rsidRDefault="000A58D3" w:rsidP="0006648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Поверхность </w:t>
            </w:r>
            <w:r w:rsidR="005C069B" w:rsidRPr="00673F17">
              <w:rPr>
                <w:rFonts w:ascii="Tahoma" w:hAnsi="Tahoma" w:cs="Tahoma"/>
                <w:sz w:val="22"/>
              </w:rPr>
              <w:t xml:space="preserve">ступеней, </w:t>
            </w:r>
            <w:r>
              <w:rPr>
                <w:rFonts w:ascii="Tahoma" w:hAnsi="Tahoma" w:cs="Tahoma"/>
                <w:sz w:val="22"/>
              </w:rPr>
              <w:t>покрыти</w:t>
            </w:r>
            <w:r w:rsidR="00955FDD">
              <w:rPr>
                <w:rFonts w:ascii="Tahoma" w:hAnsi="Tahoma" w:cs="Tahoma"/>
                <w:sz w:val="22"/>
              </w:rPr>
              <w:t>е</w:t>
            </w:r>
            <w:r>
              <w:rPr>
                <w:rFonts w:ascii="Tahoma" w:hAnsi="Tahoma" w:cs="Tahoma"/>
                <w:sz w:val="22"/>
              </w:rPr>
              <w:t xml:space="preserve"> пола лестничных площадок, </w:t>
            </w:r>
            <w:r w:rsidR="005C069B" w:rsidRPr="00673F17">
              <w:rPr>
                <w:rFonts w:ascii="Tahoma" w:hAnsi="Tahoma" w:cs="Tahoma"/>
                <w:sz w:val="22"/>
              </w:rPr>
              <w:t>ограждения и поручни в безопасном состоянии.</w:t>
            </w:r>
          </w:p>
          <w:p w14:paraId="3D6985C5" w14:textId="3C0F69C8" w:rsidR="005C069B" w:rsidRPr="00673F17" w:rsidRDefault="005C069B" w:rsidP="00066482">
            <w:pPr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Освещение лестничных </w:t>
            </w:r>
            <w:r w:rsidR="00B260E3">
              <w:rPr>
                <w:rFonts w:ascii="Tahoma" w:hAnsi="Tahoma" w:cs="Tahoma"/>
                <w:sz w:val="22"/>
              </w:rPr>
              <w:t>клеток</w:t>
            </w:r>
            <w:r w:rsidRPr="00673F17">
              <w:rPr>
                <w:rFonts w:ascii="Tahoma" w:hAnsi="Tahoma" w:cs="Tahoma"/>
                <w:sz w:val="22"/>
              </w:rPr>
              <w:t xml:space="preserve"> исправно. </w:t>
            </w:r>
          </w:p>
          <w:p w14:paraId="06675945" w14:textId="77777777" w:rsid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Журналы работ по содержанию помещений общего имущества и уборке помещений общего пользования содержат все требуемые записи и доступны для контроля.</w:t>
            </w:r>
          </w:p>
          <w:p w14:paraId="143DBBB9" w14:textId="6BEDF72C" w:rsidR="00955FDD" w:rsidRPr="00673F17" w:rsidRDefault="00955FDD" w:rsidP="00117285">
            <w:pPr>
              <w:spacing w:after="120"/>
              <w:rPr>
                <w:rFonts w:ascii="Tahoma" w:hAnsi="Tahoma" w:cs="Tahoma"/>
                <w:sz w:val="22"/>
              </w:rPr>
            </w:pPr>
            <w:r w:rsidRPr="00955FDD">
              <w:rPr>
                <w:rFonts w:ascii="Tahoma" w:hAnsi="Tahoma" w:cs="Tahoma"/>
                <w:sz w:val="22"/>
              </w:rPr>
              <w:t xml:space="preserve">При выявлении дефектов, повреждений элементов </w:t>
            </w:r>
            <w:r>
              <w:rPr>
                <w:rFonts w:ascii="Tahoma" w:hAnsi="Tahoma" w:cs="Tahoma"/>
                <w:sz w:val="22"/>
              </w:rPr>
              <w:t>лестничных клеток</w:t>
            </w:r>
            <w:r w:rsidRPr="00955FDD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восстановлению эксплуатационных свойств </w:t>
            </w:r>
            <w:r>
              <w:rPr>
                <w:rFonts w:ascii="Tahoma" w:hAnsi="Tahoma" w:cs="Tahoma"/>
                <w:sz w:val="22"/>
              </w:rPr>
              <w:t>лестничных клеток</w:t>
            </w:r>
            <w:r w:rsidRPr="00955FDD">
              <w:rPr>
                <w:rFonts w:ascii="Tahoma" w:hAnsi="Tahoma" w:cs="Tahoma"/>
                <w:sz w:val="22"/>
              </w:rPr>
              <w:t xml:space="preserve"> (предложения по текущему или капитальному ремонту).</w:t>
            </w:r>
          </w:p>
        </w:tc>
      </w:tr>
      <w:tr w:rsidR="005C069B" w:rsidRPr="005C069B" w14:paraId="425139C9" w14:textId="77777777" w:rsidTr="00B2723B">
        <w:trPr>
          <w:trHeight w:val="397"/>
          <w:jc w:val="center"/>
        </w:trPr>
        <w:tc>
          <w:tcPr>
            <w:tcW w:w="517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029B4ACA" w14:textId="6B39540B" w:rsidR="005C069B" w:rsidRPr="00661F9B" w:rsidRDefault="005C069B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10" w:name="_Toc201943272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4</w:t>
            </w:r>
            <w:r w:rsidR="00B82FE6"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22</w:t>
            </w:r>
            <w:bookmarkEnd w:id="110"/>
          </w:p>
        </w:tc>
        <w:tc>
          <w:tcPr>
            <w:tcW w:w="4483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1A90DBE9" w14:textId="467EDAEA" w:rsidR="005C069B" w:rsidRPr="00661F9B" w:rsidRDefault="005C069B" w:rsidP="00DA3054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11" w:name="_Toc201943273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лифтовых площадок, холлов и кабин</w:t>
            </w:r>
            <w:r w:rsidRPr="005474F3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51"/>
            </w:r>
            <w:bookmarkEnd w:id="111"/>
          </w:p>
        </w:tc>
      </w:tr>
      <w:tr w:rsidR="005C069B" w:rsidRPr="005C069B" w14:paraId="75B6F0CA" w14:textId="77777777" w:rsidTr="00B2723B">
        <w:trPr>
          <w:cantSplit/>
          <w:trHeight w:val="5046"/>
          <w:jc w:val="center"/>
        </w:trPr>
        <w:tc>
          <w:tcPr>
            <w:tcW w:w="517" w:type="pct"/>
            <w:textDirection w:val="btLr"/>
            <w:vAlign w:val="center"/>
          </w:tcPr>
          <w:p w14:paraId="281BF02D" w14:textId="43CCEB2F" w:rsidR="005C069B" w:rsidRPr="005C069B" w:rsidRDefault="00187F00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22EAA376" w14:textId="045C9A2B" w:rsidR="00B0115F" w:rsidRPr="00673F17" w:rsidRDefault="00B0115F" w:rsidP="00117285">
            <w:pPr>
              <w:spacing w:before="40"/>
              <w:rPr>
                <w:rFonts w:ascii="Tahoma" w:hAnsi="Tahoma" w:cs="Tahoma"/>
                <w:sz w:val="22"/>
              </w:rPr>
            </w:pPr>
            <w:r w:rsidRPr="007E286B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1E8DA509" w14:textId="205C447C" w:rsidR="00B0115F" w:rsidRDefault="00B0115F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контроль освещения и вентиляции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30C871EA" w14:textId="2B12C241" w:rsidR="00B0115F" w:rsidRPr="000F6275" w:rsidRDefault="00B0115F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0F6275">
              <w:rPr>
                <w:rFonts w:ascii="Tahoma" w:hAnsi="Tahoma" w:cs="Tahoma"/>
                <w:sz w:val="22"/>
              </w:rPr>
              <w:t xml:space="preserve">проверка состояния покрытия пола </w:t>
            </w:r>
            <w:r w:rsidR="000F6275">
              <w:rPr>
                <w:rFonts w:ascii="Tahoma" w:hAnsi="Tahoma" w:cs="Tahoma"/>
                <w:sz w:val="22"/>
              </w:rPr>
              <w:t>лифтовых площадок, холлов и кабин</w:t>
            </w:r>
            <w:r w:rsidRPr="000F6275">
              <w:rPr>
                <w:rFonts w:ascii="Tahoma" w:hAnsi="Tahoma" w:cs="Tahoma"/>
                <w:sz w:val="22"/>
              </w:rPr>
              <w:t>;</w:t>
            </w:r>
          </w:p>
          <w:p w14:paraId="14C6D9F4" w14:textId="61596927" w:rsidR="00B0115F" w:rsidRPr="00673F17" w:rsidRDefault="00B0115F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проверка состояния отделочного покрытия стен </w:t>
            </w:r>
            <w:r w:rsidR="000F6275">
              <w:rPr>
                <w:rFonts w:ascii="Tahoma" w:hAnsi="Tahoma" w:cs="Tahoma"/>
                <w:sz w:val="22"/>
              </w:rPr>
              <w:t>лифтовых площадок, холлов и кабин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533050E1" w14:textId="77777777" w:rsidR="00B0115F" w:rsidRPr="00673F17" w:rsidRDefault="00B0115F" w:rsidP="00066482">
            <w:pPr>
              <w:rPr>
                <w:rFonts w:ascii="Tahoma" w:hAnsi="Tahoma" w:cs="Tahoma"/>
                <w:sz w:val="22"/>
              </w:rPr>
            </w:pPr>
            <w:r w:rsidRPr="000A58D3">
              <w:rPr>
                <w:rFonts w:ascii="Tahoma" w:hAnsi="Tahoma" w:cs="Tahoma"/>
                <w:i/>
                <w:sz w:val="22"/>
              </w:rPr>
              <w:t>Техническое обслуживание</w:t>
            </w:r>
            <w:r>
              <w:rPr>
                <w:rFonts w:ascii="Tahoma" w:hAnsi="Tahoma" w:cs="Tahoma"/>
                <w:i/>
                <w:sz w:val="22"/>
              </w:rPr>
              <w:t xml:space="preserve"> в ходе эксплуатационного контроля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0F6D49A2" w14:textId="118B7298" w:rsidR="00B0115F" w:rsidRPr="00BD7BDD" w:rsidRDefault="00B0115F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BD7BDD">
              <w:rPr>
                <w:rFonts w:ascii="Tahoma" w:hAnsi="Tahoma" w:cs="Tahoma"/>
                <w:sz w:val="22"/>
              </w:rPr>
              <w:t xml:space="preserve">замена перегоревших ламп </w:t>
            </w:r>
            <w:r w:rsidR="004F704F">
              <w:rPr>
                <w:rFonts w:ascii="Tahoma" w:hAnsi="Tahoma" w:cs="Tahoma"/>
                <w:sz w:val="22"/>
              </w:rPr>
              <w:t>на лифтовых площадках, в холлах и кабинах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6EAE7D3A" w14:textId="77777777" w:rsidR="00B0115F" w:rsidRPr="00673F17" w:rsidRDefault="00B0115F" w:rsidP="00066482">
            <w:pPr>
              <w:rPr>
                <w:rFonts w:ascii="Tahoma" w:hAnsi="Tahoma" w:cs="Tahoma"/>
                <w:sz w:val="22"/>
              </w:rPr>
            </w:pPr>
            <w:r w:rsidRPr="00BD7BDD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673F17">
              <w:rPr>
                <w:rFonts w:ascii="Tahoma" w:hAnsi="Tahoma" w:cs="Tahoma"/>
                <w:sz w:val="22"/>
              </w:rPr>
              <w:t>:</w:t>
            </w:r>
          </w:p>
          <w:p w14:paraId="497A53BA" w14:textId="77777777" w:rsidR="00B0115F" w:rsidRPr="00673F17" w:rsidRDefault="00B0115F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>замена ветхих покрытий ступеней;</w:t>
            </w:r>
          </w:p>
          <w:p w14:paraId="74EAD4CB" w14:textId="23694545" w:rsidR="00B0115F" w:rsidRPr="00673F17" w:rsidRDefault="00B0115F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замена и восстановление </w:t>
            </w:r>
            <w:r w:rsidR="004F704F">
              <w:rPr>
                <w:rFonts w:ascii="Tahoma" w:hAnsi="Tahoma" w:cs="Tahoma"/>
                <w:sz w:val="22"/>
              </w:rPr>
              <w:t>поврежденного покрытия пола лифтовых площадок, холлов и кабин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6FF261DC" w14:textId="7311B239" w:rsidR="00B0115F" w:rsidRPr="00673F17" w:rsidRDefault="00B0115F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восстановление окраски стен </w:t>
            </w:r>
            <w:r w:rsidR="004F704F">
              <w:rPr>
                <w:rFonts w:ascii="Tahoma" w:hAnsi="Tahoma" w:cs="Tahoma"/>
                <w:sz w:val="22"/>
              </w:rPr>
              <w:t>лифтовых площадок и холлов</w:t>
            </w:r>
            <w:r w:rsidRPr="00673F17">
              <w:rPr>
                <w:rFonts w:ascii="Tahoma" w:hAnsi="Tahoma" w:cs="Tahoma"/>
                <w:sz w:val="22"/>
              </w:rPr>
              <w:t>;</w:t>
            </w:r>
          </w:p>
          <w:p w14:paraId="40A12756" w14:textId="21B809DA" w:rsidR="00B0115F" w:rsidRPr="00673F17" w:rsidRDefault="00B0115F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673F17">
              <w:rPr>
                <w:rFonts w:ascii="Tahoma" w:hAnsi="Tahoma" w:cs="Tahoma"/>
                <w:sz w:val="22"/>
              </w:rPr>
              <w:t xml:space="preserve">восстановление </w:t>
            </w:r>
            <w:r w:rsidR="00B75709">
              <w:rPr>
                <w:rFonts w:ascii="Tahoma" w:hAnsi="Tahoma" w:cs="Tahoma"/>
                <w:sz w:val="22"/>
              </w:rPr>
              <w:t>отделки стен лифтовых кабин</w:t>
            </w:r>
            <w:r w:rsidRPr="00673F17">
              <w:rPr>
                <w:rFonts w:ascii="Tahoma" w:hAnsi="Tahoma" w:cs="Tahoma"/>
                <w:sz w:val="22"/>
              </w:rPr>
              <w:t>.</w:t>
            </w:r>
          </w:p>
          <w:p w14:paraId="52D9B6A7" w14:textId="009A0C27" w:rsidR="005C069B" w:rsidRP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B75709">
              <w:rPr>
                <w:rFonts w:ascii="Tahoma" w:hAnsi="Tahoma" w:cs="Tahoma"/>
                <w:i/>
                <w:sz w:val="22"/>
              </w:rPr>
              <w:t>Санитарное содержание</w:t>
            </w:r>
            <w:r w:rsidRPr="005C069B">
              <w:rPr>
                <w:rFonts w:ascii="Tahoma" w:hAnsi="Tahoma" w:cs="Tahoma"/>
                <w:sz w:val="22"/>
              </w:rPr>
              <w:t>:</w:t>
            </w:r>
          </w:p>
          <w:p w14:paraId="05410960" w14:textId="73081974" w:rsidR="005C069B" w:rsidRPr="005C069B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сухая и влажная уборка лифтовых площадок, холлов и кабин</w:t>
            </w:r>
            <w:r w:rsidR="00FD6956">
              <w:rPr>
                <w:rFonts w:ascii="Tahoma" w:hAnsi="Tahoma" w:cs="Tahoma"/>
                <w:sz w:val="22"/>
              </w:rPr>
              <w:t xml:space="preserve"> </w:t>
            </w:r>
            <w:r w:rsidR="00FD6956" w:rsidRPr="00FD6956">
              <w:rPr>
                <w:rFonts w:ascii="Tahoma" w:hAnsi="Tahoma" w:cs="Tahoma"/>
                <w:sz w:val="22"/>
              </w:rPr>
              <w:t xml:space="preserve">[13, </w:t>
            </w:r>
            <w:r w:rsidR="00FD6956">
              <w:rPr>
                <w:rFonts w:ascii="Tahoma" w:hAnsi="Tahoma" w:cs="Tahoma"/>
                <w:sz w:val="22"/>
              </w:rPr>
              <w:t>п. 23</w:t>
            </w:r>
            <w:r w:rsidR="00FD6956" w:rsidRPr="00FD6956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2B116026" w14:textId="77777777" w:rsidR="005C069B" w:rsidRPr="005C069B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ежедневное мытье пола кабины лифта;</w:t>
            </w:r>
          </w:p>
          <w:p w14:paraId="54A25517" w14:textId="77777777" w:rsidR="005C069B" w:rsidRPr="005C069B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очистка порожков лифтовой кабины;</w:t>
            </w:r>
          </w:p>
          <w:p w14:paraId="72A7318A" w14:textId="77777777" w:rsidR="005C069B" w:rsidRPr="005C069B" w:rsidRDefault="005C069B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влажная протирка кнопочных панелей с дезинфицирующим средством;</w:t>
            </w:r>
          </w:p>
          <w:p w14:paraId="13246157" w14:textId="77777777" w:rsidR="005C069B" w:rsidRPr="005C069B" w:rsidRDefault="005C069B" w:rsidP="00117285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влажная протирка стен и дверей лифтовой кабины, протирка зеркал со специальным средством.</w:t>
            </w:r>
          </w:p>
        </w:tc>
      </w:tr>
      <w:tr w:rsidR="005C069B" w:rsidRPr="005C069B" w14:paraId="7BC4DE31" w14:textId="77777777" w:rsidTr="00B2723B">
        <w:trPr>
          <w:cantSplit/>
          <w:trHeight w:val="706"/>
          <w:jc w:val="center"/>
        </w:trPr>
        <w:tc>
          <w:tcPr>
            <w:tcW w:w="517" w:type="pct"/>
            <w:textDirection w:val="btLr"/>
            <w:vAlign w:val="center"/>
          </w:tcPr>
          <w:p w14:paraId="06405957" w14:textId="77777777" w:rsidR="005C069B" w:rsidRPr="005C069B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</w:tcPr>
          <w:p w14:paraId="64ED7B8D" w14:textId="1F318CFD" w:rsidR="00EE54FD" w:rsidRDefault="005C069B" w:rsidP="00117285">
            <w:pPr>
              <w:spacing w:before="4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Влажная уборка в помещениях общего пользования многоквартирных жилых домов проводится ежедневно с применением моющих и чистящих средств</w:t>
            </w:r>
            <w:r w:rsidR="009323C2" w:rsidRPr="009323C2">
              <w:rPr>
                <w:rFonts w:ascii="Tahoma" w:hAnsi="Tahoma" w:cs="Tahoma"/>
                <w:sz w:val="22"/>
              </w:rPr>
              <w:t xml:space="preserve"> [27</w:t>
            </w:r>
            <w:r w:rsidR="00B75709">
              <w:rPr>
                <w:rFonts w:ascii="Tahoma" w:hAnsi="Tahoma" w:cs="Tahoma"/>
                <w:sz w:val="22"/>
              </w:rPr>
              <w:t>,</w:t>
            </w:r>
            <w:r w:rsidR="009323C2" w:rsidRPr="009323C2">
              <w:rPr>
                <w:rFonts w:ascii="Tahoma" w:hAnsi="Tahoma" w:cs="Tahoma"/>
                <w:sz w:val="22"/>
              </w:rPr>
              <w:t xml:space="preserve"> </w:t>
            </w:r>
            <w:r w:rsidR="009323C2">
              <w:rPr>
                <w:rFonts w:ascii="Tahoma" w:hAnsi="Tahoma" w:cs="Tahoma"/>
                <w:sz w:val="22"/>
              </w:rPr>
              <w:t>п.</w:t>
            </w:r>
            <w:r w:rsidR="001F1602">
              <w:rPr>
                <w:rFonts w:ascii="Tahoma" w:hAnsi="Tahoma" w:cs="Tahoma"/>
                <w:sz w:val="22"/>
              </w:rPr>
              <w:t> </w:t>
            </w:r>
            <w:r w:rsidR="009323C2">
              <w:rPr>
                <w:rFonts w:ascii="Tahoma" w:hAnsi="Tahoma" w:cs="Tahoma"/>
                <w:sz w:val="22"/>
              </w:rPr>
              <w:t>126</w:t>
            </w:r>
            <w:r w:rsidR="009323C2" w:rsidRPr="009323C2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.</w:t>
            </w:r>
          </w:p>
          <w:p w14:paraId="187E6C9D" w14:textId="0B7D6738" w:rsidR="005C069B" w:rsidRP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Периодичность других работ по санитарному содержанию лифтовых площадок, холлов и кабин устанавливается на основании заключенных договоров.</w:t>
            </w:r>
          </w:p>
          <w:p w14:paraId="45196F05" w14:textId="057C671D" w:rsidR="005C069B" w:rsidRPr="005C069B" w:rsidRDefault="005C069B" w:rsidP="00117285">
            <w:pPr>
              <w:spacing w:after="12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Записи о произведенных уборках немедленно по завершении уборки вносятся в журналы уборки помещений общего пользования.</w:t>
            </w:r>
          </w:p>
        </w:tc>
      </w:tr>
      <w:tr w:rsidR="005C069B" w:rsidRPr="005C069B" w14:paraId="7F552786" w14:textId="77777777" w:rsidTr="00B2723B">
        <w:trPr>
          <w:cantSplit/>
          <w:trHeight w:val="423"/>
          <w:jc w:val="center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4A8CF3AA" w14:textId="77777777" w:rsidR="005C069B" w:rsidRPr="005C069B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011FF88C" w14:textId="73E1D53C" w:rsidR="00515DA7" w:rsidRPr="000604E4" w:rsidRDefault="000604E4" w:rsidP="00066482">
            <w:pPr>
              <w:spacing w:before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С</w:t>
            </w:r>
            <w:r w:rsidRPr="000604E4">
              <w:rPr>
                <w:rFonts w:ascii="Tahoma" w:hAnsi="Tahoma" w:cs="Tahoma"/>
                <w:sz w:val="22"/>
              </w:rPr>
              <w:t>остояни</w:t>
            </w:r>
            <w:r>
              <w:rPr>
                <w:rFonts w:ascii="Tahoma" w:hAnsi="Tahoma" w:cs="Tahoma"/>
                <w:sz w:val="22"/>
              </w:rPr>
              <w:t>е</w:t>
            </w:r>
            <w:r w:rsidRPr="000604E4">
              <w:rPr>
                <w:rFonts w:ascii="Tahoma" w:hAnsi="Tahoma" w:cs="Tahoma"/>
                <w:sz w:val="22"/>
              </w:rPr>
              <w:t xml:space="preserve"> лифтовых площадок, холлов и кабин</w:t>
            </w:r>
            <w:r>
              <w:rPr>
                <w:rFonts w:ascii="Tahoma" w:hAnsi="Tahoma" w:cs="Tahoma"/>
                <w:sz w:val="22"/>
              </w:rPr>
              <w:t xml:space="preserve"> исправное, обеспечивающее их безопасное использование.</w:t>
            </w:r>
          </w:p>
          <w:p w14:paraId="169D9469" w14:textId="1CA3EBD8" w:rsidR="000E5310" w:rsidRPr="005C069B" w:rsidRDefault="00FD267F" w:rsidP="00066482">
            <w:pPr>
              <w:rPr>
                <w:rFonts w:ascii="Tahoma" w:hAnsi="Tahoma" w:cs="Tahoma"/>
                <w:sz w:val="22"/>
              </w:rPr>
            </w:pPr>
            <w:r w:rsidRPr="00FD267F">
              <w:rPr>
                <w:rFonts w:ascii="Tahoma" w:hAnsi="Tahoma" w:cs="Tahoma"/>
                <w:sz w:val="22"/>
              </w:rPr>
              <w:t xml:space="preserve">Непосредственно после завершения работы по уборке </w:t>
            </w:r>
            <w:r>
              <w:rPr>
                <w:rFonts w:ascii="Tahoma" w:hAnsi="Tahoma" w:cs="Tahoma"/>
                <w:sz w:val="22"/>
              </w:rPr>
              <w:t>лифтовых площадок, холлов и кабин</w:t>
            </w:r>
            <w:r w:rsidRPr="00FD267F">
              <w:rPr>
                <w:rFonts w:ascii="Tahoma" w:hAnsi="Tahoma" w:cs="Tahoma"/>
                <w:sz w:val="22"/>
              </w:rPr>
              <w:t xml:space="preserve"> </w:t>
            </w:r>
            <w:r w:rsidR="00A81430">
              <w:rPr>
                <w:rFonts w:ascii="Tahoma" w:hAnsi="Tahoma" w:cs="Tahoma"/>
                <w:sz w:val="22"/>
              </w:rPr>
              <w:t xml:space="preserve">убираемая </w:t>
            </w:r>
            <w:r w:rsidRPr="00FD267F">
              <w:rPr>
                <w:rFonts w:ascii="Tahoma" w:hAnsi="Tahoma" w:cs="Tahoma"/>
                <w:sz w:val="22"/>
              </w:rPr>
              <w:t>поверхность чистая (отсутству</w:t>
            </w:r>
            <w:r w:rsidR="000059FA">
              <w:rPr>
                <w:rFonts w:ascii="Tahoma" w:hAnsi="Tahoma" w:cs="Tahoma"/>
                <w:sz w:val="22"/>
              </w:rPr>
              <w:t>е</w:t>
            </w:r>
            <w:r w:rsidRPr="00FD267F">
              <w:rPr>
                <w:rFonts w:ascii="Tahoma" w:hAnsi="Tahoma" w:cs="Tahoma"/>
                <w:sz w:val="22"/>
              </w:rPr>
              <w:t>т</w:t>
            </w:r>
            <w:r w:rsidR="000059FA" w:rsidRPr="00FD267F">
              <w:rPr>
                <w:rFonts w:ascii="Tahoma" w:hAnsi="Tahoma" w:cs="Tahoma"/>
                <w:sz w:val="22"/>
              </w:rPr>
              <w:t xml:space="preserve"> мусор</w:t>
            </w:r>
            <w:r w:rsidR="000059FA">
              <w:rPr>
                <w:rFonts w:ascii="Tahoma" w:hAnsi="Tahoma" w:cs="Tahoma"/>
                <w:sz w:val="22"/>
              </w:rPr>
              <w:t>,</w:t>
            </w:r>
            <w:r w:rsidR="000059FA" w:rsidRPr="00FD267F">
              <w:rPr>
                <w:rFonts w:ascii="Tahoma" w:hAnsi="Tahoma" w:cs="Tahoma"/>
                <w:sz w:val="22"/>
              </w:rPr>
              <w:t xml:space="preserve"> </w:t>
            </w:r>
            <w:r w:rsidRPr="00FD267F">
              <w:rPr>
                <w:rFonts w:ascii="Tahoma" w:hAnsi="Tahoma" w:cs="Tahoma"/>
                <w:sz w:val="22"/>
              </w:rPr>
              <w:t>загрязнения, в том числе в углах).</w:t>
            </w:r>
          </w:p>
          <w:p w14:paraId="542CEBDF" w14:textId="77777777" w:rsid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Журналы уборки помещений общего пользования содержат все требуемые записи и доступны для контроля.</w:t>
            </w:r>
          </w:p>
          <w:p w14:paraId="0BDB839F" w14:textId="306D478A" w:rsidR="000604E4" w:rsidRPr="005C069B" w:rsidRDefault="000604E4" w:rsidP="00117285">
            <w:pPr>
              <w:spacing w:after="120"/>
              <w:rPr>
                <w:rFonts w:ascii="Tahoma" w:hAnsi="Tahoma" w:cs="Tahoma"/>
                <w:sz w:val="22"/>
              </w:rPr>
            </w:pPr>
            <w:r w:rsidRPr="000604E4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 w:rsidR="00FB5693">
              <w:rPr>
                <w:rFonts w:ascii="Tahoma" w:hAnsi="Tahoma" w:cs="Tahoma"/>
                <w:sz w:val="22"/>
              </w:rPr>
              <w:t>лифтовых площадок, холлов и кабин</w:t>
            </w:r>
            <w:r w:rsidRPr="000604E4">
              <w:rPr>
                <w:rFonts w:ascii="Tahoma" w:hAnsi="Tahoma" w:cs="Tahoma"/>
                <w:sz w:val="22"/>
              </w:rPr>
              <w:t xml:space="preserve">, </w:t>
            </w:r>
            <w:r w:rsidR="00FB5693">
              <w:rPr>
                <w:rFonts w:ascii="Tahoma" w:hAnsi="Tahoma" w:cs="Tahoma"/>
                <w:sz w:val="22"/>
              </w:rPr>
              <w:t xml:space="preserve">которые не могут быть устранены в ходе технического обслуживания, собственникам представлен </w:t>
            </w:r>
            <w:r w:rsidRPr="000604E4">
              <w:rPr>
                <w:rFonts w:ascii="Tahoma" w:hAnsi="Tahoma" w:cs="Tahoma"/>
                <w:sz w:val="22"/>
              </w:rPr>
              <w:t xml:space="preserve">план мероприятий по восстановлению </w:t>
            </w:r>
            <w:r w:rsidR="00FB5693">
              <w:rPr>
                <w:rFonts w:ascii="Tahoma" w:hAnsi="Tahoma" w:cs="Tahoma"/>
                <w:sz w:val="22"/>
              </w:rPr>
              <w:t xml:space="preserve">их </w:t>
            </w:r>
            <w:r w:rsidRPr="000604E4">
              <w:rPr>
                <w:rFonts w:ascii="Tahoma" w:hAnsi="Tahoma" w:cs="Tahoma"/>
                <w:sz w:val="22"/>
              </w:rPr>
              <w:t>эксплуатационных свойств (предложения по текущему или капитальному ремонту).</w:t>
            </w:r>
          </w:p>
        </w:tc>
      </w:tr>
      <w:tr w:rsidR="005C069B" w:rsidRPr="005C069B" w14:paraId="58C0B2B6" w14:textId="77777777" w:rsidTr="00B2723B">
        <w:trPr>
          <w:trHeight w:val="303"/>
          <w:jc w:val="center"/>
        </w:trPr>
        <w:tc>
          <w:tcPr>
            <w:tcW w:w="517" w:type="pct"/>
            <w:shd w:val="clear" w:color="auto" w:fill="BDD6EE" w:themeFill="accent1" w:themeFillTint="66"/>
            <w:vAlign w:val="center"/>
          </w:tcPr>
          <w:p w14:paraId="65AC947E" w14:textId="613DEA64" w:rsidR="005C069B" w:rsidRPr="00661F9B" w:rsidRDefault="005C069B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12" w:name="_Toc201943274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4</w:t>
            </w:r>
            <w:r w:rsidR="003D4B8E"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23</w:t>
            </w:r>
            <w:bookmarkEnd w:id="112"/>
          </w:p>
        </w:tc>
        <w:tc>
          <w:tcPr>
            <w:tcW w:w="4483" w:type="pct"/>
            <w:shd w:val="clear" w:color="auto" w:fill="BDD6EE" w:themeFill="accent1" w:themeFillTint="66"/>
            <w:vAlign w:val="center"/>
          </w:tcPr>
          <w:p w14:paraId="28C9975E" w14:textId="0A412BDB" w:rsidR="005C069B" w:rsidRPr="00661F9B" w:rsidRDefault="005C069B" w:rsidP="00DA3054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13" w:name="_Toc201943275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Содержание </w:t>
            </w:r>
            <w:r w:rsidR="004A5BBB"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холлов, коридоров, колясочных и др</w:t>
            </w:r>
            <w:r w:rsidR="00C04D94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угих</w:t>
            </w:r>
            <w:r w:rsidR="004A5BBB"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помещений общего пользования</w:t>
            </w:r>
            <w:bookmarkEnd w:id="113"/>
          </w:p>
        </w:tc>
      </w:tr>
      <w:tr w:rsidR="005474F3" w:rsidRPr="005C069B" w14:paraId="031B3700" w14:textId="77777777" w:rsidTr="00B2723B">
        <w:trPr>
          <w:cantSplit/>
          <w:trHeight w:val="7878"/>
          <w:jc w:val="center"/>
        </w:trPr>
        <w:tc>
          <w:tcPr>
            <w:tcW w:w="517" w:type="pct"/>
            <w:textDirection w:val="btLr"/>
            <w:vAlign w:val="center"/>
          </w:tcPr>
          <w:p w14:paraId="2DB5B1F2" w14:textId="4E59B216" w:rsidR="005474F3" w:rsidRPr="005C069B" w:rsidRDefault="005474F3" w:rsidP="00E0115E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83" w:type="pct"/>
          </w:tcPr>
          <w:p w14:paraId="2E7858EC" w14:textId="489B8CF2" w:rsidR="005474F3" w:rsidRPr="005C069B" w:rsidRDefault="005474F3" w:rsidP="00117285">
            <w:pPr>
              <w:spacing w:before="40"/>
              <w:rPr>
                <w:rFonts w:ascii="Tahoma" w:hAnsi="Tahoma" w:cs="Tahoma"/>
                <w:sz w:val="22"/>
              </w:rPr>
            </w:pPr>
            <w:r w:rsidRPr="00D06679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>
              <w:rPr>
                <w:rFonts w:ascii="Tahoma" w:hAnsi="Tahoma" w:cs="Tahoma"/>
                <w:sz w:val="22"/>
              </w:rPr>
              <w:t>:</w:t>
            </w:r>
          </w:p>
          <w:p w14:paraId="6487875A" w14:textId="2A6B852C" w:rsidR="005474F3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контроль освещения и вентиляции;</w:t>
            </w:r>
          </w:p>
          <w:p w14:paraId="59F81E90" w14:textId="631E136A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проверка состояния покрытий </w:t>
            </w:r>
            <w:r>
              <w:rPr>
                <w:rFonts w:ascii="Tahoma" w:hAnsi="Tahoma" w:cs="Tahoma"/>
                <w:sz w:val="22"/>
              </w:rPr>
              <w:t>пола, стен и потолков</w:t>
            </w:r>
            <w:r w:rsidRPr="005C069B">
              <w:rPr>
                <w:rFonts w:ascii="Tahoma" w:hAnsi="Tahoma" w:cs="Tahoma"/>
                <w:sz w:val="22"/>
              </w:rPr>
              <w:t>.</w:t>
            </w:r>
          </w:p>
          <w:p w14:paraId="1EB9696F" w14:textId="77777777" w:rsidR="005474F3" w:rsidRPr="005C069B" w:rsidRDefault="005474F3" w:rsidP="00066482">
            <w:pPr>
              <w:rPr>
                <w:rFonts w:ascii="Tahoma" w:hAnsi="Tahoma" w:cs="Tahoma"/>
                <w:sz w:val="22"/>
              </w:rPr>
            </w:pPr>
            <w:r w:rsidRPr="000043D6">
              <w:rPr>
                <w:rFonts w:ascii="Tahoma" w:hAnsi="Tahoma" w:cs="Tahoma"/>
                <w:i/>
                <w:sz w:val="22"/>
              </w:rPr>
              <w:t>Техническое обслуживание</w:t>
            </w:r>
            <w:r w:rsidRPr="005C069B">
              <w:rPr>
                <w:rFonts w:ascii="Tahoma" w:hAnsi="Tahoma" w:cs="Tahoma"/>
                <w:sz w:val="22"/>
              </w:rPr>
              <w:t>:</w:t>
            </w:r>
          </w:p>
          <w:p w14:paraId="5881C3E8" w14:textId="7626C677" w:rsidR="005474F3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замена перегоревших ламп </w:t>
            </w:r>
            <w:r w:rsidRPr="00455776">
              <w:rPr>
                <w:rFonts w:ascii="Tahoma" w:hAnsi="Tahoma" w:cs="Tahoma"/>
                <w:sz w:val="22"/>
              </w:rPr>
              <w:t>[21, подп</w:t>
            </w:r>
            <w:r w:rsidR="00B72A91">
              <w:rPr>
                <w:rFonts w:ascii="Tahoma" w:hAnsi="Tahoma" w:cs="Tahoma"/>
                <w:sz w:val="22"/>
              </w:rPr>
              <w:t>.</w:t>
            </w:r>
            <w:r w:rsidRPr="00455776">
              <w:rPr>
                <w:rFonts w:ascii="Tahoma" w:hAnsi="Tahoma" w:cs="Tahoma"/>
                <w:sz w:val="22"/>
              </w:rPr>
              <w:t xml:space="preserve"> 3 п</w:t>
            </w:r>
            <w:r w:rsidR="00B72A91">
              <w:rPr>
                <w:rFonts w:ascii="Tahoma" w:hAnsi="Tahoma" w:cs="Tahoma"/>
                <w:sz w:val="22"/>
              </w:rPr>
              <w:t>.</w:t>
            </w:r>
            <w:r w:rsidRPr="00455776">
              <w:rPr>
                <w:rFonts w:ascii="Tahoma" w:hAnsi="Tahoma" w:cs="Tahoma"/>
                <w:sz w:val="22"/>
              </w:rPr>
              <w:t xml:space="preserve"> А</w:t>
            </w:r>
            <w:r w:rsidR="00B72A91" w:rsidRPr="00455776">
              <w:rPr>
                <w:rFonts w:ascii="Tahoma" w:hAnsi="Tahoma" w:cs="Tahoma"/>
                <w:sz w:val="22"/>
              </w:rPr>
              <w:t xml:space="preserve"> </w:t>
            </w:r>
            <w:r w:rsidR="00CE0A83">
              <w:rPr>
                <w:rFonts w:ascii="Tahoma" w:hAnsi="Tahoma" w:cs="Tahoma"/>
                <w:sz w:val="22"/>
              </w:rPr>
              <w:t>п</w:t>
            </w:r>
            <w:r w:rsidR="00B72A91" w:rsidRPr="00455776">
              <w:rPr>
                <w:rFonts w:ascii="Tahoma" w:hAnsi="Tahoma" w:cs="Tahoma"/>
                <w:sz w:val="22"/>
              </w:rPr>
              <w:t>риложени</w:t>
            </w:r>
            <w:r w:rsidR="00B72A91">
              <w:rPr>
                <w:rFonts w:ascii="Tahoma" w:hAnsi="Tahoma" w:cs="Tahoma"/>
                <w:sz w:val="22"/>
              </w:rPr>
              <w:t>я</w:t>
            </w:r>
            <w:r w:rsidR="00B72A91" w:rsidRPr="00455776">
              <w:rPr>
                <w:rFonts w:ascii="Tahoma" w:hAnsi="Tahoma" w:cs="Tahoma"/>
                <w:sz w:val="22"/>
              </w:rPr>
              <w:t xml:space="preserve"> 4</w:t>
            </w:r>
            <w:r w:rsidRPr="00455776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4A0E891C" w14:textId="2C625693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устранение повреждений и восстановление защитно-отделочных покрытий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455776">
              <w:rPr>
                <w:rFonts w:ascii="Tahoma" w:hAnsi="Tahoma" w:cs="Tahoma"/>
                <w:sz w:val="22"/>
              </w:rPr>
              <w:t>[21, п</w:t>
            </w:r>
            <w:r>
              <w:rPr>
                <w:rFonts w:ascii="Tahoma" w:hAnsi="Tahoma" w:cs="Tahoma"/>
                <w:sz w:val="22"/>
              </w:rPr>
              <w:t>.</w:t>
            </w:r>
            <w:r w:rsidRPr="00455776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4.4.1</w:t>
            </w:r>
            <w:r w:rsidRPr="00455776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2AAEE372" w14:textId="3102DE59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заделка разрушенных мест в цементных, мозаичных и асфальтовых полах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455776">
              <w:rPr>
                <w:rFonts w:ascii="Tahoma" w:hAnsi="Tahoma" w:cs="Tahoma"/>
                <w:sz w:val="22"/>
              </w:rPr>
              <w:t>[21, п</w:t>
            </w:r>
            <w:r>
              <w:rPr>
                <w:rFonts w:ascii="Tahoma" w:hAnsi="Tahoma" w:cs="Tahoma"/>
                <w:sz w:val="22"/>
              </w:rPr>
              <w:t>.</w:t>
            </w:r>
            <w:r w:rsidRPr="00455776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4.4.1</w:t>
            </w:r>
            <w:r w:rsidRPr="00455776">
              <w:rPr>
                <w:rFonts w:ascii="Tahoma" w:hAnsi="Tahoma" w:cs="Tahoma"/>
                <w:sz w:val="22"/>
              </w:rPr>
              <w:t>5]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125851F3" w14:textId="61380B76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замена поврежденных клепок паркета, устранение отслоений и</w:t>
            </w:r>
            <w:r w:rsidR="00B72A91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закрепление паркетного покрытия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455776">
              <w:rPr>
                <w:rFonts w:ascii="Tahoma" w:hAnsi="Tahoma" w:cs="Tahoma"/>
                <w:sz w:val="22"/>
              </w:rPr>
              <w:t>[21, п</w:t>
            </w:r>
            <w:r>
              <w:rPr>
                <w:rFonts w:ascii="Tahoma" w:hAnsi="Tahoma" w:cs="Tahoma"/>
                <w:sz w:val="22"/>
              </w:rPr>
              <w:t>.</w:t>
            </w:r>
            <w:r w:rsidRPr="00455776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4.4.</w:t>
            </w:r>
            <w:r w:rsidRPr="00455776">
              <w:rPr>
                <w:rFonts w:ascii="Tahoma" w:hAnsi="Tahoma" w:cs="Tahoma"/>
                <w:sz w:val="22"/>
              </w:rPr>
              <w:t>4]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614CA055" w14:textId="589305B4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восстановление окраски дощатых полов масляной краской или эмалью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117285">
              <w:rPr>
                <w:rFonts w:ascii="Tahoma" w:hAnsi="Tahoma" w:cs="Tahoma"/>
                <w:sz w:val="22"/>
              </w:rPr>
              <w:t>[2</w:t>
            </w:r>
            <w:r w:rsidRPr="00455776">
              <w:rPr>
                <w:rFonts w:ascii="Tahoma" w:hAnsi="Tahoma" w:cs="Tahoma"/>
                <w:sz w:val="22"/>
              </w:rPr>
              <w:t>1, п</w:t>
            </w:r>
            <w:r>
              <w:rPr>
                <w:rFonts w:ascii="Tahoma" w:hAnsi="Tahoma" w:cs="Tahoma"/>
                <w:sz w:val="22"/>
              </w:rPr>
              <w:t>.</w:t>
            </w:r>
            <w:r w:rsidRPr="00455776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4.4.6</w:t>
            </w:r>
            <w:r w:rsidRPr="00455776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53AFBA8A" w14:textId="37B3F9F3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восстановление отделки стен в помещениях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455776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455776">
              <w:rPr>
                <w:rFonts w:ascii="Tahoma" w:hAnsi="Tahoma" w:cs="Tahoma"/>
                <w:sz w:val="22"/>
              </w:rPr>
              <w:t xml:space="preserve"> </w:t>
            </w:r>
            <w:r w:rsidR="00BB0A10">
              <w:rPr>
                <w:rFonts w:ascii="Tahoma" w:hAnsi="Tahoma" w:cs="Tahoma"/>
                <w:sz w:val="22"/>
              </w:rPr>
              <w:t xml:space="preserve">п. 10 </w:t>
            </w:r>
            <w:r w:rsidR="00CE0A83">
              <w:rPr>
                <w:rFonts w:ascii="Tahoma" w:hAnsi="Tahoma" w:cs="Tahoma"/>
                <w:sz w:val="22"/>
              </w:rPr>
              <w:t>п</w:t>
            </w:r>
            <w:r w:rsidRPr="00455776">
              <w:rPr>
                <w:rFonts w:ascii="Tahoma" w:hAnsi="Tahoma" w:cs="Tahoma"/>
                <w:sz w:val="22"/>
              </w:rPr>
              <w:t>риложени</w:t>
            </w:r>
            <w:r w:rsidR="00BB0A10">
              <w:rPr>
                <w:rFonts w:ascii="Tahoma" w:hAnsi="Tahoma" w:cs="Tahoma"/>
                <w:sz w:val="22"/>
              </w:rPr>
              <w:t>я</w:t>
            </w:r>
            <w:r w:rsidRPr="00455776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7</w:t>
            </w:r>
            <w:r w:rsidRPr="00101D0E">
              <w:rPr>
                <w:rFonts w:ascii="Tahoma" w:hAnsi="Tahoma" w:cs="Tahoma"/>
                <w:sz w:val="22"/>
              </w:rPr>
              <w:t>]</w:t>
            </w:r>
          </w:p>
          <w:p w14:paraId="17941BEC" w14:textId="606F66DC" w:rsidR="005474F3" w:rsidRPr="005C069B" w:rsidRDefault="005474F3" w:rsidP="00066482">
            <w:pPr>
              <w:rPr>
                <w:rFonts w:ascii="Tahoma" w:hAnsi="Tahoma" w:cs="Tahoma"/>
                <w:sz w:val="22"/>
              </w:rPr>
            </w:pPr>
            <w:r w:rsidRPr="000043D6">
              <w:rPr>
                <w:rFonts w:ascii="Tahoma" w:hAnsi="Tahoma" w:cs="Tahoma"/>
                <w:i/>
                <w:sz w:val="22"/>
              </w:rPr>
              <w:t>Санитарное содержание</w:t>
            </w:r>
            <w:r w:rsidRPr="005C069B">
              <w:rPr>
                <w:rFonts w:ascii="Tahoma" w:hAnsi="Tahoma" w:cs="Tahoma"/>
                <w:sz w:val="22"/>
              </w:rPr>
              <w:t>:</w:t>
            </w:r>
          </w:p>
          <w:p w14:paraId="27FFF3C5" w14:textId="77777777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натирка паркетных полов мастикой или покрытие специальными лаками;</w:t>
            </w:r>
          </w:p>
          <w:p w14:paraId="2137878A" w14:textId="77777777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очистка и натирка полов из линолеума и полихлорвиниловых плиток специальными щетками;</w:t>
            </w:r>
          </w:p>
          <w:p w14:paraId="6A576ABC" w14:textId="77777777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мытье полов из керамических, мозаичных и цементных плиток;</w:t>
            </w:r>
          </w:p>
          <w:p w14:paraId="36A69194" w14:textId="4A567AF7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мытье стен, удаление пыли и других загрязнений;</w:t>
            </w:r>
          </w:p>
          <w:p w14:paraId="2F2BA818" w14:textId="33D1E035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влажная протирка плафонов, подоконников, отопительных приборов, шкафов для электросчетчиков, слаботочных устройств, почтовых ящиков, дверных коробок, полотен дверей, доводчиков, дверных ручек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101D0E">
              <w:rPr>
                <w:rFonts w:ascii="Tahoma" w:hAnsi="Tahoma" w:cs="Tahoma"/>
                <w:sz w:val="22"/>
              </w:rPr>
              <w:t>[13</w:t>
            </w:r>
            <w:r>
              <w:rPr>
                <w:rFonts w:ascii="Tahoma" w:hAnsi="Tahoma" w:cs="Tahoma"/>
                <w:sz w:val="22"/>
              </w:rPr>
              <w:t>, п.</w:t>
            </w:r>
            <w:r w:rsidR="004F0749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23</w:t>
            </w:r>
            <w:r w:rsidRPr="00101D0E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38DC6594" w14:textId="77777777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чистка и полировка металлических деталей дверей и окон;</w:t>
            </w:r>
          </w:p>
          <w:p w14:paraId="7A31B5D4" w14:textId="396C32C7" w:rsidR="005474F3" w:rsidRPr="005C069B" w:rsidRDefault="005474F3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дера</w:t>
            </w:r>
            <w:r>
              <w:rPr>
                <w:rFonts w:ascii="Tahoma" w:hAnsi="Tahoma" w:cs="Tahoma"/>
                <w:sz w:val="22"/>
              </w:rPr>
              <w:t xml:space="preserve">тизация и дезинсекция помещений </w:t>
            </w:r>
            <w:r w:rsidRPr="00101D0E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27, п.</w:t>
            </w:r>
            <w:r w:rsidR="004F0749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126</w:t>
            </w:r>
            <w:r w:rsidRPr="00101D0E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601988C4" w14:textId="77777777" w:rsidR="005474F3" w:rsidRPr="005C069B" w:rsidRDefault="005474F3" w:rsidP="00066482">
            <w:pPr>
              <w:rPr>
                <w:rFonts w:ascii="Tahoma" w:hAnsi="Tahoma" w:cs="Tahoma"/>
                <w:sz w:val="22"/>
              </w:rPr>
            </w:pPr>
            <w:r w:rsidRPr="00C34F0D">
              <w:rPr>
                <w:rFonts w:ascii="Tahoma" w:hAnsi="Tahoma" w:cs="Tahoma"/>
                <w:i/>
                <w:sz w:val="22"/>
              </w:rPr>
              <w:t>Работы по обеспечению требований пожарной безопасности</w:t>
            </w:r>
            <w:r w:rsidRPr="005C069B">
              <w:rPr>
                <w:rFonts w:ascii="Tahoma" w:hAnsi="Tahoma" w:cs="Tahoma"/>
                <w:sz w:val="22"/>
              </w:rPr>
              <w:t xml:space="preserve">: </w:t>
            </w:r>
          </w:p>
          <w:p w14:paraId="4EA09FB1" w14:textId="5347C4B2" w:rsidR="005474F3" w:rsidRPr="005C069B" w:rsidRDefault="005474F3" w:rsidP="00117285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осмотры и обеспечение работоспособного состояния пожарных лазов, проходов, выходов, средств противопожарной защиты в помещениях</w:t>
            </w:r>
            <w:r w:rsidRPr="00101D0E">
              <w:rPr>
                <w:rFonts w:ascii="Tahoma" w:hAnsi="Tahoma" w:cs="Tahoma"/>
                <w:sz w:val="22"/>
              </w:rPr>
              <w:t xml:space="preserve"> [13</w:t>
            </w:r>
            <w:r>
              <w:rPr>
                <w:rFonts w:ascii="Tahoma" w:hAnsi="Tahoma" w:cs="Tahoma"/>
                <w:sz w:val="22"/>
              </w:rPr>
              <w:t>, п.</w:t>
            </w:r>
            <w:r w:rsidR="004F0749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27</w:t>
            </w:r>
            <w:r w:rsidRPr="00101D0E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</w:tc>
      </w:tr>
      <w:tr w:rsidR="005C069B" w:rsidRPr="005C069B" w14:paraId="1676427F" w14:textId="77777777" w:rsidTr="00B2723B">
        <w:trPr>
          <w:cantSplit/>
          <w:trHeight w:val="706"/>
          <w:jc w:val="center"/>
        </w:trPr>
        <w:tc>
          <w:tcPr>
            <w:tcW w:w="517" w:type="pct"/>
            <w:textDirection w:val="btLr"/>
            <w:vAlign w:val="center"/>
          </w:tcPr>
          <w:p w14:paraId="4619AB7B" w14:textId="77777777" w:rsidR="005C069B" w:rsidRPr="005C069B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83" w:type="pct"/>
          </w:tcPr>
          <w:p w14:paraId="61D4552A" w14:textId="07F83A48" w:rsidR="005C069B" w:rsidRPr="005C069B" w:rsidRDefault="005C069B" w:rsidP="00117285">
            <w:pPr>
              <w:spacing w:before="4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Влажная уборка </w:t>
            </w:r>
            <w:r w:rsidR="00C34F0D">
              <w:rPr>
                <w:rFonts w:ascii="Tahoma" w:hAnsi="Tahoma" w:cs="Tahoma"/>
                <w:sz w:val="22"/>
              </w:rPr>
              <w:t xml:space="preserve">пола </w:t>
            </w:r>
            <w:r w:rsidRPr="005C069B">
              <w:rPr>
                <w:rFonts w:ascii="Tahoma" w:hAnsi="Tahoma" w:cs="Tahoma"/>
                <w:sz w:val="22"/>
              </w:rPr>
              <w:t>помещени</w:t>
            </w:r>
            <w:r w:rsidR="00C34F0D">
              <w:rPr>
                <w:rFonts w:ascii="Tahoma" w:hAnsi="Tahoma" w:cs="Tahoma"/>
                <w:sz w:val="22"/>
              </w:rPr>
              <w:t>й</w:t>
            </w:r>
            <w:r w:rsidRPr="005C069B">
              <w:rPr>
                <w:rFonts w:ascii="Tahoma" w:hAnsi="Tahoma" w:cs="Tahoma"/>
                <w:sz w:val="22"/>
              </w:rPr>
              <w:t xml:space="preserve"> общего пользования </w:t>
            </w:r>
            <w:r w:rsidR="00C34F0D">
              <w:rPr>
                <w:rFonts w:ascii="Tahoma" w:hAnsi="Tahoma" w:cs="Tahoma"/>
                <w:sz w:val="22"/>
              </w:rPr>
              <w:t xml:space="preserve">в МКД </w:t>
            </w:r>
            <w:r w:rsidRPr="005C069B">
              <w:rPr>
                <w:rFonts w:ascii="Tahoma" w:hAnsi="Tahoma" w:cs="Tahoma"/>
                <w:sz w:val="22"/>
              </w:rPr>
              <w:t>проводится ежедневно с применением моющих и чистящих средств</w:t>
            </w:r>
            <w:r w:rsidR="009323C2" w:rsidRPr="009323C2">
              <w:rPr>
                <w:rFonts w:ascii="Tahoma" w:hAnsi="Tahoma" w:cs="Tahoma"/>
                <w:sz w:val="22"/>
              </w:rPr>
              <w:t xml:space="preserve"> [27</w:t>
            </w:r>
            <w:r w:rsidR="00A81430">
              <w:rPr>
                <w:rFonts w:ascii="Tahoma" w:hAnsi="Tahoma" w:cs="Tahoma"/>
                <w:sz w:val="22"/>
              </w:rPr>
              <w:t>,</w:t>
            </w:r>
            <w:r w:rsidR="009323C2" w:rsidRPr="009323C2">
              <w:rPr>
                <w:rFonts w:ascii="Tahoma" w:hAnsi="Tahoma" w:cs="Tahoma"/>
                <w:sz w:val="22"/>
              </w:rPr>
              <w:t xml:space="preserve"> </w:t>
            </w:r>
            <w:r w:rsidR="009323C2">
              <w:rPr>
                <w:rFonts w:ascii="Tahoma" w:hAnsi="Tahoma" w:cs="Tahoma"/>
                <w:sz w:val="22"/>
              </w:rPr>
              <w:t>п. 126</w:t>
            </w:r>
            <w:r w:rsidR="009323C2" w:rsidRPr="009323C2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.</w:t>
            </w:r>
          </w:p>
          <w:p w14:paraId="29D4280B" w14:textId="31625C27" w:rsidR="005C069B" w:rsidRP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Полы из линолеума, полихлорвиниловых плиток и релина протираются теплой или холодной водой ежедневно</w:t>
            </w:r>
            <w:r w:rsidR="004A4D1D">
              <w:rPr>
                <w:rFonts w:ascii="Tahoma" w:hAnsi="Tahoma" w:cs="Tahoma"/>
                <w:sz w:val="22"/>
              </w:rPr>
              <w:t xml:space="preserve"> </w:t>
            </w:r>
            <w:r w:rsidR="004A4D1D" w:rsidRPr="004A4D1D">
              <w:rPr>
                <w:rFonts w:ascii="Tahoma" w:hAnsi="Tahoma" w:cs="Tahoma"/>
                <w:sz w:val="22"/>
              </w:rPr>
              <w:t>[</w:t>
            </w:r>
            <w:r w:rsidR="004A4D1D">
              <w:rPr>
                <w:rFonts w:ascii="Tahoma" w:hAnsi="Tahoma" w:cs="Tahoma"/>
                <w:sz w:val="22"/>
              </w:rPr>
              <w:t>21, п. 4.4.9</w:t>
            </w:r>
            <w:r w:rsidR="004A4D1D" w:rsidRPr="004A4D1D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.</w:t>
            </w:r>
          </w:p>
          <w:p w14:paraId="4B10E42B" w14:textId="2681F8F0" w:rsidR="005C069B" w:rsidRP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Натирка полов из линолеума и полихлорвиниловых плиток специальными щетками осуществляется не реже 1-2 раз в месяц</w:t>
            </w:r>
            <w:r w:rsidR="004A4D1D">
              <w:rPr>
                <w:rFonts w:ascii="Tahoma" w:hAnsi="Tahoma" w:cs="Tahoma"/>
                <w:sz w:val="22"/>
              </w:rPr>
              <w:t xml:space="preserve"> </w:t>
            </w:r>
            <w:r w:rsidR="004A4D1D" w:rsidRPr="004A4D1D">
              <w:rPr>
                <w:rFonts w:ascii="Tahoma" w:hAnsi="Tahoma" w:cs="Tahoma"/>
                <w:sz w:val="22"/>
              </w:rPr>
              <w:t>[</w:t>
            </w:r>
            <w:r w:rsidR="004A4D1D">
              <w:rPr>
                <w:rFonts w:ascii="Tahoma" w:hAnsi="Tahoma" w:cs="Tahoma"/>
                <w:sz w:val="22"/>
              </w:rPr>
              <w:t>21, п. 4.4.4</w:t>
            </w:r>
            <w:r w:rsidR="004A4D1D" w:rsidRPr="004A4D1D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.</w:t>
            </w:r>
          </w:p>
          <w:p w14:paraId="620E2BF9" w14:textId="5F13529C" w:rsidR="005C069B" w:rsidRP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Мытье полов из керамических, мозаичных и цементных плиток теплой водой выполняется не реже 1 раза в неделю</w:t>
            </w:r>
            <w:r w:rsidR="004A4D1D">
              <w:rPr>
                <w:rFonts w:ascii="Tahoma" w:hAnsi="Tahoma" w:cs="Tahoma"/>
                <w:sz w:val="22"/>
              </w:rPr>
              <w:t xml:space="preserve"> </w:t>
            </w:r>
            <w:r w:rsidR="004A4D1D" w:rsidRPr="004A4D1D">
              <w:rPr>
                <w:rFonts w:ascii="Tahoma" w:hAnsi="Tahoma" w:cs="Tahoma"/>
                <w:sz w:val="22"/>
              </w:rPr>
              <w:t>[</w:t>
            </w:r>
            <w:r w:rsidR="004A4D1D">
              <w:rPr>
                <w:rFonts w:ascii="Tahoma" w:hAnsi="Tahoma" w:cs="Tahoma"/>
                <w:sz w:val="22"/>
              </w:rPr>
              <w:t>21, п. 4.4.16</w:t>
            </w:r>
            <w:r w:rsidR="004A4D1D" w:rsidRPr="004A4D1D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.</w:t>
            </w:r>
          </w:p>
          <w:p w14:paraId="771E7243" w14:textId="0C4F659B" w:rsidR="005C069B" w:rsidRP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Натирка паркетных полов мастикой или покрытие специальными лаками выполняется не реже 1 раза в 2 месяца.</w:t>
            </w:r>
            <w:r w:rsidR="000E5310" w:rsidRPr="005C069B">
              <w:rPr>
                <w:rFonts w:ascii="Tahoma" w:hAnsi="Tahoma" w:cs="Tahoma"/>
                <w:sz w:val="22"/>
              </w:rPr>
              <w:t xml:space="preserve"> Мытье паркетных полов не допускается</w:t>
            </w:r>
            <w:r w:rsidR="000E5310">
              <w:rPr>
                <w:rFonts w:ascii="Tahoma" w:hAnsi="Tahoma" w:cs="Tahoma"/>
                <w:sz w:val="22"/>
              </w:rPr>
              <w:t>.</w:t>
            </w:r>
            <w:r w:rsidR="004A4D1D">
              <w:rPr>
                <w:rFonts w:ascii="Tahoma" w:hAnsi="Tahoma" w:cs="Tahoma"/>
                <w:sz w:val="22"/>
              </w:rPr>
              <w:t xml:space="preserve"> </w:t>
            </w:r>
            <w:r w:rsidR="004A4D1D" w:rsidRPr="004A4D1D">
              <w:rPr>
                <w:rFonts w:ascii="Tahoma" w:hAnsi="Tahoma" w:cs="Tahoma"/>
                <w:sz w:val="22"/>
              </w:rPr>
              <w:t>[</w:t>
            </w:r>
            <w:r w:rsidR="004A4D1D">
              <w:rPr>
                <w:rFonts w:ascii="Tahoma" w:hAnsi="Tahoma" w:cs="Tahoma"/>
                <w:sz w:val="22"/>
              </w:rPr>
              <w:t>21, п. 4.4.5</w:t>
            </w:r>
            <w:r w:rsidR="004A4D1D" w:rsidRPr="004A4D1D">
              <w:rPr>
                <w:rFonts w:ascii="Tahoma" w:hAnsi="Tahoma" w:cs="Tahoma"/>
                <w:sz w:val="22"/>
              </w:rPr>
              <w:t>]</w:t>
            </w:r>
          </w:p>
          <w:p w14:paraId="66125AC4" w14:textId="6E7FDA97" w:rsidR="005C069B" w:rsidRP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lastRenderedPageBreak/>
              <w:t>Окраска дощатых полов масляной краской или эмалью производится не реже 1 раза в 3 года</w:t>
            </w:r>
            <w:r w:rsidR="004A4D1D">
              <w:rPr>
                <w:rFonts w:ascii="Tahoma" w:hAnsi="Tahoma" w:cs="Tahoma"/>
                <w:sz w:val="22"/>
              </w:rPr>
              <w:t xml:space="preserve"> </w:t>
            </w:r>
            <w:r w:rsidR="004A4D1D" w:rsidRPr="004A4D1D">
              <w:rPr>
                <w:rFonts w:ascii="Tahoma" w:hAnsi="Tahoma" w:cs="Tahoma"/>
                <w:sz w:val="22"/>
              </w:rPr>
              <w:t>[</w:t>
            </w:r>
            <w:r w:rsidR="004A4D1D">
              <w:rPr>
                <w:rFonts w:ascii="Tahoma" w:hAnsi="Tahoma" w:cs="Tahoma"/>
                <w:sz w:val="22"/>
              </w:rPr>
              <w:t>21, п. 4.4.6</w:t>
            </w:r>
            <w:r w:rsidR="004A4D1D" w:rsidRPr="004A4D1D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.</w:t>
            </w:r>
          </w:p>
          <w:p w14:paraId="6930F6BB" w14:textId="2DFC5510" w:rsidR="005C069B" w:rsidRPr="005C069B" w:rsidRDefault="005C069B" w:rsidP="00117285">
            <w:pPr>
              <w:spacing w:after="12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Записи о произведенных уборках немедленно по завершении уборки вносятся в журналы уборки помещений общего пользования.</w:t>
            </w:r>
          </w:p>
        </w:tc>
      </w:tr>
      <w:tr w:rsidR="005C069B" w:rsidRPr="005C069B" w14:paraId="570C6798" w14:textId="77777777" w:rsidTr="00B2723B">
        <w:trPr>
          <w:cantSplit/>
          <w:trHeight w:val="74"/>
          <w:jc w:val="center"/>
        </w:trPr>
        <w:tc>
          <w:tcPr>
            <w:tcW w:w="517" w:type="pct"/>
            <w:tcBorders>
              <w:bottom w:val="single" w:sz="4" w:space="0" w:color="auto"/>
            </w:tcBorders>
            <w:textDirection w:val="btLr"/>
            <w:vAlign w:val="center"/>
          </w:tcPr>
          <w:p w14:paraId="51E1BE74" w14:textId="77777777" w:rsidR="005C069B" w:rsidRPr="005C069B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83" w:type="pct"/>
            <w:tcBorders>
              <w:bottom w:val="single" w:sz="4" w:space="0" w:color="auto"/>
            </w:tcBorders>
          </w:tcPr>
          <w:p w14:paraId="5B84EC21" w14:textId="7D42BEF5" w:rsidR="00FD267F" w:rsidRPr="00515DA7" w:rsidRDefault="00FD267F" w:rsidP="00117285">
            <w:pPr>
              <w:spacing w:before="40"/>
              <w:rPr>
                <w:rFonts w:ascii="Tahoma" w:hAnsi="Tahoma" w:cs="Tahoma"/>
                <w:sz w:val="22"/>
              </w:rPr>
            </w:pPr>
            <w:r w:rsidRPr="00515DA7">
              <w:rPr>
                <w:rFonts w:ascii="Tahoma" w:hAnsi="Tahoma" w:cs="Tahoma"/>
                <w:sz w:val="22"/>
              </w:rPr>
              <w:t xml:space="preserve">Помещения общего пользования </w:t>
            </w:r>
            <w:r w:rsidR="00515DA7">
              <w:rPr>
                <w:rFonts w:ascii="Tahoma" w:hAnsi="Tahoma" w:cs="Tahoma"/>
                <w:sz w:val="22"/>
              </w:rPr>
              <w:t>находятся в исправном, безопасном для пользования состоянии.</w:t>
            </w:r>
          </w:p>
          <w:p w14:paraId="2579DCCC" w14:textId="6735593C" w:rsidR="00FD267F" w:rsidRPr="00FD267F" w:rsidRDefault="00FD267F" w:rsidP="00066482">
            <w:pPr>
              <w:rPr>
                <w:rFonts w:ascii="Tahoma" w:hAnsi="Tahoma" w:cs="Tahoma"/>
                <w:sz w:val="22"/>
              </w:rPr>
            </w:pPr>
            <w:r w:rsidRPr="00FD267F">
              <w:rPr>
                <w:rFonts w:ascii="Tahoma" w:hAnsi="Tahoma" w:cs="Tahoma"/>
                <w:sz w:val="22"/>
              </w:rPr>
              <w:t xml:space="preserve">Непосредственно после завершения работы по уборке элементов </w:t>
            </w:r>
            <w:r>
              <w:rPr>
                <w:rFonts w:ascii="Tahoma" w:hAnsi="Tahoma" w:cs="Tahoma"/>
                <w:sz w:val="22"/>
              </w:rPr>
              <w:t xml:space="preserve">помещений общего пользования убираемая </w:t>
            </w:r>
            <w:r w:rsidRPr="00FD267F">
              <w:rPr>
                <w:rFonts w:ascii="Tahoma" w:hAnsi="Tahoma" w:cs="Tahoma"/>
                <w:sz w:val="22"/>
              </w:rPr>
              <w:t>поверхность чистая (отсутству</w:t>
            </w:r>
            <w:r w:rsidR="00287F9F">
              <w:rPr>
                <w:rFonts w:ascii="Tahoma" w:hAnsi="Tahoma" w:cs="Tahoma"/>
                <w:sz w:val="22"/>
              </w:rPr>
              <w:t>е</w:t>
            </w:r>
            <w:r w:rsidRPr="00FD267F">
              <w:rPr>
                <w:rFonts w:ascii="Tahoma" w:hAnsi="Tahoma" w:cs="Tahoma"/>
                <w:sz w:val="22"/>
              </w:rPr>
              <w:t xml:space="preserve">т </w:t>
            </w:r>
            <w:r w:rsidR="00287F9F" w:rsidRPr="00FD267F">
              <w:rPr>
                <w:rFonts w:ascii="Tahoma" w:hAnsi="Tahoma" w:cs="Tahoma"/>
                <w:sz w:val="22"/>
              </w:rPr>
              <w:t>мусор</w:t>
            </w:r>
            <w:r w:rsidR="00287F9F">
              <w:rPr>
                <w:rFonts w:ascii="Tahoma" w:hAnsi="Tahoma" w:cs="Tahoma"/>
                <w:sz w:val="22"/>
              </w:rPr>
              <w:t>,</w:t>
            </w:r>
            <w:r w:rsidR="00287F9F" w:rsidRPr="00FD267F">
              <w:rPr>
                <w:rFonts w:ascii="Tahoma" w:hAnsi="Tahoma" w:cs="Tahoma"/>
                <w:sz w:val="22"/>
              </w:rPr>
              <w:t xml:space="preserve"> </w:t>
            </w:r>
            <w:r w:rsidRPr="00FD267F">
              <w:rPr>
                <w:rFonts w:ascii="Tahoma" w:hAnsi="Tahoma" w:cs="Tahoma"/>
                <w:sz w:val="22"/>
              </w:rPr>
              <w:t>загрязнения, в том числе в углах).</w:t>
            </w:r>
          </w:p>
          <w:p w14:paraId="5315B6C0" w14:textId="77777777" w:rsidR="005C069B" w:rsidRDefault="005C069B" w:rsidP="0006648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Журналы уборки помещений общего пользования содержат все требуемые записи и доступны для контроля.</w:t>
            </w:r>
          </w:p>
          <w:p w14:paraId="28B8DD3E" w14:textId="633F8C2F" w:rsidR="00FB5693" w:rsidRPr="005C069B" w:rsidRDefault="00CA7C54" w:rsidP="00117285">
            <w:pPr>
              <w:spacing w:after="120"/>
              <w:rPr>
                <w:rFonts w:ascii="Tahoma" w:hAnsi="Tahoma" w:cs="Tahoma"/>
                <w:sz w:val="22"/>
              </w:rPr>
            </w:pPr>
            <w:r w:rsidRPr="00CA7C54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помещений общего пользования,</w:t>
            </w:r>
            <w:r w:rsidRPr="00CA7C54">
              <w:rPr>
                <w:rFonts w:ascii="Tahoma" w:hAnsi="Tahoma" w:cs="Tahoma"/>
                <w:sz w:val="22"/>
              </w:rPr>
              <w:t xml:space="preserve"> которые не могут быть устранены в ходе технического обслуживания, собственникам представлены предложения по плану мероприятий по восстановлению </w:t>
            </w:r>
            <w:r>
              <w:rPr>
                <w:rFonts w:ascii="Tahoma" w:hAnsi="Tahoma" w:cs="Tahoma"/>
                <w:sz w:val="22"/>
              </w:rPr>
              <w:t xml:space="preserve">их </w:t>
            </w:r>
            <w:r w:rsidRPr="00CA7C54">
              <w:rPr>
                <w:rFonts w:ascii="Tahoma" w:hAnsi="Tahoma" w:cs="Tahoma"/>
                <w:sz w:val="22"/>
              </w:rPr>
              <w:t>эксплуатационных свойств (предложения по текущему или капитальному ремонту).</w:t>
            </w:r>
          </w:p>
        </w:tc>
      </w:tr>
    </w:tbl>
    <w:p w14:paraId="19893A51" w14:textId="172EFBE5" w:rsidR="005C069B" w:rsidRPr="005C069B" w:rsidRDefault="005C069B" w:rsidP="00066482">
      <w:pPr>
        <w:framePr w:hSpace="180" w:wrap="around" w:vAnchor="text" w:hAnchor="text" w:xAlign="center" w:y="1"/>
        <w:spacing w:after="0" w:line="240" w:lineRule="auto"/>
        <w:suppressOverlap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8307167" w14:textId="6C1E39D0" w:rsidR="00066482" w:rsidRDefault="00066482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5E9CD8E5" w14:textId="77777777" w:rsidR="005C069B" w:rsidRPr="00596625" w:rsidRDefault="005C069B" w:rsidP="00171F05">
      <w:pPr>
        <w:rPr>
          <w:rFonts w:asciiTheme="minorHAnsi" w:hAnsiTheme="minorHAnsi"/>
          <w:sz w:val="2"/>
        </w:rPr>
      </w:pPr>
    </w:p>
    <w:tbl>
      <w:tblPr>
        <w:tblStyle w:val="320"/>
        <w:tblpPr w:leftFromText="180" w:rightFromText="180" w:vertAnchor="text" w:tblpXSpec="center" w:tblpY="1"/>
        <w:tblOverlap w:val="never"/>
        <w:tblW w:w="5138" w:type="pct"/>
        <w:tblLook w:val="04A0" w:firstRow="1" w:lastRow="0" w:firstColumn="1" w:lastColumn="0" w:noHBand="0" w:noVBand="1"/>
      </w:tblPr>
      <w:tblGrid>
        <w:gridCol w:w="922"/>
        <w:gridCol w:w="76"/>
        <w:gridCol w:w="8656"/>
        <w:gridCol w:w="123"/>
      </w:tblGrid>
      <w:tr w:rsidR="001C095E" w:rsidRPr="005C069B" w14:paraId="199C1E5D" w14:textId="77777777" w:rsidTr="009159F8">
        <w:trPr>
          <w:trHeight w:val="423"/>
        </w:trPr>
        <w:tc>
          <w:tcPr>
            <w:tcW w:w="510" w:type="pct"/>
            <w:gridSpan w:val="2"/>
            <w:shd w:val="clear" w:color="auto" w:fill="286D94"/>
            <w:vAlign w:val="center"/>
          </w:tcPr>
          <w:p w14:paraId="194FD187" w14:textId="77777777" w:rsidR="001C095E" w:rsidRPr="00B2723B" w:rsidRDefault="001C095E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</w:pPr>
            <w:bookmarkStart w:id="114" w:name="_Toc201943276"/>
            <w:r w:rsidRPr="00B2723B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  <w:t>500</w:t>
            </w:r>
            <w:bookmarkEnd w:id="114"/>
          </w:p>
        </w:tc>
        <w:tc>
          <w:tcPr>
            <w:tcW w:w="4490" w:type="pct"/>
            <w:gridSpan w:val="2"/>
            <w:shd w:val="clear" w:color="auto" w:fill="286D94"/>
            <w:vAlign w:val="center"/>
          </w:tcPr>
          <w:p w14:paraId="2625F7B2" w14:textId="58FAF7B6" w:rsidR="001C095E" w:rsidRPr="00B2723B" w:rsidRDefault="001C095E" w:rsidP="00B2723B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</w:pPr>
            <w:bookmarkStart w:id="115" w:name="_Toc201943277"/>
            <w:r w:rsidRPr="00B2723B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  <w:t>Работы по содержанию земельного участка, входящего в</w:t>
            </w:r>
            <w:r w:rsidR="00B7550D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  <w:t> </w:t>
            </w:r>
            <w:r w:rsidRPr="00B2723B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14:numForm w14:val="oldStyle"/>
                <w14:numSpacing w14:val="tabular"/>
              </w:rPr>
              <w:t>состав общего имущества в многоквартирном доме</w:t>
            </w:r>
            <w:r w:rsidRPr="00B2723B">
              <w:rPr>
                <w:rFonts w:ascii="Tahoma" w:hAnsi="Tahoma" w:cs="Tahoma"/>
                <w:b/>
                <w:color w:val="FFFFFF" w:themeColor="background1"/>
                <w:sz w:val="26"/>
                <w:szCs w:val="26"/>
                <w:vertAlign w:val="superscript"/>
                <w14:numForm w14:val="oldStyle"/>
                <w14:numSpacing w14:val="tabular"/>
              </w:rPr>
              <w:footnoteReference w:id="52"/>
            </w:r>
            <w:bookmarkEnd w:id="115"/>
          </w:p>
        </w:tc>
      </w:tr>
      <w:tr w:rsidR="001C095E" w:rsidRPr="005C069B" w14:paraId="67EB5C05" w14:textId="77777777" w:rsidTr="009159F8">
        <w:trPr>
          <w:trHeight w:val="397"/>
        </w:trPr>
        <w:tc>
          <w:tcPr>
            <w:tcW w:w="510" w:type="pct"/>
            <w:gridSpan w:val="2"/>
            <w:shd w:val="clear" w:color="auto" w:fill="94C7E2"/>
            <w:vAlign w:val="center"/>
          </w:tcPr>
          <w:p w14:paraId="1545A031" w14:textId="23D9B94A" w:rsidR="001C095E" w:rsidRPr="00661F9B" w:rsidRDefault="001C095E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16" w:name="_Toc201943278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510</w:t>
            </w:r>
            <w:bookmarkEnd w:id="116"/>
          </w:p>
        </w:tc>
        <w:tc>
          <w:tcPr>
            <w:tcW w:w="4490" w:type="pct"/>
            <w:gridSpan w:val="2"/>
            <w:shd w:val="clear" w:color="auto" w:fill="94C7E2"/>
            <w:vAlign w:val="center"/>
          </w:tcPr>
          <w:p w14:paraId="2B1F3971" w14:textId="77777777" w:rsidR="001C095E" w:rsidRPr="00661F9B" w:rsidRDefault="001C095E" w:rsidP="00B2723B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17" w:name="_Toc201943279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Работы по содержанию участков придомовой территории с твердым покрытием</w:t>
            </w:r>
            <w:bookmarkEnd w:id="117"/>
          </w:p>
        </w:tc>
      </w:tr>
      <w:tr w:rsidR="001C095E" w:rsidRPr="005C069B" w14:paraId="784F3566" w14:textId="77777777" w:rsidTr="009159F8">
        <w:trPr>
          <w:trHeight w:val="397"/>
        </w:trPr>
        <w:tc>
          <w:tcPr>
            <w:tcW w:w="510" w:type="pct"/>
            <w:gridSpan w:val="2"/>
            <w:shd w:val="clear" w:color="auto" w:fill="BDD6EE" w:themeFill="accent1" w:themeFillTint="66"/>
            <w:vAlign w:val="center"/>
          </w:tcPr>
          <w:p w14:paraId="4B361FF4" w14:textId="1C1697FA" w:rsidR="001C095E" w:rsidRPr="00661F9B" w:rsidRDefault="001C095E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18" w:name="_Toc201943280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511</w:t>
            </w:r>
            <w:bookmarkEnd w:id="118"/>
          </w:p>
        </w:tc>
        <w:tc>
          <w:tcPr>
            <w:tcW w:w="4490" w:type="pct"/>
            <w:gridSpan w:val="2"/>
            <w:shd w:val="clear" w:color="auto" w:fill="BDD6EE" w:themeFill="accent1" w:themeFillTint="66"/>
            <w:vAlign w:val="center"/>
          </w:tcPr>
          <w:p w14:paraId="7674C24F" w14:textId="77777777" w:rsidR="001C095E" w:rsidRPr="00661F9B" w:rsidRDefault="001C095E" w:rsidP="00155513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19" w:name="_Toc201943281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тротуаров</w:t>
            </w:r>
            <w:r w:rsidRPr="00155513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53"/>
            </w:r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, пешеходных дорожек</w:t>
            </w:r>
            <w:r w:rsidRPr="00155513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54"/>
            </w:r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, велосипедных дорожек</w:t>
            </w:r>
            <w:r w:rsidRPr="00155513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55"/>
            </w:r>
            <w:bookmarkEnd w:id="119"/>
          </w:p>
        </w:tc>
      </w:tr>
      <w:tr w:rsidR="001C095E" w:rsidRPr="005C069B" w14:paraId="61E4595A" w14:textId="77777777" w:rsidTr="009159F8">
        <w:trPr>
          <w:cantSplit/>
          <w:trHeight w:val="1134"/>
        </w:trPr>
        <w:tc>
          <w:tcPr>
            <w:tcW w:w="510" w:type="pct"/>
            <w:gridSpan w:val="2"/>
            <w:shd w:val="clear" w:color="auto" w:fill="auto"/>
            <w:textDirection w:val="btLr"/>
            <w:vAlign w:val="center"/>
          </w:tcPr>
          <w:p w14:paraId="11C08F0E" w14:textId="1399BFF1" w:rsidR="001C095E" w:rsidRPr="00CA0139" w:rsidRDefault="00EE54FD" w:rsidP="006D46E1">
            <w:pPr>
              <w:ind w:left="113" w:right="113"/>
              <w:jc w:val="center"/>
              <w:rPr>
                <w:rFonts w:ascii="Tahoma" w:eastAsia="Tahoma" w:hAnsi="Tahoma" w:cs="Tahoma"/>
                <w:sz w:val="22"/>
              </w:rPr>
            </w:pPr>
            <w:r>
              <w:rPr>
                <w:rFonts w:ascii="Tahoma" w:eastAsia="Tahoma" w:hAnsi="Tahoma" w:cs="Tahoma"/>
                <w:sz w:val="22"/>
              </w:rPr>
              <w:t xml:space="preserve">Выполняемые </w:t>
            </w:r>
            <w:r w:rsidR="001C095E">
              <w:rPr>
                <w:rFonts w:ascii="Tahoma" w:eastAsia="Tahoma" w:hAnsi="Tahoma" w:cs="Tahoma"/>
                <w:sz w:val="22"/>
              </w:rPr>
              <w:t>действия</w:t>
            </w:r>
          </w:p>
        </w:tc>
        <w:tc>
          <w:tcPr>
            <w:tcW w:w="4490" w:type="pct"/>
            <w:gridSpan w:val="2"/>
            <w:shd w:val="clear" w:color="auto" w:fill="auto"/>
          </w:tcPr>
          <w:p w14:paraId="233CCF73" w14:textId="77777777" w:rsidR="001C095E" w:rsidRPr="005C069B" w:rsidRDefault="001C095E" w:rsidP="001A743A">
            <w:pPr>
              <w:spacing w:before="40"/>
              <w:rPr>
                <w:rFonts w:ascii="Tahoma" w:hAnsi="Tahoma" w:cs="Tahoma"/>
                <w:sz w:val="22"/>
              </w:rPr>
            </w:pPr>
            <w:r w:rsidRPr="00DC3C42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5C069B">
              <w:rPr>
                <w:rFonts w:ascii="Tahoma" w:hAnsi="Tahoma" w:cs="Tahoma"/>
                <w:sz w:val="22"/>
              </w:rPr>
              <w:t xml:space="preserve">: </w:t>
            </w:r>
          </w:p>
          <w:p w14:paraId="437DDB1F" w14:textId="77777777" w:rsidR="002A18E6" w:rsidRDefault="002A18E6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проверка целостности покрытия тротуаров, дорожек </w:t>
            </w:r>
          </w:p>
          <w:p w14:paraId="5AE7E479" w14:textId="77777777" w:rsidR="001C095E" w:rsidRPr="00F32BF5" w:rsidRDefault="001C095E" w:rsidP="00117285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F32BF5">
              <w:rPr>
                <w:rFonts w:ascii="Tahoma" w:hAnsi="Tahoma" w:cs="Tahoma"/>
                <w:sz w:val="22"/>
              </w:rPr>
              <w:t>проверка состояния урн для мусора, установленных на тротуарах и вдоль дорожек.</w:t>
            </w:r>
          </w:p>
          <w:p w14:paraId="2C86E450" w14:textId="77777777" w:rsidR="002A18E6" w:rsidRPr="005C069B" w:rsidRDefault="002A18E6" w:rsidP="00066482">
            <w:pPr>
              <w:outlineLvl w:val="2"/>
              <w:rPr>
                <w:rFonts w:ascii="Tahoma" w:hAnsi="Tahoma" w:cs="Tahoma"/>
                <w:sz w:val="22"/>
              </w:rPr>
            </w:pPr>
            <w:bookmarkStart w:id="120" w:name="_Toc199959014"/>
            <w:bookmarkStart w:id="121" w:name="_Toc201943282"/>
            <w:r w:rsidRPr="002A18E6">
              <w:rPr>
                <w:rFonts w:ascii="Tahoma" w:hAnsi="Tahoma" w:cs="Tahoma"/>
                <w:i/>
                <w:sz w:val="22"/>
              </w:rPr>
              <w:t>Техническое обслуживание</w:t>
            </w:r>
            <w:r w:rsidRPr="005C069B">
              <w:rPr>
                <w:rFonts w:ascii="Tahoma" w:hAnsi="Tahoma" w:cs="Tahoma"/>
                <w:sz w:val="22"/>
              </w:rPr>
              <w:t>:</w:t>
            </w:r>
            <w:bookmarkEnd w:id="120"/>
            <w:bookmarkEnd w:id="121"/>
          </w:p>
          <w:p w14:paraId="4DF1A62E" w14:textId="1391C14B" w:rsidR="002A18E6" w:rsidRPr="005C069B" w:rsidRDefault="002A18E6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устранение деформаций и повреждений покрытия тротуаров, пешеходных и</w:t>
            </w:r>
            <w:r w:rsidR="009E7E67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велосипедных дорожек (заделка трещин и выбоин, просадок, шелушения, выкрашивания и других дефектов), исправление кромок покрытий, заливка трещин на асфальтобетонных и цементобетонных покрытиях, восстановление и заполнение деформационных швов, восстановление сцепных свойств покрытия тротуаров</w:t>
            </w:r>
            <w:r w:rsidR="007B420C">
              <w:rPr>
                <w:rFonts w:ascii="Tahoma" w:hAnsi="Tahoma" w:cs="Tahoma"/>
                <w:sz w:val="22"/>
              </w:rPr>
              <w:t xml:space="preserve"> </w:t>
            </w:r>
            <w:r w:rsidR="007B420C" w:rsidRPr="007B420C">
              <w:rPr>
                <w:rFonts w:ascii="Tahoma" w:hAnsi="Tahoma" w:cs="Tahoma"/>
                <w:sz w:val="22"/>
              </w:rPr>
              <w:t>[14]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4A8119BD" w14:textId="77777777" w:rsidR="002A18E6" w:rsidRPr="005C069B" w:rsidRDefault="002A18E6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устранение отдельных повреждений бордюров или замена отдельных разрушенных элементов бордюров; </w:t>
            </w:r>
          </w:p>
          <w:p w14:paraId="55C53822" w14:textId="418562BE" w:rsidR="002A18E6" w:rsidRPr="005C069B" w:rsidRDefault="002A18E6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защита асфальтобетонных покрытий тротуара от поверхностных разрушений герметизирующими пропиточными материалами, устройство изолирующего слоя из эмульсионно-минеральной смеси или мелкозернистой поверхностной обработки локальными картами для приостановки и предупреждения развития отдельных трещин на участках длиной до 100 м</w:t>
            </w:r>
            <w:r w:rsidR="007B420C">
              <w:rPr>
                <w:rFonts w:ascii="Tahoma" w:hAnsi="Tahoma" w:cs="Tahoma"/>
                <w:sz w:val="22"/>
              </w:rPr>
              <w:t xml:space="preserve"> </w:t>
            </w:r>
            <w:r w:rsidR="007B420C" w:rsidRPr="007B420C">
              <w:rPr>
                <w:rFonts w:ascii="Tahoma" w:hAnsi="Tahoma" w:cs="Tahoma"/>
                <w:sz w:val="22"/>
              </w:rPr>
              <w:t>[14]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0A074D57" w14:textId="77777777" w:rsidR="002A18E6" w:rsidRPr="005C069B" w:rsidRDefault="002A18E6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возобновление окраски, устранение неисправностей или частичная замена урн для мусора, установленных на тротуарах и вдоль дорожек;</w:t>
            </w:r>
          </w:p>
          <w:p w14:paraId="552EC60A" w14:textId="5D3F1682" w:rsidR="002A18E6" w:rsidRPr="005C069B" w:rsidRDefault="002A18E6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поддержание в порядке освещения тротуаров и дорожек, замена вышедших из строя ламп и светильников</w:t>
            </w:r>
            <w:r w:rsidRPr="00CA0139">
              <w:rPr>
                <w:rFonts w:ascii="Tahoma" w:hAnsi="Tahoma" w:cs="Tahoma"/>
                <w:sz w:val="22"/>
              </w:rPr>
              <w:t xml:space="preserve"> [14]</w:t>
            </w:r>
            <w:r w:rsidR="00253C2F">
              <w:rPr>
                <w:rFonts w:ascii="Tahoma" w:hAnsi="Tahoma" w:cs="Tahoma"/>
                <w:sz w:val="22"/>
              </w:rPr>
              <w:t>.</w:t>
            </w:r>
          </w:p>
          <w:p w14:paraId="0D34DD5D" w14:textId="611F85B2" w:rsidR="001C095E" w:rsidRPr="005C069B" w:rsidRDefault="001C095E" w:rsidP="00066482">
            <w:pPr>
              <w:outlineLvl w:val="2"/>
              <w:rPr>
                <w:rFonts w:ascii="Tahoma" w:hAnsi="Tahoma" w:cs="Tahoma"/>
                <w:sz w:val="22"/>
              </w:rPr>
            </w:pPr>
            <w:bookmarkStart w:id="122" w:name="_Toc199959015"/>
            <w:bookmarkStart w:id="123" w:name="_Toc201943283"/>
            <w:r w:rsidRPr="00F32BF5">
              <w:rPr>
                <w:rFonts w:ascii="Tahoma" w:hAnsi="Tahoma" w:cs="Tahoma"/>
                <w:i/>
                <w:sz w:val="22"/>
              </w:rPr>
              <w:t>Санитарное содержание в зимний период</w:t>
            </w:r>
            <w:r w:rsidRPr="005C069B">
              <w:rPr>
                <w:rFonts w:ascii="Tahoma" w:hAnsi="Tahoma" w:cs="Tahoma"/>
                <w:sz w:val="22"/>
              </w:rPr>
              <w:t>:</w:t>
            </w:r>
            <w:bookmarkEnd w:id="122"/>
            <w:bookmarkEnd w:id="123"/>
          </w:p>
          <w:p w14:paraId="401CDF60" w14:textId="77777777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удаление мусора с покрытий тротуаров и дорожек;</w:t>
            </w:r>
          </w:p>
          <w:p w14:paraId="2EB22E42" w14:textId="13BDDA01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очистка покрытий от снега и наледи;</w:t>
            </w:r>
          </w:p>
          <w:p w14:paraId="04A55F4A" w14:textId="7E8AA4AB" w:rsidR="001C095E" w:rsidRPr="005C069B" w:rsidRDefault="0018695C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при возникновении скользкости </w:t>
            </w:r>
            <w:r w:rsidR="001C095E" w:rsidRPr="005C069B">
              <w:rPr>
                <w:rFonts w:ascii="Tahoma" w:hAnsi="Tahoma" w:cs="Tahoma"/>
                <w:sz w:val="22"/>
              </w:rPr>
              <w:t>применение антиголол</w:t>
            </w:r>
            <w:r w:rsidR="00286AF0">
              <w:rPr>
                <w:rFonts w:ascii="Tahoma" w:hAnsi="Tahoma" w:cs="Tahoma"/>
                <w:sz w:val="22"/>
              </w:rPr>
              <w:t>е</w:t>
            </w:r>
            <w:r w:rsidR="001C095E" w:rsidRPr="005C069B">
              <w:rPr>
                <w:rFonts w:ascii="Tahoma" w:hAnsi="Tahoma" w:cs="Tahoma"/>
                <w:sz w:val="22"/>
              </w:rPr>
              <w:t>дных материалов (песко</w:t>
            </w:r>
            <w:r w:rsidR="00286AF0">
              <w:rPr>
                <w:rFonts w:ascii="Tahoma" w:hAnsi="Tahoma" w:cs="Tahoma"/>
                <w:sz w:val="22"/>
              </w:rPr>
              <w:t>-</w:t>
            </w:r>
            <w:r w:rsidR="001C095E" w:rsidRPr="005C069B">
              <w:rPr>
                <w:rFonts w:ascii="Tahoma" w:hAnsi="Tahoma" w:cs="Tahoma"/>
                <w:sz w:val="22"/>
              </w:rPr>
              <w:t>соляной смеси или инертных материалов) и реагентов, разреш</w:t>
            </w:r>
            <w:r w:rsidR="00286AF0">
              <w:rPr>
                <w:rFonts w:ascii="Tahoma" w:hAnsi="Tahoma" w:cs="Tahoma"/>
                <w:sz w:val="22"/>
              </w:rPr>
              <w:t>е</w:t>
            </w:r>
            <w:r w:rsidR="001C095E" w:rsidRPr="005C069B">
              <w:rPr>
                <w:rFonts w:ascii="Tahoma" w:hAnsi="Tahoma" w:cs="Tahoma"/>
                <w:sz w:val="22"/>
              </w:rPr>
              <w:t>нных санитарными нормами</w:t>
            </w:r>
            <w:r w:rsidR="001C095E" w:rsidRPr="00CA0139">
              <w:rPr>
                <w:rFonts w:ascii="Tahoma" w:hAnsi="Tahoma" w:cs="Tahoma"/>
                <w:sz w:val="22"/>
              </w:rPr>
              <w:t xml:space="preserve"> [27]</w:t>
            </w:r>
            <w:r w:rsidR="001C095E" w:rsidRPr="005C069B">
              <w:rPr>
                <w:rFonts w:ascii="Tahoma" w:hAnsi="Tahoma" w:cs="Tahoma"/>
                <w:sz w:val="22"/>
              </w:rPr>
              <w:t>, повторная обработка при повторном образовании наледи, удаление льда и остатков смеси после размягчения;</w:t>
            </w:r>
          </w:p>
          <w:p w14:paraId="57454E08" w14:textId="27DC256A" w:rsidR="001C095E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очистка крышек люков колодцев и пожарных гидрантов на тротуарах и</w:t>
            </w:r>
            <w:r w:rsidR="00286AF0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дорожках от снега и льда</w:t>
            </w:r>
            <w:r w:rsidRPr="00CA0139">
              <w:rPr>
                <w:rFonts w:ascii="Tahoma" w:hAnsi="Tahoma" w:cs="Tahoma"/>
                <w:sz w:val="22"/>
              </w:rPr>
              <w:t xml:space="preserve"> [13]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5A20319C" w14:textId="217B3BC4" w:rsidR="00213DC5" w:rsidRPr="00A95AF3" w:rsidRDefault="00213DC5" w:rsidP="00101F9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A95AF3">
              <w:rPr>
                <w:rFonts w:ascii="Tahoma" w:hAnsi="Tahoma" w:cs="Tahoma"/>
                <w:sz w:val="22"/>
              </w:rPr>
              <w:t xml:space="preserve">сдвигание </w:t>
            </w:r>
            <w:r w:rsidR="00101F96" w:rsidRPr="00101F96">
              <w:rPr>
                <w:rFonts w:ascii="Tahoma" w:hAnsi="Tahoma" w:cs="Tahoma"/>
                <w:sz w:val="22"/>
              </w:rPr>
              <w:t>снега к лотку проезжей части для последующего вывоза [68, п.</w:t>
            </w:r>
            <w:r w:rsidR="00286AF0">
              <w:rPr>
                <w:rFonts w:ascii="Tahoma" w:hAnsi="Tahoma" w:cs="Tahoma"/>
                <w:sz w:val="22"/>
              </w:rPr>
              <w:t> </w:t>
            </w:r>
            <w:r w:rsidR="00101F96" w:rsidRPr="00101F96">
              <w:rPr>
                <w:rFonts w:ascii="Tahoma" w:hAnsi="Tahoma" w:cs="Tahoma"/>
                <w:sz w:val="22"/>
              </w:rPr>
              <w:t>6.3.2] или</w:t>
            </w:r>
            <w:r w:rsidRPr="00A95AF3">
              <w:rPr>
                <w:rFonts w:ascii="Tahoma" w:hAnsi="Tahoma" w:cs="Tahoma"/>
                <w:sz w:val="22"/>
              </w:rPr>
              <w:t xml:space="preserve"> временное складирование снега на газоне с уч</w:t>
            </w:r>
            <w:r w:rsidR="00286AF0">
              <w:rPr>
                <w:rFonts w:ascii="Tahoma" w:hAnsi="Tahoma" w:cs="Tahoma"/>
                <w:sz w:val="22"/>
              </w:rPr>
              <w:t>е</w:t>
            </w:r>
            <w:r w:rsidRPr="00A95AF3">
              <w:rPr>
                <w:rFonts w:ascii="Tahoma" w:hAnsi="Tahoma" w:cs="Tahoma"/>
                <w:sz w:val="22"/>
              </w:rPr>
              <w:t>том сохранности зел</w:t>
            </w:r>
            <w:r w:rsidR="00286AF0">
              <w:rPr>
                <w:rFonts w:ascii="Tahoma" w:hAnsi="Tahoma" w:cs="Tahoma"/>
                <w:sz w:val="22"/>
              </w:rPr>
              <w:t>е</w:t>
            </w:r>
            <w:r w:rsidRPr="00A95AF3">
              <w:rPr>
                <w:rFonts w:ascii="Tahoma" w:hAnsi="Tahoma" w:cs="Tahoma"/>
                <w:sz w:val="22"/>
              </w:rPr>
              <w:t xml:space="preserve">ных насаждений </w:t>
            </w:r>
            <w:r w:rsidR="00A95AF3" w:rsidRPr="00A95AF3">
              <w:rPr>
                <w:rFonts w:ascii="Tahoma" w:hAnsi="Tahoma" w:cs="Tahoma"/>
                <w:sz w:val="22"/>
              </w:rPr>
              <w:t>[</w:t>
            </w:r>
            <w:r w:rsidRPr="00A95AF3">
              <w:rPr>
                <w:rFonts w:ascii="Tahoma" w:hAnsi="Tahoma" w:cs="Tahoma"/>
                <w:sz w:val="22"/>
              </w:rPr>
              <w:t xml:space="preserve">21, п. 3.6.20], </w:t>
            </w:r>
            <w:r w:rsidR="00A95AF3" w:rsidRPr="00A95AF3">
              <w:rPr>
                <w:rFonts w:ascii="Tahoma" w:hAnsi="Tahoma" w:cs="Tahoma"/>
                <w:sz w:val="22"/>
              </w:rPr>
              <w:t xml:space="preserve">на тротуарах шириной более 6 м, </w:t>
            </w:r>
            <w:r w:rsidR="00A95AF3" w:rsidRPr="00A95AF3">
              <w:rPr>
                <w:rFonts w:ascii="Tahoma" w:hAnsi="Tahoma" w:cs="Tahoma"/>
                <w:sz w:val="22"/>
              </w:rPr>
              <w:lastRenderedPageBreak/>
              <w:t>отделенных газонами от проезжей части</w:t>
            </w:r>
            <w:r w:rsidR="00286AF0">
              <w:rPr>
                <w:rFonts w:ascii="Tahoma" w:hAnsi="Tahoma" w:cs="Tahoma"/>
                <w:sz w:val="22"/>
              </w:rPr>
              <w:t>,</w:t>
            </w:r>
            <w:r w:rsidR="00A95AF3" w:rsidRPr="00A95AF3">
              <w:rPr>
                <w:rFonts w:ascii="Tahoma" w:hAnsi="Tahoma" w:cs="Tahoma"/>
                <w:sz w:val="22"/>
              </w:rPr>
              <w:t xml:space="preserve"> </w:t>
            </w:r>
            <w:r w:rsidR="00286AF0">
              <w:rPr>
                <w:rFonts w:ascii="Tahoma" w:hAnsi="Tahoma" w:cs="Tahoma"/>
                <w:sz w:val="22"/>
              </w:rPr>
              <w:t>–</w:t>
            </w:r>
            <w:r w:rsidR="00A95AF3" w:rsidRPr="00A95AF3">
              <w:rPr>
                <w:rFonts w:ascii="Tahoma" w:hAnsi="Tahoma" w:cs="Tahoma"/>
                <w:sz w:val="22"/>
              </w:rPr>
              <w:t xml:space="preserve"> сдвигание снега на вал на середину тротуара для послед</w:t>
            </w:r>
            <w:r w:rsidR="001F7AE9">
              <w:rPr>
                <w:rFonts w:ascii="Tahoma" w:hAnsi="Tahoma" w:cs="Tahoma"/>
                <w:sz w:val="22"/>
              </w:rPr>
              <w:t>ующего удаления [21, п. 3.6.18]</w:t>
            </w:r>
            <w:r w:rsidRPr="00A95AF3">
              <w:rPr>
                <w:rFonts w:ascii="Tahoma" w:hAnsi="Tahoma" w:cs="Tahoma"/>
                <w:sz w:val="22"/>
              </w:rPr>
              <w:t>;</w:t>
            </w:r>
          </w:p>
          <w:p w14:paraId="18CF72EF" w14:textId="77777777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очистка урн.</w:t>
            </w:r>
          </w:p>
          <w:p w14:paraId="6978EF1F" w14:textId="77777777" w:rsidR="001C095E" w:rsidRPr="005C069B" w:rsidRDefault="001C095E" w:rsidP="00066482">
            <w:pPr>
              <w:outlineLvl w:val="2"/>
              <w:rPr>
                <w:rFonts w:ascii="Tahoma" w:hAnsi="Tahoma" w:cs="Tahoma"/>
                <w:sz w:val="22"/>
              </w:rPr>
            </w:pPr>
            <w:bookmarkStart w:id="124" w:name="_Toc199959016"/>
            <w:bookmarkStart w:id="125" w:name="_Toc201943284"/>
            <w:r w:rsidRPr="00A3628B">
              <w:rPr>
                <w:rFonts w:ascii="Tahoma" w:hAnsi="Tahoma" w:cs="Tahoma"/>
                <w:i/>
                <w:sz w:val="22"/>
              </w:rPr>
              <w:t>Санитарное содержание в летний период</w:t>
            </w:r>
            <w:r w:rsidRPr="005C069B">
              <w:rPr>
                <w:rFonts w:ascii="Tahoma" w:hAnsi="Tahoma" w:cs="Tahoma"/>
                <w:sz w:val="22"/>
              </w:rPr>
              <w:t>:</w:t>
            </w:r>
            <w:bookmarkEnd w:id="124"/>
            <w:bookmarkEnd w:id="125"/>
          </w:p>
          <w:p w14:paraId="5F7A7038" w14:textId="77777777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удаление мусора с покрытий</w:t>
            </w:r>
            <w:r w:rsidRPr="001A743A">
              <w:rPr>
                <w:rFonts w:ascii="Tahoma" w:hAnsi="Tahoma" w:cs="Tahoma"/>
                <w:sz w:val="22"/>
              </w:rPr>
              <w:t xml:space="preserve"> </w:t>
            </w:r>
            <w:r w:rsidRPr="005C069B">
              <w:rPr>
                <w:rFonts w:ascii="Tahoma" w:hAnsi="Tahoma" w:cs="Tahoma"/>
                <w:sz w:val="22"/>
              </w:rPr>
              <w:t>тротуаров и дорожек;</w:t>
            </w:r>
          </w:p>
          <w:p w14:paraId="77300D20" w14:textId="77777777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подметание тротуаров и дорожек;</w:t>
            </w:r>
          </w:p>
          <w:p w14:paraId="54F917B2" w14:textId="6596AC2D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очистка урн</w:t>
            </w:r>
            <w:r w:rsidR="00A3628B">
              <w:rPr>
                <w:rFonts w:ascii="Tahoma" w:hAnsi="Tahoma" w:cs="Tahoma"/>
                <w:sz w:val="22"/>
              </w:rPr>
              <w:t>;</w:t>
            </w:r>
          </w:p>
          <w:p w14:paraId="577FEE43" w14:textId="33BA9EAB" w:rsidR="001C095E" w:rsidRPr="005C069B" w:rsidRDefault="001C095E" w:rsidP="001A743A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поливка покрытий тротуаров в жаркое время</w:t>
            </w:r>
            <w:r w:rsidRPr="00CA0139">
              <w:rPr>
                <w:rFonts w:ascii="Tahoma" w:hAnsi="Tahoma" w:cs="Tahoma"/>
                <w:sz w:val="22"/>
              </w:rPr>
              <w:t xml:space="preserve"> [21</w:t>
            </w:r>
            <w:r w:rsidR="00A3628B">
              <w:rPr>
                <w:rFonts w:ascii="Tahoma" w:hAnsi="Tahoma" w:cs="Tahoma"/>
                <w:sz w:val="22"/>
              </w:rPr>
              <w:t>,</w:t>
            </w:r>
            <w:r w:rsidRPr="00CA0139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</w:t>
            </w:r>
            <w:r w:rsidRPr="00CA0139">
              <w:rPr>
                <w:rFonts w:ascii="Tahoma" w:hAnsi="Tahoma" w:cs="Tahoma"/>
                <w:sz w:val="22"/>
              </w:rPr>
              <w:t xml:space="preserve"> 3.6.11]</w:t>
            </w:r>
            <w:r w:rsidRPr="005C069B">
              <w:rPr>
                <w:rFonts w:ascii="Tahoma" w:hAnsi="Tahoma" w:cs="Tahoma"/>
                <w:sz w:val="22"/>
              </w:rPr>
              <w:t>.</w:t>
            </w:r>
          </w:p>
        </w:tc>
      </w:tr>
      <w:tr w:rsidR="001C095E" w:rsidRPr="005C069B" w14:paraId="7AF70D22" w14:textId="77777777" w:rsidTr="009159F8">
        <w:trPr>
          <w:cantSplit/>
          <w:trHeight w:val="1134"/>
        </w:trPr>
        <w:tc>
          <w:tcPr>
            <w:tcW w:w="510" w:type="pct"/>
            <w:gridSpan w:val="2"/>
            <w:shd w:val="clear" w:color="auto" w:fill="auto"/>
            <w:textDirection w:val="btLr"/>
            <w:vAlign w:val="center"/>
          </w:tcPr>
          <w:p w14:paraId="1044C9CF" w14:textId="77777777" w:rsidR="001C095E" w:rsidRPr="005C069B" w:rsidRDefault="001C095E" w:rsidP="006D46E1">
            <w:pPr>
              <w:spacing w:before="80" w:after="80"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90" w:type="pct"/>
            <w:gridSpan w:val="2"/>
            <w:shd w:val="clear" w:color="auto" w:fill="auto"/>
          </w:tcPr>
          <w:p w14:paraId="39FEC432" w14:textId="77777777" w:rsidR="001C095E" w:rsidRPr="005C069B" w:rsidRDefault="001C095E" w:rsidP="001A743A">
            <w:pPr>
              <w:spacing w:before="40"/>
              <w:rPr>
                <w:rFonts w:ascii="Tahoma" w:hAnsi="Tahoma" w:cs="Tahoma"/>
                <w:sz w:val="22"/>
              </w:rPr>
            </w:pPr>
            <w:r w:rsidRPr="00A573B4">
              <w:rPr>
                <w:rFonts w:ascii="Tahoma" w:hAnsi="Tahoma" w:cs="Tahoma"/>
                <w:i/>
                <w:sz w:val="22"/>
              </w:rPr>
              <w:t>Общие требования</w:t>
            </w:r>
            <w:r w:rsidRPr="005C069B">
              <w:rPr>
                <w:rFonts w:ascii="Tahoma" w:hAnsi="Tahoma" w:cs="Tahoma"/>
                <w:sz w:val="22"/>
              </w:rPr>
              <w:t>:</w:t>
            </w:r>
          </w:p>
          <w:p w14:paraId="3EE56F82" w14:textId="1AFE5215" w:rsidR="00A573B4" w:rsidRPr="005C069B" w:rsidRDefault="00A573B4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поверхности тротуаров и дорожек должны быть полностью отремонтированы до наступления заморозков; до наступления зимнего периода с тротуаров и</w:t>
            </w:r>
            <w:r w:rsidR="0094099C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 xml:space="preserve">дорожек </w:t>
            </w:r>
            <w:r w:rsidR="0094099C" w:rsidRPr="005C069B">
              <w:rPr>
                <w:rFonts w:ascii="Tahoma" w:hAnsi="Tahoma" w:cs="Tahoma"/>
                <w:sz w:val="22"/>
              </w:rPr>
              <w:t xml:space="preserve">удаляются </w:t>
            </w:r>
            <w:r w:rsidRPr="005C069B">
              <w:rPr>
                <w:rFonts w:ascii="Tahoma" w:hAnsi="Tahoma" w:cs="Tahoma"/>
                <w:sz w:val="22"/>
              </w:rPr>
              <w:t>материалы и предметы, способные вызвать поломку снегоочистителей или образование заносов;</w:t>
            </w:r>
          </w:p>
          <w:p w14:paraId="14D35707" w14:textId="076B297F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урны очищаются в течение дня по мере необходимости, но не реже 1 раза в сутки</w:t>
            </w:r>
            <w:r w:rsidRPr="00CA0139">
              <w:rPr>
                <w:rFonts w:ascii="Tahoma" w:hAnsi="Tahoma" w:cs="Tahoma"/>
                <w:sz w:val="22"/>
              </w:rPr>
              <w:t xml:space="preserve"> [21</w:t>
            </w:r>
            <w:r w:rsidR="00A573B4">
              <w:rPr>
                <w:rFonts w:ascii="Tahoma" w:hAnsi="Tahoma" w:cs="Tahoma"/>
                <w:sz w:val="22"/>
              </w:rPr>
              <w:t>,</w:t>
            </w:r>
            <w:r w:rsidRPr="00CA0139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</w:t>
            </w:r>
            <w:r w:rsidR="00A573B4">
              <w:rPr>
                <w:rFonts w:ascii="Tahoma" w:hAnsi="Tahoma" w:cs="Tahoma"/>
                <w:sz w:val="22"/>
              </w:rPr>
              <w:t xml:space="preserve"> </w:t>
            </w:r>
            <w:r w:rsidRPr="00CA0139">
              <w:rPr>
                <w:rFonts w:ascii="Tahoma" w:hAnsi="Tahoma" w:cs="Tahoma"/>
                <w:sz w:val="22"/>
              </w:rPr>
              <w:t>3.7.18]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0ABE6BA8" w14:textId="07F0AA02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окраска урн возобновляется не реже 1 раза в год;</w:t>
            </w:r>
          </w:p>
          <w:p w14:paraId="4634C3C7" w14:textId="18CE810E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результаты осмотров, работы, проведенные в отношении тротуаров и</w:t>
            </w:r>
            <w:r w:rsidR="0094099C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дорожек, отражаются в соответствующих журналах.</w:t>
            </w:r>
          </w:p>
          <w:p w14:paraId="71478886" w14:textId="77777777" w:rsidR="001C095E" w:rsidRPr="005C069B" w:rsidRDefault="001C095E" w:rsidP="00066482">
            <w:pPr>
              <w:rPr>
                <w:rFonts w:ascii="Tahoma" w:hAnsi="Tahoma" w:cs="Tahoma"/>
                <w:sz w:val="22"/>
              </w:rPr>
            </w:pPr>
            <w:r w:rsidRPr="00A573B4">
              <w:rPr>
                <w:rFonts w:ascii="Tahoma" w:hAnsi="Tahoma" w:cs="Tahoma"/>
                <w:i/>
                <w:sz w:val="22"/>
              </w:rPr>
              <w:t>Требования к содержанию в зимний период</w:t>
            </w:r>
            <w:r w:rsidRPr="005C069B">
              <w:rPr>
                <w:rFonts w:ascii="Tahoma" w:hAnsi="Tahoma" w:cs="Tahoma"/>
                <w:sz w:val="22"/>
              </w:rPr>
              <w:t>:</w:t>
            </w:r>
          </w:p>
          <w:p w14:paraId="06D48591" w14:textId="4539AA29" w:rsidR="001E590C" w:rsidRPr="005C069B" w:rsidRDefault="001E590C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при отсутствии снегопада уборочные работы на тротуарах осуществляются </w:t>
            </w:r>
            <w:r w:rsidR="00FF6CAC">
              <w:rPr>
                <w:rFonts w:ascii="Tahoma" w:hAnsi="Tahoma" w:cs="Tahoma"/>
                <w:sz w:val="22"/>
              </w:rPr>
              <w:t xml:space="preserve">раз в </w:t>
            </w:r>
            <w:r>
              <w:rPr>
                <w:rFonts w:ascii="Tahoma" w:hAnsi="Tahoma" w:cs="Tahoma"/>
                <w:sz w:val="22"/>
              </w:rPr>
              <w:t xml:space="preserve">3 суток </w:t>
            </w:r>
            <w:r w:rsidRPr="001E590C">
              <w:rPr>
                <w:rFonts w:ascii="Tahoma" w:hAnsi="Tahoma" w:cs="Tahoma"/>
                <w:sz w:val="22"/>
              </w:rPr>
              <w:t xml:space="preserve">[21, </w:t>
            </w:r>
            <w:r w:rsidR="00FF6CAC">
              <w:rPr>
                <w:rFonts w:ascii="Tahoma" w:hAnsi="Tahoma" w:cs="Tahoma"/>
                <w:sz w:val="22"/>
              </w:rPr>
              <w:t>3.6.15</w:t>
            </w:r>
            <w:r w:rsidRPr="001E590C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604D77B6" w14:textId="27C6D32A" w:rsidR="001C095E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при снегопаде </w:t>
            </w:r>
            <w:r w:rsidR="001E590C">
              <w:rPr>
                <w:rFonts w:ascii="Tahoma" w:hAnsi="Tahoma" w:cs="Tahoma"/>
                <w:sz w:val="22"/>
              </w:rPr>
              <w:t xml:space="preserve">сдвижка и подметание снега на тротуарах </w:t>
            </w:r>
            <w:r w:rsidRPr="005C069B">
              <w:rPr>
                <w:rFonts w:ascii="Tahoma" w:hAnsi="Tahoma" w:cs="Tahoma"/>
                <w:sz w:val="22"/>
              </w:rPr>
              <w:t>осуществля</w:t>
            </w:r>
            <w:r w:rsidR="001C4C2E">
              <w:rPr>
                <w:rFonts w:ascii="Tahoma" w:hAnsi="Tahoma" w:cs="Tahoma"/>
                <w:sz w:val="22"/>
              </w:rPr>
              <w:t>ю</w:t>
            </w:r>
            <w:r w:rsidRPr="005C069B">
              <w:rPr>
                <w:rFonts w:ascii="Tahoma" w:hAnsi="Tahoma" w:cs="Tahoma"/>
                <w:sz w:val="22"/>
              </w:rPr>
              <w:t xml:space="preserve">тся при температуре воздуха ниже –2 °C каждые 3 часа, </w:t>
            </w:r>
            <w:r w:rsidR="001E590C">
              <w:rPr>
                <w:rFonts w:ascii="Tahoma" w:hAnsi="Tahoma" w:cs="Tahoma"/>
                <w:sz w:val="22"/>
              </w:rPr>
              <w:t xml:space="preserve">при температуре </w:t>
            </w:r>
            <w:r w:rsidRPr="005C069B">
              <w:rPr>
                <w:rFonts w:ascii="Tahoma" w:hAnsi="Tahoma" w:cs="Tahoma"/>
                <w:sz w:val="22"/>
              </w:rPr>
              <w:t>выше –2 °C — каждые 1,5 часа</w:t>
            </w:r>
            <w:r w:rsidRPr="00443321">
              <w:rPr>
                <w:rFonts w:ascii="Tahoma" w:hAnsi="Tahoma" w:cs="Tahoma"/>
                <w:sz w:val="22"/>
              </w:rPr>
              <w:t xml:space="preserve"> </w:t>
            </w:r>
            <w:r w:rsidRPr="00CA0139">
              <w:rPr>
                <w:rFonts w:ascii="Tahoma" w:hAnsi="Tahoma" w:cs="Tahoma"/>
                <w:sz w:val="22"/>
              </w:rPr>
              <w:t>[21</w:t>
            </w:r>
            <w:r w:rsidR="00A573B4">
              <w:rPr>
                <w:rFonts w:ascii="Tahoma" w:hAnsi="Tahoma" w:cs="Tahoma"/>
                <w:sz w:val="22"/>
              </w:rPr>
              <w:t>,</w:t>
            </w:r>
            <w:r w:rsidRPr="00CA0139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</w:t>
            </w:r>
            <w:r w:rsidR="00E35C2A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3.6.14</w:t>
            </w:r>
            <w:r w:rsidRPr="00CA0139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16F664D9" w14:textId="5041C9F3" w:rsidR="001C095E" w:rsidRPr="00523372" w:rsidRDefault="0052337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23372">
              <w:rPr>
                <w:rFonts w:ascii="Tahoma" w:hAnsi="Tahoma" w:cs="Tahoma"/>
                <w:sz w:val="22"/>
              </w:rPr>
              <w:t xml:space="preserve">в </w:t>
            </w:r>
            <w:r>
              <w:rPr>
                <w:rFonts w:ascii="Tahoma" w:hAnsi="Tahoma" w:cs="Tahoma"/>
                <w:sz w:val="22"/>
              </w:rPr>
              <w:t xml:space="preserve">городах </w:t>
            </w:r>
            <w:r w:rsidR="00647F90">
              <w:rPr>
                <w:rFonts w:ascii="Tahoma" w:hAnsi="Tahoma" w:cs="Tahoma"/>
                <w:sz w:val="22"/>
              </w:rPr>
              <w:t>с</w:t>
            </w:r>
            <w:r>
              <w:rPr>
                <w:rFonts w:ascii="Tahoma" w:hAnsi="Tahoma" w:cs="Tahoma"/>
                <w:sz w:val="22"/>
              </w:rPr>
              <w:t>еверной климатической зоны п</w:t>
            </w:r>
            <w:r w:rsidRPr="00523372">
              <w:rPr>
                <w:rFonts w:ascii="Tahoma" w:hAnsi="Tahoma" w:cs="Tahoma"/>
                <w:sz w:val="22"/>
              </w:rPr>
              <w:t xml:space="preserve">ериодичность очистки тротуаров от снега при снегопадах значительной интенсивности и снегопереносах сокращается, уборка в отдельных случаях </w:t>
            </w:r>
            <w:r>
              <w:rPr>
                <w:rFonts w:ascii="Tahoma" w:hAnsi="Tahoma" w:cs="Tahoma"/>
                <w:sz w:val="22"/>
              </w:rPr>
              <w:t xml:space="preserve">должна производиться непрерывно </w:t>
            </w:r>
            <w:r w:rsidRPr="0052337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 п. 3.6.30</w:t>
            </w:r>
            <w:r w:rsidRPr="00523372">
              <w:rPr>
                <w:rFonts w:ascii="Tahoma" w:hAnsi="Tahoma" w:cs="Tahoma"/>
                <w:sz w:val="22"/>
              </w:rPr>
              <w:t>]</w:t>
            </w:r>
            <w:r w:rsidR="001C095E" w:rsidRPr="00523372">
              <w:rPr>
                <w:rFonts w:ascii="Tahoma" w:hAnsi="Tahoma" w:cs="Tahoma"/>
                <w:sz w:val="22"/>
              </w:rPr>
              <w:t>;</w:t>
            </w:r>
          </w:p>
          <w:p w14:paraId="0587A99C" w14:textId="06ED4E11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срок завершения уборочных работ после окончания снегопада </w:t>
            </w:r>
            <w:r w:rsidR="00647F90">
              <w:rPr>
                <w:rFonts w:ascii="Tahoma" w:hAnsi="Tahoma" w:cs="Tahoma"/>
                <w:sz w:val="22"/>
              </w:rPr>
              <w:t>–</w:t>
            </w:r>
            <w:r w:rsidR="00647F90" w:rsidRPr="005C069B">
              <w:rPr>
                <w:rFonts w:ascii="Tahoma" w:hAnsi="Tahoma" w:cs="Tahoma"/>
                <w:sz w:val="22"/>
              </w:rPr>
              <w:t xml:space="preserve"> </w:t>
            </w:r>
            <w:r w:rsidRPr="005C069B">
              <w:rPr>
                <w:rFonts w:ascii="Tahoma" w:hAnsi="Tahoma" w:cs="Tahoma"/>
                <w:sz w:val="22"/>
              </w:rPr>
              <w:t>не позднее 6 часов</w:t>
            </w:r>
            <w:r w:rsidRPr="00443321">
              <w:rPr>
                <w:rFonts w:ascii="Tahoma" w:hAnsi="Tahoma" w:cs="Tahoma"/>
                <w:sz w:val="22"/>
              </w:rPr>
              <w:t xml:space="preserve"> </w:t>
            </w:r>
            <w:r w:rsidRPr="00CA0139">
              <w:rPr>
                <w:rFonts w:ascii="Tahoma" w:hAnsi="Tahoma" w:cs="Tahoma"/>
                <w:sz w:val="22"/>
              </w:rPr>
              <w:t>[21</w:t>
            </w:r>
            <w:r w:rsidR="00E35C2A">
              <w:rPr>
                <w:rFonts w:ascii="Tahoma" w:hAnsi="Tahoma" w:cs="Tahoma"/>
                <w:sz w:val="22"/>
              </w:rPr>
              <w:t>,</w:t>
            </w:r>
            <w:r w:rsidRPr="00CA0139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</w:t>
            </w:r>
            <w:r w:rsidR="00E35C2A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3.6.19</w:t>
            </w:r>
            <w:r w:rsidRPr="00CA0139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000FD817" w14:textId="58D88D09" w:rsidR="00FF6CAC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время обработки тротуаров песко</w:t>
            </w:r>
            <w:r w:rsidR="00286AF0">
              <w:rPr>
                <w:rFonts w:ascii="Tahoma" w:hAnsi="Tahoma" w:cs="Tahoma"/>
                <w:sz w:val="22"/>
              </w:rPr>
              <w:t>-</w:t>
            </w:r>
            <w:r w:rsidRPr="005C069B">
              <w:rPr>
                <w:rFonts w:ascii="Tahoma" w:hAnsi="Tahoma" w:cs="Tahoma"/>
                <w:sz w:val="22"/>
              </w:rPr>
              <w:t>соляной смесью при голол</w:t>
            </w:r>
            <w:r w:rsidR="00647F90">
              <w:rPr>
                <w:rFonts w:ascii="Tahoma" w:hAnsi="Tahoma" w:cs="Tahoma"/>
                <w:sz w:val="22"/>
              </w:rPr>
              <w:t>е</w:t>
            </w:r>
            <w:r w:rsidRPr="005C069B">
              <w:rPr>
                <w:rFonts w:ascii="Tahoma" w:hAnsi="Tahoma" w:cs="Tahoma"/>
                <w:sz w:val="22"/>
              </w:rPr>
              <w:t>де не должно превышать 1,5 часов</w:t>
            </w:r>
            <w:r w:rsidRPr="00443321">
              <w:rPr>
                <w:rFonts w:ascii="Tahoma" w:hAnsi="Tahoma" w:cs="Tahoma"/>
                <w:sz w:val="22"/>
              </w:rPr>
              <w:t xml:space="preserve"> </w:t>
            </w:r>
            <w:r w:rsidRPr="00CA0139">
              <w:rPr>
                <w:rFonts w:ascii="Tahoma" w:hAnsi="Tahoma" w:cs="Tahoma"/>
                <w:sz w:val="22"/>
              </w:rPr>
              <w:t>[21</w:t>
            </w:r>
            <w:r w:rsidR="00E35C2A">
              <w:rPr>
                <w:rFonts w:ascii="Tahoma" w:hAnsi="Tahoma" w:cs="Tahoma"/>
                <w:sz w:val="22"/>
              </w:rPr>
              <w:t>,</w:t>
            </w:r>
            <w:r w:rsidRPr="00CA0139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</w:t>
            </w:r>
            <w:r w:rsidR="00E35C2A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3.6.24</w:t>
            </w:r>
            <w:r w:rsidRPr="00CA0139">
              <w:rPr>
                <w:rFonts w:ascii="Tahoma" w:hAnsi="Tahoma" w:cs="Tahoma"/>
                <w:sz w:val="22"/>
              </w:rPr>
              <w:t>]</w:t>
            </w:r>
            <w:r w:rsidR="00FF6CAC">
              <w:rPr>
                <w:rFonts w:ascii="Tahoma" w:hAnsi="Tahoma" w:cs="Tahoma"/>
                <w:sz w:val="22"/>
              </w:rPr>
              <w:t>;</w:t>
            </w:r>
          </w:p>
          <w:p w14:paraId="3A1C306D" w14:textId="6EC1B206" w:rsidR="001C095E" w:rsidRPr="002525C5" w:rsidRDefault="002525C5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2525C5">
              <w:rPr>
                <w:rFonts w:ascii="Tahoma" w:hAnsi="Tahoma" w:cs="Tahoma"/>
                <w:sz w:val="22"/>
              </w:rPr>
              <w:t>с наступлением весны необходимо обеспечить нормальный отвод талых вод, систематический сгон талой воды к люкам и приемным колодцам ливневой сети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2525C5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 xml:space="preserve">21, п. </w:t>
            </w:r>
            <w:r w:rsidRPr="002525C5">
              <w:rPr>
                <w:rFonts w:ascii="Tahoma" w:hAnsi="Tahoma" w:cs="Tahoma"/>
                <w:sz w:val="22"/>
              </w:rPr>
              <w:t>3.6.27]</w:t>
            </w:r>
            <w:r w:rsidR="00FF6CAC" w:rsidRPr="002525C5">
              <w:rPr>
                <w:rFonts w:ascii="Tahoma" w:hAnsi="Tahoma" w:cs="Tahoma"/>
                <w:sz w:val="22"/>
              </w:rPr>
              <w:t>.</w:t>
            </w:r>
          </w:p>
          <w:p w14:paraId="667A9578" w14:textId="77777777" w:rsidR="001C095E" w:rsidRPr="005C069B" w:rsidRDefault="001C095E" w:rsidP="00066482">
            <w:pPr>
              <w:rPr>
                <w:rFonts w:ascii="Tahoma" w:hAnsi="Tahoma" w:cs="Tahoma"/>
                <w:sz w:val="22"/>
              </w:rPr>
            </w:pPr>
            <w:r w:rsidRPr="00FF6CAC">
              <w:rPr>
                <w:rFonts w:ascii="Tahoma" w:hAnsi="Tahoma" w:cs="Tahoma"/>
                <w:i/>
                <w:sz w:val="22"/>
              </w:rPr>
              <w:t>Требования к содержанию в летний период</w:t>
            </w:r>
            <w:r w:rsidRPr="005C069B">
              <w:rPr>
                <w:rFonts w:ascii="Tahoma" w:hAnsi="Tahoma" w:cs="Tahoma"/>
                <w:sz w:val="22"/>
              </w:rPr>
              <w:t>:</w:t>
            </w:r>
          </w:p>
          <w:p w14:paraId="15CC2DD3" w14:textId="14627497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уборка тротуаров и дорожек в летнее время проводится 1 раз в 2 суток</w:t>
            </w:r>
            <w:r w:rsidRPr="00443321">
              <w:rPr>
                <w:rFonts w:ascii="Tahoma" w:hAnsi="Tahoma" w:cs="Tahoma"/>
                <w:sz w:val="22"/>
              </w:rPr>
              <w:t xml:space="preserve"> </w:t>
            </w:r>
            <w:r w:rsidRPr="00CA0139">
              <w:rPr>
                <w:rFonts w:ascii="Tahoma" w:hAnsi="Tahoma" w:cs="Tahoma"/>
                <w:sz w:val="22"/>
              </w:rPr>
              <w:t>[21</w:t>
            </w:r>
            <w:r w:rsidR="00570A79">
              <w:rPr>
                <w:rFonts w:ascii="Tahoma" w:hAnsi="Tahoma" w:cs="Tahoma"/>
                <w:sz w:val="22"/>
              </w:rPr>
              <w:t>,</w:t>
            </w:r>
            <w:r w:rsidRPr="00CA0139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</w:t>
            </w:r>
            <w:r w:rsidR="00570A79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3.6.12</w:t>
            </w:r>
            <w:r w:rsidRPr="00CA0139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7CF05DA7" w14:textId="06A76837" w:rsidR="00067EFE" w:rsidRDefault="004C335B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у</w:t>
            </w:r>
            <w:r w:rsidRPr="004C335B">
              <w:rPr>
                <w:rFonts w:ascii="Tahoma" w:hAnsi="Tahoma" w:cs="Tahoma"/>
                <w:sz w:val="22"/>
              </w:rPr>
              <w:t xml:space="preserve">рны следует очищать от отходов в течение дня по мере необходимости, но не реже </w:t>
            </w:r>
            <w:r>
              <w:rPr>
                <w:rFonts w:ascii="Tahoma" w:hAnsi="Tahoma" w:cs="Tahoma"/>
                <w:sz w:val="22"/>
              </w:rPr>
              <w:t>1</w:t>
            </w:r>
            <w:r w:rsidRPr="004C335B">
              <w:rPr>
                <w:rFonts w:ascii="Tahoma" w:hAnsi="Tahoma" w:cs="Tahoma"/>
                <w:sz w:val="22"/>
              </w:rPr>
              <w:t xml:space="preserve"> раза в сутки</w:t>
            </w:r>
            <w:r>
              <w:rPr>
                <w:rFonts w:ascii="Tahoma" w:hAnsi="Tahoma" w:cs="Tahoma"/>
                <w:sz w:val="22"/>
              </w:rPr>
              <w:t xml:space="preserve">, </w:t>
            </w:r>
            <w:r w:rsidR="001C095E" w:rsidRPr="005C069B">
              <w:rPr>
                <w:rFonts w:ascii="Tahoma" w:hAnsi="Tahoma" w:cs="Tahoma"/>
                <w:sz w:val="22"/>
              </w:rPr>
              <w:t xml:space="preserve">во время утренней уборки </w:t>
            </w:r>
            <w:r w:rsidR="00647F90" w:rsidRPr="005C069B">
              <w:rPr>
                <w:rFonts w:ascii="Tahoma" w:hAnsi="Tahoma" w:cs="Tahoma"/>
                <w:sz w:val="22"/>
              </w:rPr>
              <w:t xml:space="preserve">урны </w:t>
            </w:r>
            <w:r w:rsidR="001C095E" w:rsidRPr="005C069B">
              <w:rPr>
                <w:rFonts w:ascii="Tahoma" w:hAnsi="Tahoma" w:cs="Tahoma"/>
                <w:sz w:val="22"/>
              </w:rPr>
              <w:t>периодически промываются</w:t>
            </w:r>
            <w:r w:rsidR="001C095E" w:rsidRPr="00443321">
              <w:rPr>
                <w:rFonts w:ascii="Tahoma" w:hAnsi="Tahoma" w:cs="Tahoma"/>
                <w:sz w:val="22"/>
              </w:rPr>
              <w:t xml:space="preserve"> </w:t>
            </w:r>
            <w:r w:rsidR="001C095E" w:rsidRPr="00CA0139">
              <w:rPr>
                <w:rFonts w:ascii="Tahoma" w:hAnsi="Tahoma" w:cs="Tahoma"/>
                <w:sz w:val="22"/>
              </w:rPr>
              <w:t>[21</w:t>
            </w:r>
            <w:r w:rsidR="00570A79">
              <w:rPr>
                <w:rFonts w:ascii="Tahoma" w:hAnsi="Tahoma" w:cs="Tahoma"/>
                <w:sz w:val="22"/>
              </w:rPr>
              <w:t>,</w:t>
            </w:r>
            <w:r w:rsidR="001C095E" w:rsidRPr="00CA0139">
              <w:rPr>
                <w:rFonts w:ascii="Tahoma" w:hAnsi="Tahoma" w:cs="Tahoma"/>
                <w:sz w:val="22"/>
              </w:rPr>
              <w:t xml:space="preserve"> </w:t>
            </w:r>
            <w:r w:rsidR="001C095E">
              <w:rPr>
                <w:rFonts w:ascii="Tahoma" w:hAnsi="Tahoma" w:cs="Tahoma"/>
                <w:sz w:val="22"/>
              </w:rPr>
              <w:t>п.</w:t>
            </w:r>
            <w:r w:rsidR="00570A79">
              <w:rPr>
                <w:rFonts w:ascii="Tahoma" w:hAnsi="Tahoma" w:cs="Tahoma"/>
                <w:sz w:val="22"/>
              </w:rPr>
              <w:t xml:space="preserve"> </w:t>
            </w:r>
            <w:r w:rsidR="001C095E" w:rsidRPr="00CA0139">
              <w:rPr>
                <w:rFonts w:ascii="Tahoma" w:hAnsi="Tahoma" w:cs="Tahoma"/>
                <w:sz w:val="22"/>
              </w:rPr>
              <w:t>3.7.18]</w:t>
            </w:r>
            <w:r w:rsidR="00067EFE">
              <w:rPr>
                <w:rFonts w:ascii="Tahoma" w:hAnsi="Tahoma" w:cs="Tahoma"/>
                <w:sz w:val="22"/>
              </w:rPr>
              <w:t>;</w:t>
            </w:r>
          </w:p>
          <w:p w14:paraId="5506A50F" w14:textId="3CEB5947" w:rsidR="001C095E" w:rsidRPr="00067EFE" w:rsidRDefault="00067EF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поливка тротуаров в жаркое время выполняется по мере необходимости, но не реже </w:t>
            </w:r>
            <w:r>
              <w:rPr>
                <w:rFonts w:ascii="Tahoma" w:hAnsi="Tahoma" w:cs="Tahoma"/>
                <w:sz w:val="22"/>
              </w:rPr>
              <w:t>1</w:t>
            </w:r>
            <w:r w:rsidRPr="005C069B">
              <w:rPr>
                <w:rFonts w:ascii="Tahoma" w:hAnsi="Tahoma" w:cs="Tahoma"/>
                <w:sz w:val="22"/>
              </w:rPr>
              <w:t xml:space="preserve"> раз</w:t>
            </w:r>
            <w:r>
              <w:rPr>
                <w:rFonts w:ascii="Tahoma" w:hAnsi="Tahoma" w:cs="Tahoma"/>
                <w:sz w:val="22"/>
              </w:rPr>
              <w:t>а</w:t>
            </w:r>
            <w:r w:rsidRPr="005C069B">
              <w:rPr>
                <w:rFonts w:ascii="Tahoma" w:hAnsi="Tahoma" w:cs="Tahoma"/>
                <w:sz w:val="22"/>
              </w:rPr>
              <w:t xml:space="preserve"> в </w:t>
            </w:r>
            <w:r>
              <w:rPr>
                <w:rFonts w:ascii="Tahoma" w:hAnsi="Tahoma" w:cs="Tahoma"/>
                <w:sz w:val="22"/>
              </w:rPr>
              <w:t xml:space="preserve">2 </w:t>
            </w:r>
            <w:r w:rsidRPr="005C069B">
              <w:rPr>
                <w:rFonts w:ascii="Tahoma" w:hAnsi="Tahoma" w:cs="Tahoma"/>
                <w:sz w:val="22"/>
              </w:rPr>
              <w:t>сут</w:t>
            </w:r>
            <w:r>
              <w:rPr>
                <w:rFonts w:ascii="Tahoma" w:hAnsi="Tahoma" w:cs="Tahoma"/>
                <w:sz w:val="22"/>
              </w:rPr>
              <w:t>ок</w:t>
            </w:r>
            <w:r w:rsidRPr="00443321">
              <w:rPr>
                <w:rFonts w:ascii="Tahoma" w:hAnsi="Tahoma" w:cs="Tahoma"/>
                <w:sz w:val="22"/>
              </w:rPr>
              <w:t xml:space="preserve"> </w:t>
            </w:r>
            <w:r w:rsidRPr="00CA0139">
              <w:rPr>
                <w:rFonts w:ascii="Tahoma" w:hAnsi="Tahoma" w:cs="Tahoma"/>
                <w:sz w:val="22"/>
              </w:rPr>
              <w:t>[21</w:t>
            </w:r>
            <w:r>
              <w:rPr>
                <w:rFonts w:ascii="Tahoma" w:hAnsi="Tahoma" w:cs="Tahoma"/>
                <w:sz w:val="22"/>
              </w:rPr>
              <w:t>,</w:t>
            </w:r>
            <w:r w:rsidRPr="00CA0139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3.6.11</w:t>
            </w:r>
            <w:r w:rsidRPr="00CA0139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</w:tc>
      </w:tr>
      <w:tr w:rsidR="001C095E" w:rsidRPr="005C069B" w14:paraId="7F21FF8A" w14:textId="77777777" w:rsidTr="009159F8">
        <w:trPr>
          <w:cantSplit/>
          <w:trHeight w:val="848"/>
        </w:trPr>
        <w:tc>
          <w:tcPr>
            <w:tcW w:w="510" w:type="pct"/>
            <w:gridSpan w:val="2"/>
            <w:shd w:val="clear" w:color="auto" w:fill="auto"/>
            <w:textDirection w:val="btLr"/>
            <w:vAlign w:val="center"/>
          </w:tcPr>
          <w:p w14:paraId="72BFC5A3" w14:textId="77777777" w:rsidR="001C095E" w:rsidRPr="005C069B" w:rsidRDefault="001C095E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90" w:type="pct"/>
            <w:gridSpan w:val="2"/>
            <w:shd w:val="clear" w:color="auto" w:fill="auto"/>
          </w:tcPr>
          <w:p w14:paraId="761AD4DC" w14:textId="77777777" w:rsidR="004C335B" w:rsidRDefault="001C095E" w:rsidP="001A743A">
            <w:pPr>
              <w:spacing w:before="4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Тротуары, пешеходные и велосипедные дорожки находятся в исправном состоянии, безопасны для пешеходов и пользователей средств индивидуальной мобильности (СИМ). Отсутствуют деформации и повреждения покрытия, мешающие свободному передвижению предметы и загрязнения.</w:t>
            </w:r>
          </w:p>
          <w:p w14:paraId="0F29384E" w14:textId="36386B16" w:rsidR="00A573B4" w:rsidRPr="00C94AC6" w:rsidRDefault="004C335B" w:rsidP="0006648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Тротуары, пешеходные и велосипедные дорожки </w:t>
            </w:r>
            <w:r w:rsidRPr="00C94AC6">
              <w:rPr>
                <w:rFonts w:ascii="Tahoma" w:hAnsi="Tahoma" w:cs="Tahoma"/>
                <w:sz w:val="22"/>
              </w:rPr>
              <w:t>чистые</w:t>
            </w:r>
            <w:r w:rsidR="006F2BFE">
              <w:rPr>
                <w:rFonts w:ascii="Tahoma" w:hAnsi="Tahoma" w:cs="Tahoma"/>
                <w:sz w:val="22"/>
              </w:rPr>
              <w:t>,</w:t>
            </w:r>
            <w:r w:rsidRPr="00C94AC6">
              <w:rPr>
                <w:rFonts w:ascii="Tahoma" w:hAnsi="Tahoma" w:cs="Tahoma"/>
                <w:sz w:val="22"/>
              </w:rPr>
              <w:t xml:space="preserve"> </w:t>
            </w:r>
            <w:r w:rsidR="00A573B4" w:rsidRPr="00C94AC6">
              <w:rPr>
                <w:rFonts w:ascii="Tahoma" w:hAnsi="Tahoma" w:cs="Tahoma"/>
                <w:sz w:val="22"/>
              </w:rPr>
              <w:t>на момент окончания уборки отсутству</w:t>
            </w:r>
            <w:r w:rsidR="00C94AC6" w:rsidRPr="00C94AC6">
              <w:rPr>
                <w:rFonts w:ascii="Tahoma" w:hAnsi="Tahoma" w:cs="Tahoma"/>
                <w:sz w:val="22"/>
              </w:rPr>
              <w:t>ю</w:t>
            </w:r>
            <w:r w:rsidR="00A573B4" w:rsidRPr="00C94AC6">
              <w:rPr>
                <w:rFonts w:ascii="Tahoma" w:hAnsi="Tahoma" w:cs="Tahoma"/>
                <w:sz w:val="22"/>
              </w:rPr>
              <w:t>т скоплени</w:t>
            </w:r>
            <w:r w:rsidR="00C94AC6" w:rsidRPr="00C94AC6">
              <w:rPr>
                <w:rFonts w:ascii="Tahoma" w:hAnsi="Tahoma" w:cs="Tahoma"/>
                <w:sz w:val="22"/>
              </w:rPr>
              <w:t>я</w:t>
            </w:r>
            <w:r w:rsidR="00A573B4" w:rsidRPr="00C94AC6">
              <w:rPr>
                <w:rFonts w:ascii="Tahoma" w:hAnsi="Tahoma" w:cs="Tahoma"/>
                <w:sz w:val="22"/>
              </w:rPr>
              <w:t xml:space="preserve"> мусора</w:t>
            </w:r>
            <w:r w:rsidR="00C94AC6" w:rsidRPr="00C94AC6">
              <w:rPr>
                <w:rFonts w:ascii="Tahoma" w:hAnsi="Tahoma" w:cs="Tahoma"/>
                <w:sz w:val="22"/>
              </w:rPr>
              <w:t xml:space="preserve"> и грунтовых наносов</w:t>
            </w:r>
            <w:r w:rsidR="00A573B4" w:rsidRPr="00C94AC6">
              <w:rPr>
                <w:rFonts w:ascii="Tahoma" w:hAnsi="Tahoma" w:cs="Tahoma"/>
                <w:sz w:val="22"/>
              </w:rPr>
              <w:t xml:space="preserve">, </w:t>
            </w:r>
            <w:r w:rsidR="00C94AC6" w:rsidRPr="00C94AC6">
              <w:rPr>
                <w:rFonts w:ascii="Tahoma" w:hAnsi="Tahoma" w:cs="Tahoma"/>
                <w:sz w:val="22"/>
              </w:rPr>
              <w:t xml:space="preserve">в зимнее время </w:t>
            </w:r>
            <w:r w:rsidR="006F2BFE">
              <w:rPr>
                <w:rFonts w:ascii="Tahoma" w:hAnsi="Tahoma" w:cs="Tahoma"/>
                <w:sz w:val="22"/>
              </w:rPr>
              <w:t>–</w:t>
            </w:r>
            <w:r w:rsidR="006F2BFE" w:rsidRPr="00C94AC6">
              <w:rPr>
                <w:rFonts w:ascii="Tahoma" w:hAnsi="Tahoma" w:cs="Tahoma"/>
                <w:sz w:val="22"/>
              </w:rPr>
              <w:t xml:space="preserve"> </w:t>
            </w:r>
            <w:r w:rsidR="00A573B4" w:rsidRPr="00C94AC6">
              <w:rPr>
                <w:rFonts w:ascii="Tahoma" w:hAnsi="Tahoma" w:cs="Tahoma"/>
                <w:sz w:val="22"/>
              </w:rPr>
              <w:t>снега</w:t>
            </w:r>
            <w:r w:rsidR="00C94AC6" w:rsidRPr="00C94AC6">
              <w:rPr>
                <w:rFonts w:ascii="Tahoma" w:hAnsi="Tahoma" w:cs="Tahoma"/>
                <w:sz w:val="22"/>
              </w:rPr>
              <w:t xml:space="preserve"> и наледи</w:t>
            </w:r>
            <w:r w:rsidR="00C94AC6">
              <w:rPr>
                <w:rFonts w:ascii="Tahoma" w:hAnsi="Tahoma" w:cs="Tahoma"/>
                <w:sz w:val="22"/>
              </w:rPr>
              <w:t>.</w:t>
            </w:r>
          </w:p>
          <w:p w14:paraId="434A5301" w14:textId="77777777" w:rsidR="001C095E" w:rsidRPr="005C069B" w:rsidRDefault="001C095E" w:rsidP="00066482">
            <w:r w:rsidRPr="005C069B">
              <w:rPr>
                <w:rFonts w:ascii="Tahoma" w:hAnsi="Tahoma" w:cs="Tahoma"/>
                <w:sz w:val="22"/>
              </w:rPr>
              <w:t>Тротуары, пешеходные и велосипедные дорожки должным образом освещены.</w:t>
            </w:r>
            <w:r w:rsidRPr="005C069B">
              <w:t xml:space="preserve"> </w:t>
            </w:r>
          </w:p>
          <w:p w14:paraId="2A37D5B6" w14:textId="77777777" w:rsidR="001C095E" w:rsidRDefault="001C095E" w:rsidP="0006648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Журналы осмотров и проведенных работ в отношении тротуаров и дорожек содержат все требуемые записи и доступны для контроля. </w:t>
            </w:r>
          </w:p>
          <w:p w14:paraId="155F2BDA" w14:textId="2D7103EF" w:rsidR="00C94AC6" w:rsidRPr="005C069B" w:rsidRDefault="00126CB5" w:rsidP="001A743A">
            <w:pPr>
              <w:spacing w:after="120"/>
              <w:rPr>
                <w:rFonts w:ascii="Tahoma" w:hAnsi="Tahoma" w:cs="Tahoma"/>
                <w:sz w:val="22"/>
              </w:rPr>
            </w:pPr>
            <w:r w:rsidRPr="00126CB5">
              <w:rPr>
                <w:rFonts w:ascii="Tahoma" w:hAnsi="Tahoma" w:cs="Tahoma"/>
                <w:sz w:val="22"/>
              </w:rPr>
              <w:t xml:space="preserve">При выявлении дефектов, повреждений </w:t>
            </w:r>
            <w:r>
              <w:rPr>
                <w:rFonts w:ascii="Tahoma" w:hAnsi="Tahoma" w:cs="Tahoma"/>
                <w:sz w:val="22"/>
              </w:rPr>
              <w:t>покрытий тротуаров, пешеходных и</w:t>
            </w:r>
            <w:r w:rsidR="006F2BFE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велосипедных дорожек</w:t>
            </w:r>
            <w:r w:rsidRPr="00126CB5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</w:t>
            </w:r>
            <w:r w:rsidRPr="00126CB5">
              <w:rPr>
                <w:rFonts w:ascii="Tahoma" w:hAnsi="Tahoma" w:cs="Tahoma"/>
                <w:sz w:val="22"/>
              </w:rPr>
              <w:lastRenderedPageBreak/>
              <w:t>обслуживания, собственникам представлены предложения по плану мероприятий по восстановлению их эксплуатационных свойств (предложения по текущему или капитальному ремонту).</w:t>
            </w:r>
          </w:p>
        </w:tc>
      </w:tr>
      <w:tr w:rsidR="001C095E" w:rsidRPr="005C069B" w14:paraId="574044E6" w14:textId="77777777" w:rsidTr="009159F8">
        <w:trPr>
          <w:trHeight w:val="423"/>
        </w:trPr>
        <w:tc>
          <w:tcPr>
            <w:tcW w:w="510" w:type="pct"/>
            <w:gridSpan w:val="2"/>
            <w:shd w:val="clear" w:color="auto" w:fill="BDD6EE" w:themeFill="accent1" w:themeFillTint="66"/>
            <w:vAlign w:val="center"/>
          </w:tcPr>
          <w:p w14:paraId="56555DEC" w14:textId="25060543" w:rsidR="001C095E" w:rsidRPr="00661F9B" w:rsidRDefault="001C095E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26" w:name="_Toc201943285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512</w:t>
            </w:r>
            <w:bookmarkEnd w:id="126"/>
          </w:p>
        </w:tc>
        <w:tc>
          <w:tcPr>
            <w:tcW w:w="4490" w:type="pct"/>
            <w:gridSpan w:val="2"/>
            <w:shd w:val="clear" w:color="auto" w:fill="BDD6EE" w:themeFill="accent1" w:themeFillTint="66"/>
            <w:vAlign w:val="center"/>
          </w:tcPr>
          <w:p w14:paraId="24010C44" w14:textId="2F8223D0" w:rsidR="001C095E" w:rsidRPr="00661F9B" w:rsidRDefault="001C095E" w:rsidP="00F77150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27" w:name="_Toc201943286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проездов</w:t>
            </w:r>
            <w:r w:rsidRPr="00155513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56"/>
            </w:r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и парковок</w:t>
            </w:r>
            <w:r w:rsidRPr="00155513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57"/>
            </w:r>
            <w:r w:rsidR="00F77150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t xml:space="preserve">, </w:t>
            </w:r>
            <w:r w:rsidRPr="00155513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58"/>
            </w:r>
            <w:bookmarkEnd w:id="127"/>
          </w:p>
        </w:tc>
      </w:tr>
      <w:tr w:rsidR="001C095E" w:rsidRPr="005C069B" w14:paraId="223CC527" w14:textId="77777777" w:rsidTr="009159F8">
        <w:trPr>
          <w:trHeight w:val="423"/>
        </w:trPr>
        <w:tc>
          <w:tcPr>
            <w:tcW w:w="510" w:type="pct"/>
            <w:gridSpan w:val="2"/>
            <w:shd w:val="clear" w:color="auto" w:fill="auto"/>
            <w:textDirection w:val="btLr"/>
            <w:vAlign w:val="center"/>
          </w:tcPr>
          <w:p w14:paraId="57A00E3C" w14:textId="77777777" w:rsidR="001C095E" w:rsidRPr="005C069B" w:rsidRDefault="001C095E" w:rsidP="006D46E1">
            <w:pPr>
              <w:jc w:val="center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490" w:type="pct"/>
            <w:gridSpan w:val="2"/>
            <w:shd w:val="clear" w:color="auto" w:fill="auto"/>
          </w:tcPr>
          <w:p w14:paraId="324EF61B" w14:textId="77777777" w:rsidR="001C095E" w:rsidRPr="005C069B" w:rsidRDefault="001C095E" w:rsidP="00463B12">
            <w:pPr>
              <w:spacing w:before="40"/>
              <w:rPr>
                <w:rFonts w:ascii="Tahoma" w:hAnsi="Tahoma" w:cs="Tahoma"/>
                <w:sz w:val="22"/>
              </w:rPr>
            </w:pPr>
            <w:r w:rsidRPr="00C10D87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5C069B">
              <w:rPr>
                <w:rFonts w:ascii="Tahoma" w:hAnsi="Tahoma" w:cs="Tahoma"/>
                <w:sz w:val="22"/>
              </w:rPr>
              <w:t xml:space="preserve">: </w:t>
            </w:r>
          </w:p>
          <w:p w14:paraId="09E8C9A0" w14:textId="51DEFD95" w:rsidR="00C10D87" w:rsidRPr="005C069B" w:rsidRDefault="00C10D87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проверка целостности покрытия проездов, парковок для выявления отдельных выбоин, просадок или проломов, колеи, выступов или углублений в зоне деформационных швов, отсутствия (разрушения) крышек люков смотровых колодцев, решеток дождеприемников, выпотеваний битума</w:t>
            </w:r>
            <w:r w:rsidRPr="00443321">
              <w:rPr>
                <w:rFonts w:ascii="Tahoma" w:hAnsi="Tahoma" w:cs="Tahoma"/>
                <w:sz w:val="22"/>
              </w:rPr>
              <w:t xml:space="preserve"> [57</w:t>
            </w:r>
            <w:r>
              <w:rPr>
                <w:rFonts w:ascii="Tahoma" w:hAnsi="Tahoma" w:cs="Tahoma"/>
                <w:sz w:val="22"/>
              </w:rPr>
              <w:t>, п.</w:t>
            </w:r>
            <w:r w:rsidR="00265F3E">
              <w:rPr>
                <w:rFonts w:ascii="Tahoma" w:hAnsi="Tahoma" w:cs="Tahoma"/>
                <w:sz w:val="22"/>
              </w:rPr>
              <w:t> </w:t>
            </w:r>
            <w:r w:rsidRPr="00443321">
              <w:rPr>
                <w:rFonts w:ascii="Tahoma" w:hAnsi="Tahoma" w:cs="Tahoma"/>
                <w:sz w:val="22"/>
              </w:rPr>
              <w:t>4.4]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71679EB2" w14:textId="0FB1ACE4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контроль наличия средств пожарной безопасности парковок</w:t>
            </w:r>
            <w:r w:rsidRPr="00443321">
              <w:rPr>
                <w:rFonts w:ascii="Tahoma" w:hAnsi="Tahoma" w:cs="Tahoma"/>
                <w:sz w:val="22"/>
              </w:rPr>
              <w:t xml:space="preserve"> [43</w:t>
            </w:r>
            <w:r w:rsidR="00926342">
              <w:rPr>
                <w:rFonts w:ascii="Tahoma" w:hAnsi="Tahoma" w:cs="Tahoma"/>
                <w:sz w:val="22"/>
              </w:rPr>
              <w:t>,</w:t>
            </w:r>
            <w:r w:rsidRPr="00443321">
              <w:rPr>
                <w:rFonts w:ascii="Tahoma" w:hAnsi="Tahoma" w:cs="Tahoma"/>
                <w:sz w:val="22"/>
              </w:rPr>
              <w:t xml:space="preserve"> </w:t>
            </w:r>
            <w:r w:rsidR="00926342">
              <w:rPr>
                <w:rFonts w:ascii="Tahoma" w:hAnsi="Tahoma" w:cs="Tahoma"/>
                <w:sz w:val="22"/>
              </w:rPr>
              <w:t>р</w:t>
            </w:r>
            <w:r>
              <w:rPr>
                <w:rFonts w:ascii="Tahoma" w:hAnsi="Tahoma" w:cs="Tahoma"/>
                <w:sz w:val="22"/>
              </w:rPr>
              <w:t>аздел 6</w:t>
            </w:r>
            <w:r w:rsidRPr="00443321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.</w:t>
            </w:r>
          </w:p>
          <w:p w14:paraId="45941A94" w14:textId="6229772A" w:rsidR="00926342" w:rsidRPr="005C069B" w:rsidRDefault="00926342" w:rsidP="00066482">
            <w:pPr>
              <w:rPr>
                <w:rFonts w:ascii="Tahoma" w:hAnsi="Tahoma" w:cs="Tahoma"/>
                <w:sz w:val="22"/>
              </w:rPr>
            </w:pPr>
            <w:r w:rsidRPr="00926342">
              <w:rPr>
                <w:rFonts w:ascii="Tahoma" w:hAnsi="Tahoma" w:cs="Tahoma"/>
                <w:i/>
                <w:sz w:val="22"/>
              </w:rPr>
              <w:t>Техническое обслуживание</w:t>
            </w:r>
            <w:r w:rsidR="007B420C">
              <w:rPr>
                <w:rFonts w:ascii="Tahoma" w:hAnsi="Tahoma" w:cs="Tahoma"/>
                <w:i/>
                <w:sz w:val="22"/>
              </w:rPr>
              <w:t xml:space="preserve"> </w:t>
            </w:r>
            <w:r w:rsidR="007B420C" w:rsidRPr="00B8084B">
              <w:rPr>
                <w:rFonts w:ascii="Tahoma" w:hAnsi="Tahoma" w:cs="Tahoma"/>
                <w:sz w:val="22"/>
                <w:lang w:val="en-US"/>
              </w:rPr>
              <w:t>[14]</w:t>
            </w:r>
            <w:r w:rsidRPr="00B8084B">
              <w:rPr>
                <w:rFonts w:ascii="Tahoma" w:hAnsi="Tahoma" w:cs="Tahoma"/>
                <w:sz w:val="22"/>
              </w:rPr>
              <w:t>:</w:t>
            </w:r>
            <w:r w:rsidRPr="005C069B">
              <w:rPr>
                <w:rFonts w:ascii="Tahoma" w:hAnsi="Tahoma" w:cs="Tahoma"/>
                <w:sz w:val="22"/>
              </w:rPr>
              <w:t xml:space="preserve"> </w:t>
            </w:r>
          </w:p>
          <w:p w14:paraId="5DCC70B0" w14:textId="77777777" w:rsidR="00926342" w:rsidRPr="005C069B" w:rsidRDefault="0092634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освобождение проезжей части от объектов, препятствующих проезду транспортных средств;</w:t>
            </w:r>
          </w:p>
          <w:p w14:paraId="070BF060" w14:textId="77777777" w:rsidR="00926342" w:rsidRPr="005C069B" w:rsidRDefault="0092634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устранение деформаций и повреждений (заделка выбоин, просадок, шелушения, выкрашивания и других дефектов) покрытий, исправление кромок покрытий, заливка трещин на асфальтобетонных и цементобетонных покрытиях, восстановление и заполнение деформационных швов;</w:t>
            </w:r>
          </w:p>
          <w:p w14:paraId="70113D95" w14:textId="77777777" w:rsidR="00926342" w:rsidRPr="005C069B" w:rsidRDefault="0092634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заделка трещин и мелких выбоин в покрытии проезжей части в зоне деформационных швов у тротуаров;</w:t>
            </w:r>
          </w:p>
          <w:p w14:paraId="60746B7F" w14:textId="77777777" w:rsidR="00926342" w:rsidRPr="005C069B" w:rsidRDefault="0092634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устранение сколов и обломов плит цементобетонных покрытий, замена, подъемка и выравнивание отдельных плит, защита цементобетонных покрытий от поверхностных разрушений;</w:t>
            </w:r>
          </w:p>
          <w:p w14:paraId="6D4CD667" w14:textId="77777777" w:rsidR="00926342" w:rsidRPr="005C069B" w:rsidRDefault="0092634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ликвидация колей глубиной до 50 мм;</w:t>
            </w:r>
          </w:p>
          <w:p w14:paraId="37CA2381" w14:textId="1AAD41CD" w:rsidR="00926342" w:rsidRPr="005C069B" w:rsidRDefault="0092634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замена отдельных част</w:t>
            </w:r>
            <w:r w:rsidR="00265F3E">
              <w:rPr>
                <w:rFonts w:ascii="Tahoma" w:hAnsi="Tahoma" w:cs="Tahoma"/>
                <w:sz w:val="22"/>
              </w:rPr>
              <w:t>ей</w:t>
            </w:r>
            <w:r w:rsidRPr="005C069B">
              <w:rPr>
                <w:rFonts w:ascii="Tahoma" w:hAnsi="Tahoma" w:cs="Tahoma"/>
                <w:sz w:val="22"/>
              </w:rPr>
              <w:t xml:space="preserve"> покрытия проезжей части, парковки; </w:t>
            </w:r>
          </w:p>
          <w:p w14:paraId="60C0EFE4" w14:textId="77777777" w:rsidR="00926342" w:rsidRPr="005C069B" w:rsidRDefault="0092634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восстановление сцепных свойств покрытия проезжей части, парковки;</w:t>
            </w:r>
          </w:p>
          <w:p w14:paraId="64BFEA79" w14:textId="77777777" w:rsidR="00926342" w:rsidRPr="005C069B" w:rsidRDefault="0092634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защита асфальтобетонных покрытий от поверхностных разрушений герметизирующими пропиточными материалами, устройство изолирующего слоя на участках проезжей части длиной до 100 м;</w:t>
            </w:r>
          </w:p>
          <w:p w14:paraId="31930C55" w14:textId="75EAD4D0" w:rsidR="00926342" w:rsidRPr="005C069B" w:rsidRDefault="0092634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замена водоотводных труб и лотков на проезжей части и парковках;</w:t>
            </w:r>
          </w:p>
          <w:p w14:paraId="714CF3B0" w14:textId="77777777" w:rsidR="00926342" w:rsidRPr="005C069B" w:rsidRDefault="0092634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213DC5">
              <w:rPr>
                <w:rFonts w:ascii="Tahoma" w:hAnsi="Tahoma" w:cs="Tahoma"/>
                <w:sz w:val="22"/>
              </w:rPr>
              <w:t>очистка и мойка стоек, дорожных знаков (при наличии),</w:t>
            </w:r>
            <w:r w:rsidRPr="005C069B">
              <w:rPr>
                <w:rFonts w:ascii="Tahoma" w:hAnsi="Tahoma" w:cs="Tahoma"/>
                <w:sz w:val="22"/>
              </w:rPr>
              <w:t xml:space="preserve"> замена поврежденных дорожных знаков и стоек, подсыпка и планировка берм дорожных знаков;</w:t>
            </w:r>
          </w:p>
          <w:p w14:paraId="302DACD6" w14:textId="4482472C" w:rsidR="00926342" w:rsidRDefault="00926342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lastRenderedPageBreak/>
              <w:t>уход за разметкой (при наличии), нанесение вновь и восстановление изношенной разметки, удаление остатков старой разметки;</w:t>
            </w:r>
          </w:p>
          <w:p w14:paraId="54F140F2" w14:textId="752F5A5C" w:rsidR="00DC564E" w:rsidRPr="000A625E" w:rsidRDefault="00DC564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наклеивание светоотражающей пленки на световозвращающие элементы ограждений, сигнальные столбики и удерживающие буфера, исправление, замена поврежденных или не </w:t>
            </w:r>
            <w:r w:rsidRPr="000A625E">
              <w:rPr>
                <w:rFonts w:ascii="Tahoma" w:hAnsi="Tahoma" w:cs="Tahoma"/>
                <w:sz w:val="22"/>
              </w:rPr>
              <w:t>соответствующих действующим стандартам секций барьерных ограждений, замена светоотражающих элементов на ограждениях и столбиках [14];</w:t>
            </w:r>
          </w:p>
          <w:p w14:paraId="7E1ACFD0" w14:textId="0BC83C4D" w:rsidR="00DC564E" w:rsidRPr="005C069B" w:rsidRDefault="004F42D6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0A625E">
              <w:rPr>
                <w:rFonts w:ascii="Tahoma" w:hAnsi="Tahoma" w:cs="Tahoma"/>
                <w:sz w:val="22"/>
              </w:rPr>
              <w:t>поддержание в порядке наружного освещения проезжей части и парковок, замена вышедших</w:t>
            </w:r>
            <w:r w:rsidRPr="005C069B">
              <w:rPr>
                <w:rFonts w:ascii="Tahoma" w:hAnsi="Tahoma" w:cs="Tahoma"/>
                <w:sz w:val="22"/>
              </w:rPr>
              <w:t xml:space="preserve"> из строя ламп и светильников</w:t>
            </w:r>
            <w:r w:rsidRPr="00B50A35">
              <w:rPr>
                <w:rFonts w:ascii="Tahoma" w:hAnsi="Tahoma" w:cs="Tahoma"/>
                <w:sz w:val="22"/>
              </w:rPr>
              <w:t xml:space="preserve"> [43</w:t>
            </w:r>
            <w:r>
              <w:rPr>
                <w:rFonts w:ascii="Tahoma" w:hAnsi="Tahoma" w:cs="Tahoma"/>
                <w:sz w:val="22"/>
              </w:rPr>
              <w:t>,</w:t>
            </w:r>
            <w:r w:rsidRPr="00B50A35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8</w:t>
            </w:r>
            <w:r w:rsidRPr="00B50A35">
              <w:rPr>
                <w:rFonts w:ascii="Tahoma" w:hAnsi="Tahoma" w:cs="Tahoma"/>
                <w:sz w:val="22"/>
              </w:rPr>
              <w:t>.4.5]</w:t>
            </w:r>
            <w:r w:rsidR="00DC564E">
              <w:rPr>
                <w:rFonts w:ascii="Tahoma" w:hAnsi="Tahoma" w:cs="Tahoma"/>
                <w:sz w:val="22"/>
              </w:rPr>
              <w:t>.</w:t>
            </w:r>
          </w:p>
          <w:p w14:paraId="2F3FF678" w14:textId="2CCD04CA" w:rsidR="001C095E" w:rsidRPr="005C069B" w:rsidRDefault="001C095E" w:rsidP="00066482">
            <w:pPr>
              <w:outlineLvl w:val="2"/>
              <w:rPr>
                <w:rFonts w:ascii="Tahoma" w:hAnsi="Tahoma" w:cs="Tahoma"/>
                <w:sz w:val="22"/>
              </w:rPr>
            </w:pPr>
            <w:bookmarkStart w:id="128" w:name="_Toc199959019"/>
            <w:bookmarkStart w:id="129" w:name="_Toc201943287"/>
            <w:r w:rsidRPr="004F42D6">
              <w:rPr>
                <w:rFonts w:ascii="Tahoma" w:hAnsi="Tahoma" w:cs="Tahoma"/>
                <w:i/>
                <w:sz w:val="22"/>
              </w:rPr>
              <w:t>Санитарное содержание в зимний период</w:t>
            </w:r>
            <w:r w:rsidRPr="005C069B">
              <w:rPr>
                <w:rFonts w:ascii="Tahoma" w:hAnsi="Tahoma" w:cs="Tahoma"/>
                <w:sz w:val="22"/>
              </w:rPr>
              <w:t>:</w:t>
            </w:r>
            <w:bookmarkEnd w:id="128"/>
            <w:bookmarkEnd w:id="129"/>
          </w:p>
          <w:p w14:paraId="43DF3156" w14:textId="77777777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очистка проезжей части и парковки от снега и наледи; </w:t>
            </w:r>
          </w:p>
          <w:p w14:paraId="64747E9E" w14:textId="79B689DB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применение антиголол</w:t>
            </w:r>
            <w:r w:rsidR="00274759">
              <w:rPr>
                <w:rFonts w:ascii="Tahoma" w:hAnsi="Tahoma" w:cs="Tahoma"/>
                <w:sz w:val="22"/>
              </w:rPr>
              <w:t>е</w:t>
            </w:r>
            <w:r w:rsidRPr="005C069B">
              <w:rPr>
                <w:rFonts w:ascii="Tahoma" w:hAnsi="Tahoma" w:cs="Tahoma"/>
                <w:sz w:val="22"/>
              </w:rPr>
              <w:t>дных материалов (песко</w:t>
            </w:r>
            <w:r w:rsidR="00286AF0">
              <w:rPr>
                <w:rFonts w:ascii="Tahoma" w:hAnsi="Tahoma" w:cs="Tahoma"/>
                <w:sz w:val="22"/>
              </w:rPr>
              <w:t>-</w:t>
            </w:r>
            <w:r w:rsidRPr="005C069B">
              <w:rPr>
                <w:rFonts w:ascii="Tahoma" w:hAnsi="Tahoma" w:cs="Tahoma"/>
                <w:sz w:val="22"/>
              </w:rPr>
              <w:t>соляной смеси или инертных материалов) и реагентов, разреш</w:t>
            </w:r>
            <w:r w:rsidR="00274759">
              <w:rPr>
                <w:rFonts w:ascii="Tahoma" w:hAnsi="Tahoma" w:cs="Tahoma"/>
                <w:sz w:val="22"/>
              </w:rPr>
              <w:t>е</w:t>
            </w:r>
            <w:r w:rsidRPr="005C069B">
              <w:rPr>
                <w:rFonts w:ascii="Tahoma" w:hAnsi="Tahoma" w:cs="Tahoma"/>
                <w:sz w:val="22"/>
              </w:rPr>
              <w:t>нных санитарными нормами</w:t>
            </w:r>
            <w:r w:rsidRPr="00443321">
              <w:rPr>
                <w:rFonts w:ascii="Tahoma" w:hAnsi="Tahoma" w:cs="Tahoma"/>
                <w:sz w:val="22"/>
              </w:rPr>
              <w:t xml:space="preserve"> [27]</w:t>
            </w:r>
            <w:r w:rsidRPr="005C069B">
              <w:rPr>
                <w:rFonts w:ascii="Tahoma" w:hAnsi="Tahoma" w:cs="Tahoma"/>
                <w:sz w:val="22"/>
              </w:rPr>
              <w:t>, повторная обработка при повторном образовании наледи, удаление льда и</w:t>
            </w:r>
            <w:r w:rsidR="00274759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остатков смеси после размягчения;</w:t>
            </w:r>
          </w:p>
          <w:p w14:paraId="642A4D16" w14:textId="6AD39256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очистка крышек люков колодцев и пожарных гидрантов на проезжей части и</w:t>
            </w:r>
            <w:r w:rsidR="00274759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парковке от снега и льда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13;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24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45DC2F17" w14:textId="4C867B81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сдвигание снега в прилотковую полосу и временное складирование с уч</w:t>
            </w:r>
            <w:r w:rsidR="00274759">
              <w:rPr>
                <w:rFonts w:ascii="Tahoma" w:hAnsi="Tahoma" w:cs="Tahoma"/>
                <w:sz w:val="22"/>
              </w:rPr>
              <w:t>е</w:t>
            </w:r>
            <w:r w:rsidRPr="005C069B">
              <w:rPr>
                <w:rFonts w:ascii="Tahoma" w:hAnsi="Tahoma" w:cs="Tahoma"/>
                <w:sz w:val="22"/>
              </w:rPr>
              <w:t>том сохранности зел</w:t>
            </w:r>
            <w:r w:rsidR="00274759">
              <w:rPr>
                <w:rFonts w:ascii="Tahoma" w:hAnsi="Tahoma" w:cs="Tahoma"/>
                <w:sz w:val="22"/>
              </w:rPr>
              <w:t>е</w:t>
            </w:r>
            <w:r w:rsidRPr="005C069B">
              <w:rPr>
                <w:rFonts w:ascii="Tahoma" w:hAnsi="Tahoma" w:cs="Tahoma"/>
                <w:sz w:val="22"/>
              </w:rPr>
              <w:t>ных насаждений, укладка сне</w:t>
            </w:r>
            <w:r w:rsidR="001F7AE9">
              <w:rPr>
                <w:rFonts w:ascii="Tahoma" w:hAnsi="Tahoma" w:cs="Tahoma"/>
                <w:sz w:val="22"/>
              </w:rPr>
              <w:t>га в валы и кучи вдоль проездов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2B0766FD" w14:textId="77777777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удаление мусора с проезжей части и парковки.</w:t>
            </w:r>
          </w:p>
          <w:p w14:paraId="5606C563" w14:textId="77777777" w:rsidR="001C095E" w:rsidRPr="005C069B" w:rsidRDefault="001C095E" w:rsidP="00066482">
            <w:pPr>
              <w:outlineLvl w:val="2"/>
              <w:rPr>
                <w:rFonts w:ascii="Tahoma" w:hAnsi="Tahoma" w:cs="Tahoma"/>
                <w:sz w:val="22"/>
              </w:rPr>
            </w:pPr>
            <w:bookmarkStart w:id="130" w:name="_Toc199959020"/>
            <w:bookmarkStart w:id="131" w:name="_Toc201943288"/>
            <w:r w:rsidRPr="004F42D6">
              <w:rPr>
                <w:rFonts w:ascii="Tahoma" w:hAnsi="Tahoma" w:cs="Tahoma"/>
                <w:i/>
                <w:sz w:val="22"/>
              </w:rPr>
              <w:t>Санитарное содержание в летний период</w:t>
            </w:r>
            <w:r w:rsidRPr="005C069B">
              <w:rPr>
                <w:rFonts w:ascii="Tahoma" w:hAnsi="Tahoma" w:cs="Tahoma"/>
                <w:sz w:val="22"/>
              </w:rPr>
              <w:t>:</w:t>
            </w:r>
            <w:bookmarkEnd w:id="130"/>
            <w:bookmarkEnd w:id="131"/>
          </w:p>
          <w:p w14:paraId="5CCF39C2" w14:textId="7A574E94" w:rsidR="001C095E" w:rsidRPr="005C069B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очистка проезжей части и парковки от мусора;</w:t>
            </w:r>
          </w:p>
          <w:p w14:paraId="3A12E4F7" w14:textId="77777777" w:rsidR="000A625E" w:rsidRDefault="001C09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0A625E">
              <w:rPr>
                <w:rFonts w:ascii="Tahoma" w:hAnsi="Tahoma" w:cs="Tahoma"/>
                <w:sz w:val="22"/>
              </w:rPr>
              <w:t xml:space="preserve">обеспыливание, </w:t>
            </w:r>
            <w:r w:rsidR="000A625E" w:rsidRPr="000A625E">
              <w:rPr>
                <w:rFonts w:ascii="Tahoma" w:hAnsi="Tahoma" w:cs="Tahoma"/>
                <w:sz w:val="22"/>
              </w:rPr>
              <w:t>уборка наносного грунта у ограждений и удерживающих буферов</w:t>
            </w:r>
            <w:r w:rsidR="000A625E">
              <w:rPr>
                <w:rFonts w:ascii="Tahoma" w:hAnsi="Tahoma" w:cs="Tahoma"/>
                <w:sz w:val="22"/>
              </w:rPr>
              <w:t>;</w:t>
            </w:r>
          </w:p>
          <w:p w14:paraId="263DD2F7" w14:textId="21CC3BA9" w:rsidR="000A625E" w:rsidRDefault="000A625E" w:rsidP="001A743A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0A625E">
              <w:rPr>
                <w:rFonts w:ascii="Tahoma" w:hAnsi="Tahoma" w:cs="Tahoma"/>
                <w:sz w:val="22"/>
              </w:rPr>
              <w:t>очистка и мойка ограждений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413826FE" w14:textId="0552D9F3" w:rsidR="001C095E" w:rsidRPr="000A625E" w:rsidRDefault="000A625E" w:rsidP="00463B12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0A625E">
              <w:rPr>
                <w:rFonts w:ascii="Tahoma" w:hAnsi="Tahoma" w:cs="Tahoma"/>
                <w:sz w:val="22"/>
              </w:rPr>
              <w:t>поливка (увлажнение) проезжей части и парковок</w:t>
            </w:r>
            <w:r w:rsidR="00E022AA">
              <w:rPr>
                <w:rFonts w:ascii="Tahoma" w:hAnsi="Tahoma" w:cs="Tahoma"/>
                <w:sz w:val="22"/>
              </w:rPr>
              <w:t>.</w:t>
            </w:r>
          </w:p>
        </w:tc>
      </w:tr>
      <w:tr w:rsidR="001C095E" w:rsidRPr="005C069B" w14:paraId="4EF83D7B" w14:textId="77777777" w:rsidTr="009159F8">
        <w:trPr>
          <w:cantSplit/>
          <w:trHeight w:val="1134"/>
        </w:trPr>
        <w:tc>
          <w:tcPr>
            <w:tcW w:w="510" w:type="pct"/>
            <w:gridSpan w:val="2"/>
            <w:shd w:val="clear" w:color="auto" w:fill="auto"/>
            <w:textDirection w:val="btLr"/>
            <w:vAlign w:val="center"/>
          </w:tcPr>
          <w:p w14:paraId="10642BB5" w14:textId="77777777" w:rsidR="001C095E" w:rsidRPr="005C069B" w:rsidRDefault="001C095E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90" w:type="pct"/>
            <w:gridSpan w:val="2"/>
            <w:shd w:val="clear" w:color="auto" w:fill="auto"/>
          </w:tcPr>
          <w:p w14:paraId="51559E2E" w14:textId="6253F84E" w:rsidR="00354098" w:rsidRPr="005C069B" w:rsidRDefault="00354098" w:rsidP="00463B12">
            <w:pPr>
              <w:spacing w:before="4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Отдельные повреждения проезжей части (выбоины, просадка, проломы) длиной 15 см и более, глубиной 5 см и более, площадью, равной или более 0,06</w:t>
            </w:r>
            <w:r w:rsidR="000C04EB">
              <w:rPr>
                <w:rFonts w:ascii="Tahoma" w:hAnsi="Tahoma" w:cs="Tahoma"/>
                <w:sz w:val="22"/>
              </w:rPr>
              <w:t xml:space="preserve"> кв.</w:t>
            </w:r>
            <w:r w:rsidRPr="005C069B">
              <w:rPr>
                <w:rFonts w:ascii="Tahoma" w:hAnsi="Tahoma" w:cs="Tahoma"/>
                <w:sz w:val="22"/>
              </w:rPr>
              <w:t xml:space="preserve"> м, устраняются в срок не более 12 суток</w:t>
            </w:r>
            <w:r w:rsidR="002D4C55">
              <w:rPr>
                <w:rFonts w:ascii="Tahoma" w:hAnsi="Tahoma" w:cs="Tahoma"/>
                <w:sz w:val="22"/>
              </w:rPr>
              <w:t xml:space="preserve"> </w:t>
            </w:r>
            <w:r w:rsidR="002D4C55" w:rsidRPr="002D4C55">
              <w:rPr>
                <w:rFonts w:ascii="Tahoma" w:hAnsi="Tahoma" w:cs="Tahoma"/>
                <w:sz w:val="22"/>
              </w:rPr>
              <w:t>[57]</w:t>
            </w:r>
            <w:r w:rsidRPr="005C069B">
              <w:rPr>
                <w:rFonts w:ascii="Tahoma" w:hAnsi="Tahoma" w:cs="Tahoma"/>
                <w:sz w:val="22"/>
              </w:rPr>
              <w:t>.</w:t>
            </w:r>
          </w:p>
          <w:p w14:paraId="5CA2255F" w14:textId="3D7443EA" w:rsidR="00354098" w:rsidRPr="005C069B" w:rsidRDefault="00354098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Повреждения (выбоины, просадки, проломы) площадью менее 0,06 </w:t>
            </w:r>
            <w:r w:rsidR="000C04EB">
              <w:rPr>
                <w:rFonts w:ascii="Tahoma" w:hAnsi="Tahoma" w:cs="Tahoma"/>
                <w:sz w:val="22"/>
              </w:rPr>
              <w:t xml:space="preserve">кв. </w:t>
            </w:r>
            <w:r w:rsidRPr="005C069B">
              <w:rPr>
                <w:rFonts w:ascii="Tahoma" w:hAnsi="Tahoma" w:cs="Tahoma"/>
                <w:sz w:val="22"/>
              </w:rPr>
              <w:t>м, длиной менее 15 см, глубиной менее 5 см на участке полосы движения длиной 100 м, площадью более 5,2</w:t>
            </w:r>
            <w:r w:rsidR="000C04EB">
              <w:rPr>
                <w:rFonts w:ascii="Tahoma" w:hAnsi="Tahoma" w:cs="Tahoma"/>
                <w:sz w:val="22"/>
              </w:rPr>
              <w:t xml:space="preserve"> кв. </w:t>
            </w:r>
            <w:r w:rsidRPr="005C069B">
              <w:rPr>
                <w:rFonts w:ascii="Tahoma" w:hAnsi="Tahoma" w:cs="Tahoma"/>
                <w:sz w:val="22"/>
              </w:rPr>
              <w:t>м устраняются в срок не более 20 суток.</w:t>
            </w:r>
          </w:p>
          <w:p w14:paraId="5380A579" w14:textId="77777777" w:rsidR="00354098" w:rsidRPr="005C069B" w:rsidRDefault="00354098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Сдвиг, волна глубиной более 3 см устраняется в срок не более 12 суток.</w:t>
            </w:r>
          </w:p>
          <w:p w14:paraId="0958E562" w14:textId="305E2FB7" w:rsidR="00354098" w:rsidRPr="005C069B" w:rsidRDefault="00354098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Гребенки на участке полосы движения длиной 100 м, площадью более 52,5</w:t>
            </w:r>
            <w:r w:rsidR="000C04EB">
              <w:rPr>
                <w:rFonts w:ascii="Tahoma" w:hAnsi="Tahoma" w:cs="Tahoma"/>
                <w:sz w:val="22"/>
              </w:rPr>
              <w:t xml:space="preserve"> кв.</w:t>
            </w:r>
            <w:r w:rsidRPr="005C069B">
              <w:rPr>
                <w:rFonts w:ascii="Tahoma" w:hAnsi="Tahoma" w:cs="Tahoma"/>
                <w:sz w:val="22"/>
              </w:rPr>
              <w:t xml:space="preserve"> м устраняются в срок не более 14 суток.</w:t>
            </w:r>
          </w:p>
          <w:p w14:paraId="32648C96" w14:textId="285952CD" w:rsidR="00354098" w:rsidRPr="005C069B" w:rsidRDefault="00354098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Колея глубиной от 3 до 5 см и длиной более 9 м на участке полосы движения длиной 100 м устраняется в срок не более 14 суток.</w:t>
            </w:r>
          </w:p>
          <w:p w14:paraId="567221DE" w14:textId="3F2D3BC5" w:rsidR="00354098" w:rsidRPr="005C069B" w:rsidRDefault="00354098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Выпотевания битума площадью более 1</w:t>
            </w:r>
            <w:r w:rsidR="000C04EB">
              <w:rPr>
                <w:rFonts w:ascii="Tahoma" w:hAnsi="Tahoma" w:cs="Tahoma"/>
                <w:sz w:val="22"/>
              </w:rPr>
              <w:t xml:space="preserve"> кв.</w:t>
            </w:r>
            <w:r w:rsidRPr="005C069B">
              <w:rPr>
                <w:rFonts w:ascii="Tahoma" w:hAnsi="Tahoma" w:cs="Tahoma"/>
                <w:sz w:val="22"/>
              </w:rPr>
              <w:t xml:space="preserve"> м или длиной более 9 м устраняются в</w:t>
            </w:r>
            <w:r w:rsidR="005814D4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срок не более 4 суток.</w:t>
            </w:r>
          </w:p>
          <w:p w14:paraId="738A3782" w14:textId="368FB50A" w:rsidR="00354098" w:rsidRPr="005C069B" w:rsidRDefault="00354098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Отклонение на 1 см по вертикали крышки люка относительно поверхности проезжей части устраняется в срок не более 1 суток. Отклонение на 1 см по вертикали решетки дождеприемника относительно поверхности лотка устраняется в срок не более 2 суток. </w:t>
            </w:r>
          </w:p>
          <w:p w14:paraId="18806BB8" w14:textId="15ACA4AA" w:rsidR="00354098" w:rsidRPr="005C069B" w:rsidRDefault="00354098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До устранения указанных выше повреждений, превышающих установленные размеры, а также при отсутствии (разрушении) крышки люка смотрового колодца, решетки дождеприемника, а также </w:t>
            </w:r>
            <w:r w:rsidR="00221743">
              <w:rPr>
                <w:rFonts w:ascii="Tahoma" w:hAnsi="Tahoma" w:cs="Tahoma"/>
                <w:sz w:val="22"/>
              </w:rPr>
              <w:t xml:space="preserve">при </w:t>
            </w:r>
            <w:r w:rsidRPr="005C069B">
              <w:rPr>
                <w:rFonts w:ascii="Tahoma" w:hAnsi="Tahoma" w:cs="Tahoma"/>
                <w:sz w:val="22"/>
              </w:rPr>
              <w:t>наличии массивных предметов на проезжей части (упавшие деревья и конструкции и др.) и необработанных мест выпотевания битума участок проезда в течение 2 часов с момента обнаружения обозначается соответствующими дорожными знаками и при необходимости ограждается.</w:t>
            </w:r>
          </w:p>
          <w:p w14:paraId="0665CA99" w14:textId="77777777" w:rsidR="00354098" w:rsidRDefault="00354098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Содержание проездов должно обеспечить выполнение требований пожарной безопасности, включая проезд и подъезд пожарной техники.</w:t>
            </w:r>
          </w:p>
          <w:p w14:paraId="6DED7D9E" w14:textId="455AC890" w:rsidR="001C095E" w:rsidRPr="005C069B" w:rsidRDefault="001C095E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Посторонние предметы удаляются с проезжей части в течение трех часов с</w:t>
            </w:r>
            <w:r w:rsidR="005168D9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момента обнаружения.</w:t>
            </w:r>
          </w:p>
          <w:p w14:paraId="4AF8FF73" w14:textId="04E622DF" w:rsidR="001C095E" w:rsidRPr="005C069B" w:rsidRDefault="001C095E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lastRenderedPageBreak/>
              <w:t>Покрытие проезжей части не должно иметь загрязнений (розлив горюче-смазочных материалов, россыпь грунта, торфа и т.</w:t>
            </w:r>
            <w:r w:rsidR="00CA1BFB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п.) площадью 1</w:t>
            </w:r>
            <w:r w:rsidR="000C04EB">
              <w:rPr>
                <w:rFonts w:ascii="Tahoma" w:hAnsi="Tahoma" w:cs="Tahoma"/>
                <w:sz w:val="22"/>
              </w:rPr>
              <w:t xml:space="preserve"> кв.</w:t>
            </w:r>
            <w:r w:rsidRPr="005C069B">
              <w:rPr>
                <w:rFonts w:ascii="Tahoma" w:hAnsi="Tahoma" w:cs="Tahoma"/>
                <w:sz w:val="22"/>
              </w:rPr>
              <w:t xml:space="preserve"> м и более.</w:t>
            </w:r>
          </w:p>
          <w:p w14:paraId="4D6CABBA" w14:textId="7607471E" w:rsidR="001C095E" w:rsidRPr="005C069B" w:rsidRDefault="001C095E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Загрязнения должны быть удалены в течение 3-х суток</w:t>
            </w:r>
            <w:r w:rsidR="00542E79">
              <w:rPr>
                <w:rFonts w:ascii="Tahoma" w:hAnsi="Tahoma" w:cs="Tahoma"/>
                <w:sz w:val="22"/>
              </w:rPr>
              <w:t xml:space="preserve"> </w:t>
            </w:r>
            <w:r w:rsidR="00542E79" w:rsidRPr="00542E79">
              <w:rPr>
                <w:rFonts w:ascii="Tahoma" w:hAnsi="Tahoma" w:cs="Tahoma"/>
                <w:sz w:val="22"/>
              </w:rPr>
              <w:t>[57]</w:t>
            </w:r>
            <w:r w:rsidRPr="005C069B">
              <w:rPr>
                <w:rFonts w:ascii="Tahoma" w:hAnsi="Tahoma" w:cs="Tahoma"/>
                <w:sz w:val="22"/>
              </w:rPr>
              <w:t>.</w:t>
            </w:r>
          </w:p>
          <w:p w14:paraId="247C63D0" w14:textId="02EB28FF" w:rsidR="001C095E" w:rsidRPr="005C069B" w:rsidRDefault="001C095E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Снег удаляется с покрытия проезжей части в срок не более 12 часов с момента окончания снегопада и (или) метели, а зимняя скользкость – в срок не более </w:t>
            </w:r>
            <w:r w:rsidR="00DF3FED" w:rsidRPr="00DF3FED">
              <w:rPr>
                <w:rFonts w:ascii="Tahoma" w:hAnsi="Tahoma" w:cs="Tahoma"/>
                <w:sz w:val="22"/>
              </w:rPr>
              <w:t>6</w:t>
            </w:r>
            <w:r w:rsidR="00831447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 xml:space="preserve">часов с момента ее обнаружения. </w:t>
            </w:r>
          </w:p>
          <w:p w14:paraId="530DE639" w14:textId="0BD474D2" w:rsidR="001C095E" w:rsidRPr="005C069B" w:rsidRDefault="001C095E" w:rsidP="00463B1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Во время снегопада и (или) метели и до окончания снегоочистки на проезжей части допускается наличие рыхлого (талого) снега толщиной не более 5 см. На покрытии проезжей части возможно устройство уплотненного снежного покрова от 3 до 8 см. </w:t>
            </w:r>
          </w:p>
          <w:p w14:paraId="2724EF2C" w14:textId="66300619" w:rsidR="001C095E" w:rsidRPr="0052751E" w:rsidRDefault="001C095E" w:rsidP="00463B12">
            <w:pPr>
              <w:spacing w:after="12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При отсутствии снегопада поддерживающая уборка проводится с периодичностью, согласованной с заказчиком.</w:t>
            </w:r>
          </w:p>
        </w:tc>
      </w:tr>
      <w:tr w:rsidR="001C095E" w:rsidRPr="005C069B" w14:paraId="61AAA1B6" w14:textId="77777777" w:rsidTr="009159F8">
        <w:trPr>
          <w:cantSplit/>
          <w:trHeight w:val="563"/>
        </w:trPr>
        <w:tc>
          <w:tcPr>
            <w:tcW w:w="510" w:type="pct"/>
            <w:gridSpan w:val="2"/>
            <w:shd w:val="clear" w:color="auto" w:fill="auto"/>
            <w:textDirection w:val="btLr"/>
            <w:vAlign w:val="center"/>
          </w:tcPr>
          <w:p w14:paraId="245B7100" w14:textId="77777777" w:rsidR="001C095E" w:rsidRPr="005C069B" w:rsidRDefault="001C095E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90" w:type="pct"/>
            <w:gridSpan w:val="2"/>
            <w:shd w:val="clear" w:color="auto" w:fill="auto"/>
          </w:tcPr>
          <w:p w14:paraId="630AD441" w14:textId="2BA3EF3B" w:rsidR="001C095E" w:rsidRDefault="001C095E" w:rsidP="00463B12">
            <w:pPr>
              <w:spacing w:before="4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Проезды и парковки находятся в исправном состоянии, безопасны для передвижения пользователей автомобилей, СИМ и пешеходов. Отсутствуют деформации и повреждения покрытия, </w:t>
            </w:r>
            <w:r w:rsidR="00831447">
              <w:rPr>
                <w:rFonts w:ascii="Tahoma" w:hAnsi="Tahoma" w:cs="Tahoma"/>
                <w:sz w:val="22"/>
              </w:rPr>
              <w:t>предметы и загрязнения,</w:t>
            </w:r>
            <w:r w:rsidR="00831447" w:rsidRPr="005C069B">
              <w:rPr>
                <w:rFonts w:ascii="Tahoma" w:hAnsi="Tahoma" w:cs="Tahoma"/>
                <w:sz w:val="22"/>
              </w:rPr>
              <w:t xml:space="preserve"> </w:t>
            </w:r>
            <w:r w:rsidRPr="005C069B">
              <w:rPr>
                <w:rFonts w:ascii="Tahoma" w:hAnsi="Tahoma" w:cs="Tahoma"/>
                <w:sz w:val="22"/>
              </w:rPr>
              <w:t>мешающие свободному перед</w:t>
            </w:r>
            <w:r w:rsidR="00EB2419">
              <w:rPr>
                <w:rFonts w:ascii="Tahoma" w:hAnsi="Tahoma" w:cs="Tahoma"/>
                <w:sz w:val="22"/>
              </w:rPr>
              <w:t>вижению.</w:t>
            </w:r>
          </w:p>
          <w:p w14:paraId="59B16AC2" w14:textId="3166133D" w:rsidR="00EB2419" w:rsidRPr="00EB2419" w:rsidRDefault="00EB2419" w:rsidP="0006648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Проезды и парковки должным образом освещены.</w:t>
            </w:r>
          </w:p>
          <w:p w14:paraId="317DB7DA" w14:textId="1C27AA0A" w:rsidR="001C095E" w:rsidRPr="005C069B" w:rsidRDefault="00DC3732" w:rsidP="0006648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Проезды и парковки </w:t>
            </w:r>
            <w:r w:rsidRPr="00DC3732">
              <w:rPr>
                <w:rFonts w:ascii="Tahoma" w:hAnsi="Tahoma" w:cs="Tahoma"/>
                <w:sz w:val="22"/>
              </w:rPr>
              <w:t>чистые</w:t>
            </w:r>
            <w:r w:rsidR="00EA3902">
              <w:rPr>
                <w:rFonts w:ascii="Tahoma" w:hAnsi="Tahoma" w:cs="Tahoma"/>
                <w:sz w:val="22"/>
              </w:rPr>
              <w:t>,</w:t>
            </w:r>
            <w:r w:rsidRPr="00DC3732">
              <w:rPr>
                <w:rFonts w:ascii="Tahoma" w:hAnsi="Tahoma" w:cs="Tahoma"/>
                <w:sz w:val="22"/>
              </w:rPr>
              <w:t xml:space="preserve"> на момент окончания </w:t>
            </w:r>
            <w:r>
              <w:rPr>
                <w:rFonts w:ascii="Tahoma" w:hAnsi="Tahoma" w:cs="Tahoma"/>
                <w:sz w:val="22"/>
              </w:rPr>
              <w:t>уборочных работ</w:t>
            </w:r>
            <w:r w:rsidRPr="00DC3732">
              <w:rPr>
                <w:rFonts w:ascii="Tahoma" w:hAnsi="Tahoma" w:cs="Tahoma"/>
                <w:sz w:val="22"/>
              </w:rPr>
              <w:t xml:space="preserve"> отсутствуют скопления мусора и грунтовых наносов, в зимнее время </w:t>
            </w:r>
            <w:r w:rsidR="00EA3902">
              <w:rPr>
                <w:rFonts w:ascii="Tahoma" w:hAnsi="Tahoma" w:cs="Tahoma"/>
                <w:sz w:val="22"/>
              </w:rPr>
              <w:t>–</w:t>
            </w:r>
            <w:r w:rsidR="00EA3902" w:rsidRPr="00DC3732">
              <w:rPr>
                <w:rFonts w:ascii="Tahoma" w:hAnsi="Tahoma" w:cs="Tahoma"/>
                <w:sz w:val="22"/>
              </w:rPr>
              <w:t xml:space="preserve"> </w:t>
            </w:r>
            <w:r w:rsidRPr="00DC3732">
              <w:rPr>
                <w:rFonts w:ascii="Tahoma" w:hAnsi="Tahoma" w:cs="Tahoma"/>
                <w:sz w:val="22"/>
              </w:rPr>
              <w:t>снега и наледи.</w:t>
            </w:r>
            <w:r w:rsidR="001C095E" w:rsidRPr="005C069B">
              <w:rPr>
                <w:rFonts w:ascii="Tahoma" w:hAnsi="Tahoma" w:cs="Tahoma"/>
                <w:sz w:val="22"/>
              </w:rPr>
              <w:t xml:space="preserve"> </w:t>
            </w:r>
          </w:p>
          <w:p w14:paraId="603B6C75" w14:textId="77777777" w:rsidR="001C095E" w:rsidRDefault="001C095E" w:rsidP="00066482">
            <w:pPr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 xml:space="preserve">Журналы осмотров и проведенных работ в отношении </w:t>
            </w:r>
            <w:r w:rsidR="00DC3732">
              <w:rPr>
                <w:rFonts w:ascii="Tahoma" w:hAnsi="Tahoma" w:cs="Tahoma"/>
                <w:sz w:val="22"/>
              </w:rPr>
              <w:t>проездов и парковок</w:t>
            </w:r>
            <w:r w:rsidRPr="005C069B">
              <w:rPr>
                <w:rFonts w:ascii="Tahoma" w:hAnsi="Tahoma" w:cs="Tahoma"/>
                <w:sz w:val="22"/>
              </w:rPr>
              <w:t xml:space="preserve"> содержат все требуемые записи и доступны для контроля. </w:t>
            </w:r>
          </w:p>
          <w:p w14:paraId="6F030383" w14:textId="5A423A92" w:rsidR="00DC3732" w:rsidRPr="005C069B" w:rsidRDefault="00DC3732" w:rsidP="00463B12">
            <w:pPr>
              <w:spacing w:after="120"/>
              <w:rPr>
                <w:rFonts w:ascii="Tahoma" w:hAnsi="Tahoma" w:cs="Tahoma"/>
                <w:sz w:val="22"/>
              </w:rPr>
            </w:pPr>
            <w:r w:rsidRPr="00DC3732">
              <w:rPr>
                <w:rFonts w:ascii="Tahoma" w:hAnsi="Tahoma" w:cs="Tahoma"/>
                <w:sz w:val="22"/>
              </w:rPr>
              <w:t xml:space="preserve">При выявлении дефектов, повреждений покрытий </w:t>
            </w:r>
            <w:r w:rsidR="00B57AC8">
              <w:rPr>
                <w:rFonts w:ascii="Tahoma" w:hAnsi="Tahoma" w:cs="Tahoma"/>
                <w:sz w:val="22"/>
              </w:rPr>
              <w:t>проездов и парковок</w:t>
            </w:r>
            <w:r w:rsidRPr="00DC3732">
              <w:rPr>
                <w:rFonts w:ascii="Tahoma" w:hAnsi="Tahoma" w:cs="Tahoma"/>
                <w:sz w:val="22"/>
              </w:rPr>
              <w:t>, которые не могут быть устранены в ходе технического обслуживания, собственникам представлены предложения по плану мероприятий по восстановлению их эксплуатационных свойств (предложения по текущему или капитальному ремонту).</w:t>
            </w:r>
          </w:p>
        </w:tc>
      </w:tr>
      <w:tr w:rsidR="00101F96" w:rsidRPr="005C069B" w14:paraId="636B75F7" w14:textId="77777777" w:rsidTr="009159F8">
        <w:trPr>
          <w:cantSplit/>
          <w:trHeight w:val="458"/>
        </w:trPr>
        <w:tc>
          <w:tcPr>
            <w:tcW w:w="510" w:type="pct"/>
            <w:gridSpan w:val="2"/>
            <w:shd w:val="clear" w:color="auto" w:fill="94C7E2"/>
            <w:vAlign w:val="center"/>
          </w:tcPr>
          <w:p w14:paraId="35ED0E4E" w14:textId="27C7FDC6" w:rsidR="00101F96" w:rsidRPr="00661F9B" w:rsidRDefault="00101F96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32" w:name="_Toc201943289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513</w:t>
            </w:r>
            <w:bookmarkEnd w:id="132"/>
          </w:p>
        </w:tc>
        <w:tc>
          <w:tcPr>
            <w:tcW w:w="4490" w:type="pct"/>
            <w:gridSpan w:val="2"/>
            <w:shd w:val="clear" w:color="auto" w:fill="94C7E2"/>
            <w:vAlign w:val="center"/>
          </w:tcPr>
          <w:p w14:paraId="624A9CBA" w14:textId="4E8EA790" w:rsidR="00101F96" w:rsidRPr="00661F9B" w:rsidRDefault="00C77F60" w:rsidP="00DA3054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33" w:name="_Toc201943290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Вывоз снега</w:t>
            </w:r>
            <w:r w:rsidR="00D262A7"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с придомовой территории</w:t>
            </w:r>
            <w:r w:rsidR="005E354D" w:rsidRPr="00B2723B">
              <w:rPr>
                <w:rFonts w:ascii="Tahoma" w:hAnsi="Tahoma" w:cs="Tahoma"/>
                <w:sz w:val="24"/>
                <w:szCs w:val="24"/>
                <w:vertAlign w:val="superscript"/>
                <w14:numForm w14:val="oldStyle"/>
                <w14:numSpacing w14:val="tabular"/>
              </w:rPr>
              <w:footnoteReference w:id="59"/>
            </w:r>
            <w:bookmarkEnd w:id="133"/>
          </w:p>
        </w:tc>
      </w:tr>
      <w:tr w:rsidR="00101F96" w:rsidRPr="005C069B" w14:paraId="332ED1B7" w14:textId="77777777" w:rsidTr="009159F8">
        <w:trPr>
          <w:cantSplit/>
          <w:trHeight w:val="563"/>
        </w:trPr>
        <w:tc>
          <w:tcPr>
            <w:tcW w:w="510" w:type="pct"/>
            <w:gridSpan w:val="2"/>
            <w:shd w:val="clear" w:color="auto" w:fill="auto"/>
            <w:textDirection w:val="btLr"/>
            <w:vAlign w:val="center"/>
          </w:tcPr>
          <w:p w14:paraId="056E2BE8" w14:textId="6A7FA44D" w:rsidR="00101F96" w:rsidRPr="005C069B" w:rsidRDefault="00C77F60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C77F60">
              <w:rPr>
                <w:rFonts w:ascii="Tahoma" w:hAnsi="Tahoma" w:cs="Tahoma"/>
                <w:sz w:val="22"/>
              </w:rPr>
              <w:t>Выполняемые действия</w:t>
            </w:r>
          </w:p>
        </w:tc>
        <w:tc>
          <w:tcPr>
            <w:tcW w:w="4490" w:type="pct"/>
            <w:gridSpan w:val="2"/>
            <w:shd w:val="clear" w:color="auto" w:fill="auto"/>
          </w:tcPr>
          <w:p w14:paraId="24F38A06" w14:textId="232C5D12" w:rsidR="00101F96" w:rsidRPr="00D262A7" w:rsidRDefault="00D262A7" w:rsidP="00463B12">
            <w:pPr>
              <w:spacing w:before="40"/>
              <w:rPr>
                <w:rFonts w:ascii="Tahoma" w:hAnsi="Tahoma" w:cs="Tahoma"/>
                <w:i/>
                <w:sz w:val="22"/>
              </w:rPr>
            </w:pPr>
            <w:r w:rsidRPr="00D262A7">
              <w:rPr>
                <w:rFonts w:ascii="Tahoma" w:hAnsi="Tahoma" w:cs="Tahoma"/>
                <w:i/>
                <w:sz w:val="22"/>
              </w:rPr>
              <w:t>Санитарное содержание в зимний период:</w:t>
            </w:r>
          </w:p>
          <w:p w14:paraId="05822B30" w14:textId="57045CF3" w:rsidR="00D85372" w:rsidRDefault="00D85372" w:rsidP="00D85372">
            <w:pPr>
              <w:numPr>
                <w:ilvl w:val="0"/>
                <w:numId w:val="5"/>
              </w:numPr>
              <w:spacing w:before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п</w:t>
            </w:r>
            <w:r w:rsidRPr="00D85372">
              <w:rPr>
                <w:rFonts w:ascii="Tahoma" w:hAnsi="Tahoma" w:cs="Tahoma"/>
                <w:sz w:val="22"/>
              </w:rPr>
              <w:t>огрузка снега на автотранспорт с помощью снегопогрузчиков или вручную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  <w:lang w:val="en-US"/>
              </w:rPr>
              <w:t>[</w:t>
            </w:r>
            <w:r w:rsidR="00984770">
              <w:rPr>
                <w:rFonts w:ascii="Tahoma" w:hAnsi="Tahoma" w:cs="Tahoma"/>
                <w:sz w:val="22"/>
              </w:rPr>
              <w:t>8</w:t>
            </w:r>
            <w:r w:rsidR="0062032B">
              <w:rPr>
                <w:rFonts w:ascii="Tahoma" w:hAnsi="Tahoma" w:cs="Tahoma"/>
                <w:sz w:val="22"/>
                <w:lang w:val="en-US"/>
              </w:rPr>
              <w:t>6</w:t>
            </w:r>
            <w:r w:rsidR="00984770">
              <w:rPr>
                <w:rFonts w:ascii="Tahoma" w:hAnsi="Tahoma" w:cs="Tahoma"/>
                <w:sz w:val="22"/>
              </w:rPr>
              <w:t>, п. 2.1.6</w:t>
            </w:r>
            <w:r>
              <w:rPr>
                <w:rFonts w:ascii="Tahoma" w:hAnsi="Tahoma" w:cs="Tahoma"/>
                <w:sz w:val="22"/>
                <w:lang w:val="en-US"/>
              </w:rPr>
              <w:t>]</w:t>
            </w:r>
            <w:r w:rsidR="002056F5">
              <w:rPr>
                <w:rFonts w:ascii="Tahoma" w:hAnsi="Tahoma" w:cs="Tahoma"/>
                <w:sz w:val="22"/>
              </w:rPr>
              <w:t>;</w:t>
            </w:r>
          </w:p>
          <w:p w14:paraId="5D0B20B2" w14:textId="77CAA29C" w:rsidR="00C77F60" w:rsidRPr="00C86E28" w:rsidRDefault="0059531C" w:rsidP="00EF0DF9">
            <w:pPr>
              <w:numPr>
                <w:ilvl w:val="0"/>
                <w:numId w:val="5"/>
              </w:numPr>
              <w:spacing w:before="40"/>
              <w:rPr>
                <w:rFonts w:ascii="Tahoma" w:hAnsi="Tahoma" w:cs="Tahoma"/>
                <w:sz w:val="22"/>
              </w:rPr>
            </w:pPr>
            <w:r w:rsidRPr="00C86E28">
              <w:rPr>
                <w:rFonts w:ascii="Tahoma" w:hAnsi="Tahoma" w:cs="Tahoma"/>
                <w:sz w:val="22"/>
              </w:rPr>
              <w:t>вывоз снега и снежно-ледяных образований</w:t>
            </w:r>
            <w:r w:rsidR="00D262A7" w:rsidRPr="00C86E28">
              <w:rPr>
                <w:rFonts w:ascii="Tahoma" w:hAnsi="Tahoma" w:cs="Tahoma"/>
                <w:sz w:val="22"/>
              </w:rPr>
              <w:t xml:space="preserve"> в места, определенные органами местного самоуправления</w:t>
            </w:r>
            <w:r w:rsidR="001F7AE9" w:rsidRPr="00C86E28">
              <w:rPr>
                <w:rFonts w:ascii="Tahoma" w:hAnsi="Tahoma" w:cs="Tahoma"/>
                <w:sz w:val="22"/>
              </w:rPr>
              <w:t xml:space="preserve"> [68, п. 6.3.2]</w:t>
            </w:r>
            <w:r w:rsidR="00D262A7" w:rsidRPr="00C86E28">
              <w:rPr>
                <w:rFonts w:ascii="Tahoma" w:hAnsi="Tahoma" w:cs="Tahoma"/>
                <w:sz w:val="22"/>
              </w:rPr>
              <w:t>.</w:t>
            </w:r>
          </w:p>
          <w:p w14:paraId="6E970885" w14:textId="7414CD0B" w:rsidR="00C77F60" w:rsidRPr="005C069B" w:rsidRDefault="00C77F60" w:rsidP="00463B12">
            <w:pPr>
              <w:spacing w:before="40"/>
              <w:rPr>
                <w:rFonts w:ascii="Tahoma" w:hAnsi="Tahoma" w:cs="Tahoma"/>
                <w:sz w:val="22"/>
              </w:rPr>
            </w:pPr>
          </w:p>
        </w:tc>
      </w:tr>
      <w:tr w:rsidR="00101F96" w:rsidRPr="005C069B" w14:paraId="7E7DCA85" w14:textId="77777777" w:rsidTr="009159F8">
        <w:trPr>
          <w:cantSplit/>
          <w:trHeight w:val="1460"/>
        </w:trPr>
        <w:tc>
          <w:tcPr>
            <w:tcW w:w="510" w:type="pct"/>
            <w:gridSpan w:val="2"/>
            <w:shd w:val="clear" w:color="auto" w:fill="auto"/>
            <w:textDirection w:val="btLr"/>
            <w:vAlign w:val="center"/>
          </w:tcPr>
          <w:p w14:paraId="75773A1B" w14:textId="31155319" w:rsidR="00101F96" w:rsidRPr="005C069B" w:rsidRDefault="00C77F60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C77F60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90" w:type="pct"/>
            <w:gridSpan w:val="2"/>
            <w:shd w:val="clear" w:color="auto" w:fill="auto"/>
          </w:tcPr>
          <w:p w14:paraId="0CE5FFDC" w14:textId="2B5A8FB8" w:rsidR="006835E4" w:rsidRDefault="006835E4" w:rsidP="00D262A7">
            <w:pPr>
              <w:spacing w:before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Вывоз снега производится по мере накопления.</w:t>
            </w:r>
          </w:p>
          <w:p w14:paraId="78740A32" w14:textId="6EC95483" w:rsidR="00974FF9" w:rsidRDefault="00D262A7" w:rsidP="00FF42C7">
            <w:pPr>
              <w:spacing w:before="40"/>
              <w:rPr>
                <w:rFonts w:ascii="Tahoma" w:hAnsi="Tahoma" w:cs="Tahoma"/>
                <w:sz w:val="22"/>
              </w:rPr>
            </w:pPr>
            <w:r w:rsidRPr="00D262A7">
              <w:rPr>
                <w:rFonts w:ascii="Tahoma" w:hAnsi="Tahoma" w:cs="Tahoma"/>
                <w:sz w:val="22"/>
              </w:rPr>
              <w:t xml:space="preserve">Вывоз снега производится в места, определенные органами местного самоуправления, которые предварительно согласовываются с исполнителем. Снег вывозится в рыхлом состоянии, </w:t>
            </w:r>
            <w:r w:rsidR="007A54C7">
              <w:rPr>
                <w:rFonts w:ascii="Tahoma" w:hAnsi="Tahoma" w:cs="Tahoma"/>
                <w:sz w:val="22"/>
              </w:rPr>
              <w:t xml:space="preserve">пока </w:t>
            </w:r>
            <w:r w:rsidRPr="00D262A7">
              <w:rPr>
                <w:rFonts w:ascii="Tahoma" w:hAnsi="Tahoma" w:cs="Tahoma"/>
                <w:sz w:val="22"/>
              </w:rPr>
              <w:t xml:space="preserve">не </w:t>
            </w:r>
            <w:r w:rsidR="001D589F">
              <w:rPr>
                <w:rFonts w:ascii="Tahoma" w:hAnsi="Tahoma" w:cs="Tahoma"/>
                <w:sz w:val="22"/>
              </w:rPr>
              <w:t>успе</w:t>
            </w:r>
            <w:r w:rsidR="007A54C7">
              <w:rPr>
                <w:rFonts w:ascii="Tahoma" w:hAnsi="Tahoma" w:cs="Tahoma"/>
                <w:sz w:val="22"/>
              </w:rPr>
              <w:t>л</w:t>
            </w:r>
            <w:r w:rsidRPr="00D262A7">
              <w:rPr>
                <w:rFonts w:ascii="Tahoma" w:hAnsi="Tahoma" w:cs="Tahoma"/>
                <w:sz w:val="22"/>
              </w:rPr>
              <w:t xml:space="preserve"> слежаться или смерзнуться</w:t>
            </w:r>
            <w:r w:rsidR="00FF42C7">
              <w:rPr>
                <w:rFonts w:ascii="Tahoma" w:hAnsi="Tahoma" w:cs="Tahoma"/>
                <w:sz w:val="22"/>
              </w:rPr>
              <w:t xml:space="preserve"> </w:t>
            </w:r>
            <w:r w:rsidR="00FF42C7" w:rsidRPr="00FF42C7">
              <w:rPr>
                <w:rFonts w:ascii="Tahoma" w:hAnsi="Tahoma" w:cs="Tahoma"/>
                <w:sz w:val="22"/>
              </w:rPr>
              <w:t>[68, п. 6.3.2].</w:t>
            </w:r>
          </w:p>
          <w:p w14:paraId="79FD1E3C" w14:textId="6C728F76" w:rsidR="000879F7" w:rsidRPr="005C069B" w:rsidRDefault="00E62186" w:rsidP="00E62186">
            <w:pPr>
              <w:spacing w:before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Произведенные работы по вывозу снега с указанием дат </w:t>
            </w:r>
            <w:r w:rsidR="000879F7" w:rsidRPr="000879F7">
              <w:rPr>
                <w:rFonts w:ascii="Tahoma" w:hAnsi="Tahoma" w:cs="Tahoma"/>
                <w:sz w:val="22"/>
              </w:rPr>
              <w:t>отража</w:t>
            </w:r>
            <w:r>
              <w:rPr>
                <w:rFonts w:ascii="Tahoma" w:hAnsi="Tahoma" w:cs="Tahoma"/>
                <w:sz w:val="22"/>
              </w:rPr>
              <w:t>ю</w:t>
            </w:r>
            <w:r w:rsidR="000879F7" w:rsidRPr="000879F7">
              <w:rPr>
                <w:rFonts w:ascii="Tahoma" w:hAnsi="Tahoma" w:cs="Tahoma"/>
                <w:sz w:val="22"/>
              </w:rPr>
              <w:t>тся в</w:t>
            </w:r>
            <w:r w:rsidR="001D589F">
              <w:rPr>
                <w:rFonts w:ascii="Tahoma" w:hAnsi="Tahoma" w:cs="Tahoma"/>
                <w:sz w:val="22"/>
              </w:rPr>
              <w:t> </w:t>
            </w:r>
            <w:r w:rsidR="000879F7" w:rsidRPr="000879F7">
              <w:rPr>
                <w:rFonts w:ascii="Tahoma" w:hAnsi="Tahoma" w:cs="Tahoma"/>
                <w:sz w:val="22"/>
              </w:rPr>
              <w:t>соответствующ</w:t>
            </w:r>
            <w:r>
              <w:rPr>
                <w:rFonts w:ascii="Tahoma" w:hAnsi="Tahoma" w:cs="Tahoma"/>
                <w:sz w:val="22"/>
              </w:rPr>
              <w:t>ем</w:t>
            </w:r>
            <w:r w:rsidR="000879F7" w:rsidRPr="000879F7">
              <w:rPr>
                <w:rFonts w:ascii="Tahoma" w:hAnsi="Tahoma" w:cs="Tahoma"/>
                <w:sz w:val="22"/>
              </w:rPr>
              <w:t xml:space="preserve"> журнал</w:t>
            </w:r>
            <w:r>
              <w:rPr>
                <w:rFonts w:ascii="Tahoma" w:hAnsi="Tahoma" w:cs="Tahoma"/>
                <w:sz w:val="22"/>
              </w:rPr>
              <w:t>е.</w:t>
            </w:r>
          </w:p>
        </w:tc>
      </w:tr>
      <w:tr w:rsidR="00101F96" w:rsidRPr="005C069B" w14:paraId="7FF72124" w14:textId="77777777" w:rsidTr="009159F8">
        <w:trPr>
          <w:cantSplit/>
          <w:trHeight w:val="1305"/>
        </w:trPr>
        <w:tc>
          <w:tcPr>
            <w:tcW w:w="510" w:type="pct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A64C36" w14:textId="6D45D3C8" w:rsidR="00101F96" w:rsidRPr="005C069B" w:rsidRDefault="00C77F60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C77F60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7050E" w14:textId="7B8009F6" w:rsidR="00974FF9" w:rsidRDefault="005F1FD0" w:rsidP="00463B12">
            <w:pPr>
              <w:spacing w:before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На придомовой территории отсутствуют нагромождения снега и снежно-ледяных образований. </w:t>
            </w:r>
          </w:p>
          <w:p w14:paraId="69C6855D" w14:textId="7BE45D16" w:rsidR="00974FF9" w:rsidRPr="005C069B" w:rsidRDefault="00E62186" w:rsidP="00463B12">
            <w:pPr>
              <w:spacing w:before="40"/>
              <w:rPr>
                <w:rFonts w:ascii="Tahoma" w:hAnsi="Tahoma" w:cs="Tahoma"/>
                <w:sz w:val="22"/>
              </w:rPr>
            </w:pPr>
            <w:r w:rsidRPr="00E62186">
              <w:rPr>
                <w:rFonts w:ascii="Tahoma" w:hAnsi="Tahoma" w:cs="Tahoma"/>
                <w:sz w:val="22"/>
              </w:rPr>
              <w:t>Журнал проведенных работ по вывозу снега содерж</w:t>
            </w:r>
            <w:r>
              <w:rPr>
                <w:rFonts w:ascii="Tahoma" w:hAnsi="Tahoma" w:cs="Tahoma"/>
                <w:sz w:val="22"/>
              </w:rPr>
              <w:t>и</w:t>
            </w:r>
            <w:r w:rsidRPr="00E62186">
              <w:rPr>
                <w:rFonts w:ascii="Tahoma" w:hAnsi="Tahoma" w:cs="Tahoma"/>
                <w:sz w:val="22"/>
              </w:rPr>
              <w:t>т все требуемые записи и</w:t>
            </w:r>
            <w:r w:rsidR="001D589F">
              <w:rPr>
                <w:rFonts w:ascii="Tahoma" w:hAnsi="Tahoma" w:cs="Tahoma"/>
                <w:sz w:val="22"/>
              </w:rPr>
              <w:t> </w:t>
            </w:r>
            <w:r w:rsidRPr="00E62186">
              <w:rPr>
                <w:rFonts w:ascii="Tahoma" w:hAnsi="Tahoma" w:cs="Tahoma"/>
                <w:sz w:val="22"/>
              </w:rPr>
              <w:t>доступ</w:t>
            </w:r>
            <w:r>
              <w:rPr>
                <w:rFonts w:ascii="Tahoma" w:hAnsi="Tahoma" w:cs="Tahoma"/>
                <w:sz w:val="22"/>
              </w:rPr>
              <w:t>е</w:t>
            </w:r>
            <w:r w:rsidRPr="00E62186">
              <w:rPr>
                <w:rFonts w:ascii="Tahoma" w:hAnsi="Tahoma" w:cs="Tahoma"/>
                <w:sz w:val="22"/>
              </w:rPr>
              <w:t>н для контроля.</w:t>
            </w:r>
          </w:p>
        </w:tc>
      </w:tr>
      <w:tr w:rsidR="009159F8" w:rsidRPr="005C069B" w14:paraId="25F0164C" w14:textId="77777777" w:rsidTr="009159F8">
        <w:trPr>
          <w:cantSplit/>
          <w:trHeight w:val="663"/>
        </w:trPr>
        <w:tc>
          <w:tcPr>
            <w:tcW w:w="510" w:type="pct"/>
            <w:gridSpan w:val="2"/>
            <w:tcBorders>
              <w:left w:val="nil"/>
              <w:right w:val="nil"/>
            </w:tcBorders>
            <w:shd w:val="clear" w:color="auto" w:fill="auto"/>
            <w:textDirection w:val="btLr"/>
            <w:vAlign w:val="center"/>
          </w:tcPr>
          <w:p w14:paraId="4B2C4A80" w14:textId="77777777" w:rsidR="009159F8" w:rsidRPr="00C77F60" w:rsidRDefault="009159F8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49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D32EE62" w14:textId="77777777" w:rsidR="009159F8" w:rsidRDefault="009159F8" w:rsidP="00463B12">
            <w:pPr>
              <w:spacing w:before="40"/>
              <w:rPr>
                <w:rFonts w:ascii="Tahoma" w:hAnsi="Tahoma" w:cs="Tahoma"/>
                <w:sz w:val="22"/>
              </w:rPr>
            </w:pPr>
          </w:p>
        </w:tc>
      </w:tr>
      <w:tr w:rsidR="005C069B" w:rsidRPr="00832BCF" w14:paraId="41EFAB43" w14:textId="77777777" w:rsidTr="009159F8">
        <w:trPr>
          <w:gridAfter w:val="1"/>
          <w:wAfter w:w="63" w:type="pct"/>
          <w:trHeight w:val="687"/>
        </w:trPr>
        <w:tc>
          <w:tcPr>
            <w:tcW w:w="471" w:type="pct"/>
            <w:shd w:val="clear" w:color="auto" w:fill="94C7E2"/>
            <w:vAlign w:val="center"/>
          </w:tcPr>
          <w:p w14:paraId="567E6168" w14:textId="431D908A" w:rsidR="005C069B" w:rsidRPr="00661F9B" w:rsidRDefault="005C069B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34" w:name="_Toc201943291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520</w:t>
            </w:r>
            <w:bookmarkEnd w:id="134"/>
          </w:p>
        </w:tc>
        <w:tc>
          <w:tcPr>
            <w:tcW w:w="4466" w:type="pct"/>
            <w:gridSpan w:val="2"/>
            <w:shd w:val="clear" w:color="auto" w:fill="94C7E2"/>
            <w:vAlign w:val="center"/>
          </w:tcPr>
          <w:p w14:paraId="496BA6ED" w14:textId="77777777" w:rsidR="005C069B" w:rsidRPr="00661F9B" w:rsidRDefault="005C069B" w:rsidP="00DA3054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35" w:name="_Toc201943292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Работы по содержанию зеленых насаждений</w:t>
            </w:r>
            <w:r w:rsidRPr="00B2723B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60"/>
            </w:r>
            <w:bookmarkEnd w:id="135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</w:t>
            </w:r>
          </w:p>
        </w:tc>
      </w:tr>
      <w:tr w:rsidR="005C069B" w:rsidRPr="00832BCF" w14:paraId="37504577" w14:textId="77777777" w:rsidTr="009159F8">
        <w:trPr>
          <w:gridAfter w:val="1"/>
          <w:wAfter w:w="63" w:type="pct"/>
          <w:trHeight w:val="397"/>
        </w:trPr>
        <w:tc>
          <w:tcPr>
            <w:tcW w:w="471" w:type="pct"/>
            <w:shd w:val="clear" w:color="auto" w:fill="BDD6EE" w:themeFill="accent1" w:themeFillTint="66"/>
            <w:vAlign w:val="center"/>
          </w:tcPr>
          <w:p w14:paraId="228A0907" w14:textId="77777777" w:rsidR="005C069B" w:rsidRPr="00661F9B" w:rsidRDefault="005C069B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36" w:name="_Toc201943293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521</w:t>
            </w:r>
            <w:bookmarkEnd w:id="136"/>
          </w:p>
        </w:tc>
        <w:tc>
          <w:tcPr>
            <w:tcW w:w="4466" w:type="pct"/>
            <w:gridSpan w:val="2"/>
            <w:shd w:val="clear" w:color="auto" w:fill="BDD6EE" w:themeFill="accent1" w:themeFillTint="66"/>
            <w:vAlign w:val="center"/>
          </w:tcPr>
          <w:p w14:paraId="2489034C" w14:textId="77777777" w:rsidR="005C069B" w:rsidRPr="00661F9B" w:rsidRDefault="005C069B" w:rsidP="00747ADC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37" w:name="_Toc201943294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газонов</w:t>
            </w:r>
            <w:bookmarkEnd w:id="137"/>
          </w:p>
        </w:tc>
      </w:tr>
      <w:tr w:rsidR="005C069B" w:rsidRPr="00832BCF" w14:paraId="6D4C0E83" w14:textId="77777777" w:rsidTr="009159F8">
        <w:trPr>
          <w:gridAfter w:val="1"/>
          <w:wAfter w:w="63" w:type="pct"/>
          <w:cantSplit/>
          <w:trHeight w:val="1134"/>
        </w:trPr>
        <w:tc>
          <w:tcPr>
            <w:tcW w:w="471" w:type="pct"/>
            <w:shd w:val="clear" w:color="auto" w:fill="auto"/>
            <w:textDirection w:val="btLr"/>
            <w:vAlign w:val="center"/>
          </w:tcPr>
          <w:p w14:paraId="1D85AB51" w14:textId="77777777" w:rsidR="005C069B" w:rsidRPr="00832BCF" w:rsidRDefault="005C069B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466" w:type="pct"/>
            <w:gridSpan w:val="2"/>
            <w:shd w:val="clear" w:color="auto" w:fill="auto"/>
            <w:vAlign w:val="center"/>
          </w:tcPr>
          <w:p w14:paraId="2C0A0809" w14:textId="77777777" w:rsidR="005C069B" w:rsidRPr="00832BCF" w:rsidRDefault="005C069B" w:rsidP="00B80069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932690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832BCF">
              <w:rPr>
                <w:rFonts w:ascii="Tahoma" w:hAnsi="Tahoma" w:cs="Tahoma"/>
                <w:sz w:val="22"/>
              </w:rPr>
              <w:t xml:space="preserve">: </w:t>
            </w:r>
          </w:p>
          <w:p w14:paraId="7D1B43C8" w14:textId="167AE04E" w:rsidR="005C069B" w:rsidRPr="00832BCF" w:rsidRDefault="000B3904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осмотры газонов,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5C069B" w:rsidRPr="00832BCF">
              <w:rPr>
                <w:rFonts w:ascii="Tahoma" w:hAnsi="Tahoma" w:cs="Tahoma"/>
                <w:sz w:val="22"/>
              </w:rPr>
              <w:t>выявление повреждений, истощения почвы, вытаптывания, образования проплешин, зарастания сорняками;</w:t>
            </w:r>
          </w:p>
          <w:p w14:paraId="1A04522F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проверка наличия осыпаний естественных откосов;</w:t>
            </w:r>
          </w:p>
          <w:p w14:paraId="27A7F655" w14:textId="77777777" w:rsidR="000B3904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проверка состояния подпорных стен, садовых бортов и других элементов разделения покрытий (при наличии)</w:t>
            </w:r>
            <w:r w:rsidR="000B3904">
              <w:rPr>
                <w:rFonts w:ascii="Tahoma" w:hAnsi="Tahoma" w:cs="Tahoma"/>
                <w:sz w:val="22"/>
              </w:rPr>
              <w:t>;</w:t>
            </w:r>
          </w:p>
          <w:p w14:paraId="32D198BC" w14:textId="4C752975" w:rsidR="005C069B" w:rsidRPr="000B3904" w:rsidRDefault="000B3904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проверка чистоты травяного покрова, отсутствия мусора и других факторов, нарушающих его декоративные</w:t>
            </w:r>
            <w:r>
              <w:rPr>
                <w:rFonts w:ascii="Tahoma" w:hAnsi="Tahoma" w:cs="Tahoma"/>
                <w:sz w:val="22"/>
              </w:rPr>
              <w:t xml:space="preserve"> и экологические характеристики.</w:t>
            </w:r>
          </w:p>
          <w:p w14:paraId="2DDD3EF6" w14:textId="461BD676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0B3904">
              <w:rPr>
                <w:rFonts w:ascii="Tahoma" w:hAnsi="Tahoma" w:cs="Tahoma"/>
                <w:i/>
                <w:sz w:val="22"/>
              </w:rPr>
              <w:t>Техническое обслуживание</w:t>
            </w:r>
            <w:r w:rsidRPr="00832BCF">
              <w:rPr>
                <w:rFonts w:ascii="Tahoma" w:hAnsi="Tahoma" w:cs="Tahoma"/>
                <w:sz w:val="22"/>
              </w:rPr>
              <w:t xml:space="preserve"> </w:t>
            </w:r>
            <w:r w:rsidR="000B3904">
              <w:rPr>
                <w:rFonts w:ascii="Tahoma" w:hAnsi="Tahoma" w:cs="Tahoma"/>
                <w:sz w:val="22"/>
              </w:rPr>
              <w:t>(</w:t>
            </w:r>
            <w:r w:rsidRPr="00832BCF">
              <w:rPr>
                <w:rFonts w:ascii="Tahoma" w:hAnsi="Tahoma" w:cs="Tahoma"/>
                <w:sz w:val="22"/>
              </w:rPr>
              <w:t>в весенне-летний период</w:t>
            </w:r>
            <w:r w:rsidR="000B3904">
              <w:rPr>
                <w:rFonts w:ascii="Tahoma" w:hAnsi="Tahoma" w:cs="Tahoma"/>
                <w:sz w:val="22"/>
              </w:rPr>
              <w:t>)</w:t>
            </w:r>
            <w:r w:rsidRPr="00832BCF">
              <w:rPr>
                <w:rFonts w:ascii="Tahoma" w:hAnsi="Tahoma" w:cs="Tahoma"/>
                <w:sz w:val="22"/>
              </w:rPr>
              <w:t xml:space="preserve">: </w:t>
            </w:r>
          </w:p>
          <w:p w14:paraId="07C32C7C" w14:textId="65B3F312" w:rsidR="00C01A7F" w:rsidRDefault="00C01A7F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проч</w:t>
            </w:r>
            <w:r w:rsidR="00B90ABC">
              <w:rPr>
                <w:rFonts w:ascii="Tahoma" w:hAnsi="Tahoma" w:cs="Tahoma"/>
                <w:sz w:val="22"/>
              </w:rPr>
              <w:t>е</w:t>
            </w:r>
            <w:r w:rsidRPr="00832BCF">
              <w:rPr>
                <w:rFonts w:ascii="Tahoma" w:hAnsi="Tahoma" w:cs="Tahoma"/>
                <w:sz w:val="22"/>
              </w:rPr>
              <w:t xml:space="preserve">сывание </w:t>
            </w:r>
            <w:r>
              <w:rPr>
                <w:rFonts w:ascii="Tahoma" w:hAnsi="Tahoma" w:cs="Tahoma"/>
                <w:sz w:val="22"/>
              </w:rPr>
              <w:t xml:space="preserve">травяного покрова после таяния снега с </w:t>
            </w:r>
            <w:r w:rsidRPr="00790471">
              <w:rPr>
                <w:rFonts w:ascii="Tahoma" w:hAnsi="Tahoma" w:cs="Tahoma"/>
                <w:sz w:val="22"/>
              </w:rPr>
              <w:t>удал</w:t>
            </w:r>
            <w:r>
              <w:rPr>
                <w:rFonts w:ascii="Tahoma" w:hAnsi="Tahoma" w:cs="Tahoma"/>
                <w:sz w:val="22"/>
              </w:rPr>
              <w:t>ением</w:t>
            </w:r>
            <w:r w:rsidRPr="00790471">
              <w:rPr>
                <w:rFonts w:ascii="Tahoma" w:hAnsi="Tahoma" w:cs="Tahoma"/>
                <w:sz w:val="22"/>
              </w:rPr>
              <w:t xml:space="preserve"> мусор</w:t>
            </w:r>
            <w:r>
              <w:rPr>
                <w:rFonts w:ascii="Tahoma" w:hAnsi="Tahoma" w:cs="Tahoma"/>
                <w:sz w:val="22"/>
              </w:rPr>
              <w:t xml:space="preserve">а, остатков снега и льда </w:t>
            </w:r>
            <w:r w:rsidRPr="0013569B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</w:t>
            </w:r>
            <w:r w:rsidRPr="0013569B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3.6.27</w:t>
            </w:r>
            <w:r w:rsidRPr="0013569B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1BC534F7" w14:textId="334808D9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аэрация газонов (</w:t>
            </w:r>
            <w:r w:rsidRPr="00B80069">
              <w:rPr>
                <w:rFonts w:ascii="Tahoma" w:hAnsi="Tahoma" w:cs="Tahoma"/>
                <w:sz w:val="22"/>
              </w:rPr>
              <w:t>прокалывание или прорезание почвы специальными приспособлениями)</w:t>
            </w:r>
            <w:r w:rsidR="008E408D" w:rsidRPr="00B80069">
              <w:rPr>
                <w:rFonts w:ascii="Tahoma" w:hAnsi="Tahoma" w:cs="Tahoma"/>
                <w:sz w:val="22"/>
              </w:rPr>
              <w:t xml:space="preserve"> [19, п. 3.2.1]</w:t>
            </w:r>
            <w:r w:rsidRPr="00832BCF">
              <w:rPr>
                <w:rFonts w:ascii="Tahoma" w:hAnsi="Tahoma" w:cs="Tahoma"/>
                <w:sz w:val="22"/>
              </w:rPr>
              <w:t>;</w:t>
            </w:r>
          </w:p>
          <w:p w14:paraId="0801EF41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землевание газонов (добавление массы плодородной почвы);</w:t>
            </w:r>
          </w:p>
          <w:p w14:paraId="4D443567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подкормка газонов удобрениями;</w:t>
            </w:r>
          </w:p>
          <w:p w14:paraId="4CC19160" w14:textId="14DDD556" w:rsidR="005C069B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борьба с сорняками скашиванием и прополкой;</w:t>
            </w:r>
          </w:p>
          <w:p w14:paraId="6EAB20D7" w14:textId="77777777" w:rsidR="00C01A7F" w:rsidRPr="00790471" w:rsidRDefault="00C01A7F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790471">
              <w:rPr>
                <w:rFonts w:ascii="Tahoma" w:hAnsi="Tahoma" w:cs="Tahoma"/>
                <w:sz w:val="22"/>
              </w:rPr>
              <w:t>скашивание травяного покрова газонов и удаление срезанной травы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1D4E0894" w14:textId="6B3C6B65" w:rsidR="00790471" w:rsidRPr="00832BCF" w:rsidRDefault="00790471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790471">
              <w:rPr>
                <w:rFonts w:ascii="Tahoma" w:hAnsi="Tahoma" w:cs="Tahoma"/>
                <w:sz w:val="22"/>
              </w:rPr>
              <w:t>укатывание дернового покрова после скашивания;</w:t>
            </w:r>
          </w:p>
          <w:p w14:paraId="4FB04227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обновление газонов, включая пересев, одерновку и заделку просадок;</w:t>
            </w:r>
          </w:p>
          <w:p w14:paraId="26E04038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трамбование почвы, подсев газона и подсаживание растений для укрепления естественных откосов в случае осыпаний;</w:t>
            </w:r>
          </w:p>
          <w:p w14:paraId="1C8E540B" w14:textId="420D53AB" w:rsidR="0013569B" w:rsidRPr="00B80069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укрепление или замена отдельных камней, кирпичей, блоков подпорных стен, садовых бортов и др</w:t>
            </w:r>
            <w:r w:rsidR="00B90ABC">
              <w:rPr>
                <w:rFonts w:ascii="Tahoma" w:hAnsi="Tahoma" w:cs="Tahoma"/>
                <w:sz w:val="22"/>
              </w:rPr>
              <w:t>угих</w:t>
            </w:r>
            <w:r w:rsidRPr="00832BCF">
              <w:rPr>
                <w:rFonts w:ascii="Tahoma" w:hAnsi="Tahoma" w:cs="Tahoma"/>
                <w:sz w:val="22"/>
              </w:rPr>
              <w:t xml:space="preserve"> разделителей покрытий (при наличии)</w:t>
            </w:r>
            <w:r w:rsidR="0013569B">
              <w:rPr>
                <w:rFonts w:ascii="Tahoma" w:hAnsi="Tahoma" w:cs="Tahoma"/>
                <w:sz w:val="22"/>
              </w:rPr>
              <w:t>;</w:t>
            </w:r>
          </w:p>
          <w:p w14:paraId="49FB4066" w14:textId="1D6D4F98" w:rsidR="000F71B7" w:rsidRDefault="000F71B7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обрезка бровок газонов вдоль дорожек и площадок;</w:t>
            </w:r>
          </w:p>
          <w:p w14:paraId="05932F92" w14:textId="2D272024" w:rsidR="001D02EF" w:rsidRPr="00832BCF" w:rsidRDefault="001D02EF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полив газонов;</w:t>
            </w:r>
          </w:p>
          <w:p w14:paraId="21622EEA" w14:textId="3030569C" w:rsidR="00C01A7F" w:rsidRPr="00B80069" w:rsidRDefault="00135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защита газонов от загрязнений и повреждений</w:t>
            </w:r>
            <w:r w:rsidR="00C01A7F" w:rsidRPr="00E82B6F">
              <w:rPr>
                <w:rFonts w:ascii="Tahoma" w:hAnsi="Tahoma" w:cs="Tahoma"/>
                <w:sz w:val="22"/>
              </w:rPr>
              <w:t>;</w:t>
            </w:r>
          </w:p>
          <w:p w14:paraId="040C775E" w14:textId="5A60AA99" w:rsidR="005C069B" w:rsidRPr="00C01A7F" w:rsidRDefault="00C01A7F" w:rsidP="00B8006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32BCF">
              <w:rPr>
                <w:rFonts w:ascii="Tahoma" w:hAnsi="Tahoma" w:cs="Tahoma"/>
                <w:sz w:val="22"/>
              </w:rPr>
              <w:t>удаление опавших листьев</w:t>
            </w:r>
            <w:r>
              <w:rPr>
                <w:rFonts w:ascii="Tahoma" w:hAnsi="Tahoma" w:cs="Tahoma"/>
                <w:sz w:val="22"/>
              </w:rPr>
              <w:t>.</w:t>
            </w:r>
          </w:p>
        </w:tc>
      </w:tr>
      <w:tr w:rsidR="005C069B" w:rsidRPr="00832BCF" w14:paraId="17AD165A" w14:textId="77777777" w:rsidTr="009159F8">
        <w:trPr>
          <w:gridAfter w:val="1"/>
          <w:wAfter w:w="63" w:type="pct"/>
          <w:cantSplit/>
          <w:trHeight w:val="1134"/>
        </w:trPr>
        <w:tc>
          <w:tcPr>
            <w:tcW w:w="471" w:type="pct"/>
            <w:shd w:val="clear" w:color="auto" w:fill="auto"/>
            <w:textDirection w:val="btLr"/>
            <w:vAlign w:val="center"/>
          </w:tcPr>
          <w:p w14:paraId="19D5AEBA" w14:textId="77777777" w:rsidR="005C069B" w:rsidRPr="00832BCF" w:rsidRDefault="005C069B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66" w:type="pct"/>
            <w:gridSpan w:val="2"/>
            <w:shd w:val="clear" w:color="auto" w:fill="auto"/>
            <w:vAlign w:val="center"/>
          </w:tcPr>
          <w:p w14:paraId="5F856D3B" w14:textId="483EA2F4" w:rsidR="005C069B" w:rsidRPr="00832BCF" w:rsidRDefault="005C069B" w:rsidP="00B80069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Сорняки удаляются по мере их отрастания до цветения и осеменения</w:t>
            </w:r>
            <w:r w:rsidR="008E408D">
              <w:rPr>
                <w:rFonts w:ascii="Tahoma" w:hAnsi="Tahoma" w:cs="Tahoma"/>
                <w:sz w:val="22"/>
              </w:rPr>
              <w:t xml:space="preserve"> 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[</w:t>
            </w:r>
            <w:r w:rsidR="008E408D">
              <w:rPr>
                <w:rFonts w:ascii="Tahoma" w:hAnsi="Tahoma" w:cs="Tahoma"/>
                <w:bCs/>
                <w:sz w:val="22"/>
              </w:rPr>
              <w:t>19, п.</w:t>
            </w:r>
            <w:r w:rsidR="00B90ABC">
              <w:rPr>
                <w:rFonts w:ascii="Tahoma" w:hAnsi="Tahoma" w:cs="Tahoma"/>
                <w:bCs/>
                <w:sz w:val="22"/>
              </w:rPr>
              <w:t> </w:t>
            </w:r>
            <w:r w:rsidR="008E408D">
              <w:rPr>
                <w:rFonts w:ascii="Tahoma" w:hAnsi="Tahoma" w:cs="Tahoma"/>
                <w:bCs/>
                <w:sz w:val="22"/>
              </w:rPr>
              <w:t>3.2.3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]</w:t>
            </w:r>
            <w:r w:rsidRPr="00832BCF">
              <w:rPr>
                <w:rFonts w:ascii="Tahoma" w:hAnsi="Tahoma" w:cs="Tahoma"/>
                <w:sz w:val="22"/>
              </w:rPr>
              <w:t>.</w:t>
            </w:r>
          </w:p>
          <w:p w14:paraId="1CBC55D0" w14:textId="27B8474C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Возможна химическая прополка с применением разреш</w:t>
            </w:r>
            <w:r w:rsidR="00B90ABC">
              <w:rPr>
                <w:rFonts w:ascii="Tahoma" w:hAnsi="Tahoma" w:cs="Tahoma"/>
                <w:sz w:val="22"/>
              </w:rPr>
              <w:t>е</w:t>
            </w:r>
            <w:r w:rsidRPr="00832BCF">
              <w:rPr>
                <w:rFonts w:ascii="Tahoma" w:hAnsi="Tahoma" w:cs="Tahoma"/>
                <w:sz w:val="22"/>
              </w:rPr>
              <w:t>нных гербицидов</w:t>
            </w:r>
            <w:r w:rsidR="008E408D">
              <w:rPr>
                <w:rFonts w:ascii="Tahoma" w:hAnsi="Tahoma" w:cs="Tahoma"/>
                <w:sz w:val="22"/>
              </w:rPr>
              <w:t xml:space="preserve"> 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[</w:t>
            </w:r>
            <w:r w:rsidR="008E408D">
              <w:rPr>
                <w:rFonts w:ascii="Tahoma" w:hAnsi="Tahoma" w:cs="Tahoma"/>
                <w:bCs/>
                <w:sz w:val="22"/>
              </w:rPr>
              <w:t>19, п.</w:t>
            </w:r>
            <w:r w:rsidR="00B90ABC">
              <w:rPr>
                <w:rFonts w:ascii="Tahoma" w:hAnsi="Tahoma" w:cs="Tahoma"/>
                <w:bCs/>
                <w:sz w:val="22"/>
              </w:rPr>
              <w:t> </w:t>
            </w:r>
            <w:r w:rsidR="008E408D">
              <w:rPr>
                <w:rFonts w:ascii="Tahoma" w:hAnsi="Tahoma" w:cs="Tahoma"/>
                <w:bCs/>
                <w:sz w:val="22"/>
              </w:rPr>
              <w:t>3.2.4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]</w:t>
            </w:r>
            <w:r w:rsidR="008E408D" w:rsidRPr="00832BCF">
              <w:rPr>
                <w:rFonts w:ascii="Tahoma" w:hAnsi="Tahoma" w:cs="Tahoma"/>
                <w:sz w:val="22"/>
              </w:rPr>
              <w:t>.</w:t>
            </w:r>
          </w:p>
          <w:p w14:paraId="0034DD31" w14:textId="6393E767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Подкормка газонов в первый год включает внесение полных минеральных удобрений, в последующие годы подкормки проводятся 3 раза за сезон с</w:t>
            </w:r>
            <w:r w:rsidR="00B90ABC">
              <w:rPr>
                <w:rFonts w:ascii="Tahoma" w:hAnsi="Tahoma" w:cs="Tahoma"/>
                <w:sz w:val="22"/>
              </w:rPr>
              <w:t> </w:t>
            </w:r>
            <w:r w:rsidRPr="00832BCF">
              <w:rPr>
                <w:rFonts w:ascii="Tahoma" w:hAnsi="Tahoma" w:cs="Tahoma"/>
                <w:sz w:val="22"/>
              </w:rPr>
              <w:t>соответ</w:t>
            </w:r>
            <w:r w:rsidR="008E408D">
              <w:rPr>
                <w:rFonts w:ascii="Tahoma" w:hAnsi="Tahoma" w:cs="Tahoma"/>
                <w:sz w:val="22"/>
              </w:rPr>
              <w:t xml:space="preserve">ствующими пропорциями удобрений 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[</w:t>
            </w:r>
            <w:r w:rsidR="008E408D">
              <w:rPr>
                <w:rFonts w:ascii="Tahoma" w:hAnsi="Tahoma" w:cs="Tahoma"/>
                <w:bCs/>
                <w:sz w:val="22"/>
              </w:rPr>
              <w:t>19, п. 3.2.5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]</w:t>
            </w:r>
            <w:r w:rsidR="008E408D" w:rsidRPr="00832BCF">
              <w:rPr>
                <w:rFonts w:ascii="Tahoma" w:hAnsi="Tahoma" w:cs="Tahoma"/>
                <w:sz w:val="22"/>
              </w:rPr>
              <w:t>.</w:t>
            </w:r>
          </w:p>
          <w:p w14:paraId="07163F00" w14:textId="55F5D12B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Землевание проводится 1 раз в 3–4 года.</w:t>
            </w:r>
          </w:p>
          <w:p w14:paraId="7B7B9E31" w14:textId="4FD4FB00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Полив газонов должен поддерживать влажность почвы около 75</w:t>
            </w:r>
            <w:r w:rsidR="00B90ABC">
              <w:rPr>
                <w:rFonts w:ascii="Tahoma" w:hAnsi="Tahoma" w:cs="Tahoma"/>
                <w:sz w:val="22"/>
              </w:rPr>
              <w:t> </w:t>
            </w:r>
            <w:r w:rsidRPr="00832BCF">
              <w:rPr>
                <w:rFonts w:ascii="Tahoma" w:hAnsi="Tahoma" w:cs="Tahoma"/>
                <w:sz w:val="22"/>
              </w:rPr>
              <w:t>%</w:t>
            </w:r>
            <w:r w:rsidR="008E408D">
              <w:rPr>
                <w:rFonts w:ascii="Tahoma" w:hAnsi="Tahoma" w:cs="Tahoma"/>
                <w:sz w:val="22"/>
              </w:rPr>
              <w:t xml:space="preserve"> 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[</w:t>
            </w:r>
            <w:r w:rsidR="008E408D">
              <w:rPr>
                <w:rFonts w:ascii="Tahoma" w:hAnsi="Tahoma" w:cs="Tahoma"/>
                <w:bCs/>
                <w:sz w:val="22"/>
              </w:rPr>
              <w:t>19, п. 3.2.8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]</w:t>
            </w:r>
            <w:r w:rsidR="008E408D" w:rsidRPr="00832BCF">
              <w:rPr>
                <w:rFonts w:ascii="Tahoma" w:hAnsi="Tahoma" w:cs="Tahoma"/>
                <w:sz w:val="22"/>
              </w:rPr>
              <w:t>.</w:t>
            </w:r>
          </w:p>
          <w:p w14:paraId="5070B90C" w14:textId="3C214E7C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В первый год после посева газон поливают ежедневно в течение 10 дней при отсутствии дождей. Укорененный газон на песчаных почвах поливают каждые 3</w:t>
            </w:r>
            <w:r w:rsidR="007A54C7">
              <w:rPr>
                <w:rFonts w:ascii="Tahoma" w:hAnsi="Tahoma" w:cs="Tahoma"/>
                <w:sz w:val="22"/>
              </w:rPr>
              <w:t> </w:t>
            </w:r>
            <w:r w:rsidRPr="00832BCF">
              <w:rPr>
                <w:rFonts w:ascii="Tahoma" w:hAnsi="Tahoma" w:cs="Tahoma"/>
                <w:sz w:val="22"/>
              </w:rPr>
              <w:t xml:space="preserve">дня, на глинистых </w:t>
            </w:r>
            <w:r w:rsidR="00B90ABC">
              <w:rPr>
                <w:rFonts w:ascii="Tahoma" w:hAnsi="Tahoma" w:cs="Tahoma"/>
                <w:sz w:val="22"/>
              </w:rPr>
              <w:t>–</w:t>
            </w:r>
            <w:r w:rsidR="00B90ABC" w:rsidRPr="00832BCF">
              <w:rPr>
                <w:rFonts w:ascii="Tahoma" w:hAnsi="Tahoma" w:cs="Tahoma"/>
                <w:sz w:val="22"/>
              </w:rPr>
              <w:t xml:space="preserve"> </w:t>
            </w:r>
            <w:r w:rsidRPr="00832BCF">
              <w:rPr>
                <w:rFonts w:ascii="Tahoma" w:hAnsi="Tahoma" w:cs="Tahoma"/>
                <w:sz w:val="22"/>
              </w:rPr>
              <w:t>1 раз в 7–10 дней. Полив осуществляется в вечернее время</w:t>
            </w:r>
            <w:r w:rsidR="008E408D">
              <w:rPr>
                <w:rFonts w:ascii="Tahoma" w:hAnsi="Tahoma" w:cs="Tahoma"/>
                <w:sz w:val="22"/>
              </w:rPr>
              <w:t xml:space="preserve"> 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[</w:t>
            </w:r>
            <w:r w:rsidR="008E408D">
              <w:rPr>
                <w:rFonts w:ascii="Tahoma" w:hAnsi="Tahoma" w:cs="Tahoma"/>
                <w:bCs/>
                <w:sz w:val="22"/>
              </w:rPr>
              <w:t>19, п. 3.2.8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]</w:t>
            </w:r>
            <w:r w:rsidR="008E408D" w:rsidRPr="00832BCF">
              <w:rPr>
                <w:rFonts w:ascii="Tahoma" w:hAnsi="Tahoma" w:cs="Tahoma"/>
                <w:sz w:val="22"/>
              </w:rPr>
              <w:t>.</w:t>
            </w:r>
          </w:p>
          <w:p w14:paraId="0F77EAA3" w14:textId="77777777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Скашивание газонов производится при высоте травостоя 10–15 см.</w:t>
            </w:r>
          </w:p>
          <w:p w14:paraId="06712A90" w14:textId="77777777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Срезанная трава убирается в обязательном порядке.</w:t>
            </w:r>
          </w:p>
          <w:p w14:paraId="3E7A8465" w14:textId="05DE030B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Бровки газонов обрезаются по мере необходимости</w:t>
            </w:r>
            <w:r w:rsidR="008E408D">
              <w:rPr>
                <w:rFonts w:ascii="Tahoma" w:hAnsi="Tahoma" w:cs="Tahoma"/>
                <w:sz w:val="22"/>
              </w:rPr>
              <w:t xml:space="preserve"> 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[</w:t>
            </w:r>
            <w:r w:rsidR="008E408D">
              <w:rPr>
                <w:rFonts w:ascii="Tahoma" w:hAnsi="Tahoma" w:cs="Tahoma"/>
                <w:bCs/>
                <w:sz w:val="22"/>
              </w:rPr>
              <w:t>19, п. 3.2.15</w:t>
            </w:r>
            <w:r w:rsidR="008E408D" w:rsidRPr="008E408D">
              <w:rPr>
                <w:rFonts w:ascii="Tahoma" w:hAnsi="Tahoma" w:cs="Tahoma"/>
                <w:bCs/>
                <w:sz w:val="22"/>
              </w:rPr>
              <w:t>]</w:t>
            </w:r>
            <w:r w:rsidR="008E408D" w:rsidRPr="00832BCF">
              <w:rPr>
                <w:rFonts w:ascii="Tahoma" w:hAnsi="Tahoma" w:cs="Tahoma"/>
                <w:sz w:val="22"/>
              </w:rPr>
              <w:t>.</w:t>
            </w:r>
          </w:p>
          <w:p w14:paraId="7D35E55D" w14:textId="3F0DE188" w:rsidR="000F71B7" w:rsidRPr="00832BCF" w:rsidRDefault="005C069B" w:rsidP="00B80069">
            <w:pPr>
              <w:keepNext/>
              <w:keepLines/>
              <w:spacing w:after="12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lastRenderedPageBreak/>
              <w:t>Записи о проведенных работах вносятся в журнал работ по уходу за зелеными насаждениями.</w:t>
            </w:r>
          </w:p>
        </w:tc>
      </w:tr>
      <w:tr w:rsidR="005C069B" w:rsidRPr="00832BCF" w14:paraId="4926E20E" w14:textId="77777777" w:rsidTr="009159F8">
        <w:trPr>
          <w:gridAfter w:val="1"/>
          <w:wAfter w:w="63" w:type="pct"/>
          <w:cantSplit/>
          <w:trHeight w:val="1667"/>
        </w:trPr>
        <w:tc>
          <w:tcPr>
            <w:tcW w:w="471" w:type="pct"/>
            <w:shd w:val="clear" w:color="auto" w:fill="auto"/>
            <w:textDirection w:val="btLr"/>
            <w:vAlign w:val="center"/>
          </w:tcPr>
          <w:p w14:paraId="663F2E05" w14:textId="77777777" w:rsidR="005C069B" w:rsidRPr="00832BCF" w:rsidRDefault="005C069B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66" w:type="pct"/>
            <w:gridSpan w:val="2"/>
            <w:shd w:val="clear" w:color="auto" w:fill="auto"/>
          </w:tcPr>
          <w:p w14:paraId="20D55FEB" w14:textId="25508A6F" w:rsidR="005C069B" w:rsidRPr="00832BCF" w:rsidRDefault="005C069B" w:rsidP="00B80069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Газоны находятся в ухоженном состоянии, поддерживается чистота и</w:t>
            </w:r>
            <w:r w:rsidR="00CF3D5D">
              <w:rPr>
                <w:rFonts w:ascii="Tahoma" w:hAnsi="Tahoma" w:cs="Tahoma"/>
                <w:sz w:val="22"/>
              </w:rPr>
              <w:t> </w:t>
            </w:r>
            <w:r w:rsidRPr="00832BCF">
              <w:rPr>
                <w:rFonts w:ascii="Tahoma" w:hAnsi="Tahoma" w:cs="Tahoma"/>
                <w:sz w:val="22"/>
              </w:rPr>
              <w:t xml:space="preserve">эстетический вид газонного покрытия. </w:t>
            </w:r>
          </w:p>
          <w:p w14:paraId="5ECB5BB1" w14:textId="77777777" w:rsidR="005C069B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Журнал работ по уходу за зелеными насаждениями содержит все необходимые записи и доступен для контроля.</w:t>
            </w:r>
          </w:p>
          <w:p w14:paraId="34CD75A4" w14:textId="2A3925A4" w:rsidR="00EB2AEF" w:rsidRPr="00832BCF" w:rsidRDefault="00EB2AEF" w:rsidP="00B80069">
            <w:pPr>
              <w:keepNext/>
              <w:keepLines/>
              <w:spacing w:after="120"/>
              <w:rPr>
                <w:rFonts w:ascii="Tahoma" w:hAnsi="Tahoma" w:cs="Tahoma"/>
                <w:sz w:val="22"/>
              </w:rPr>
            </w:pPr>
            <w:r w:rsidRPr="00EB2AEF">
              <w:rPr>
                <w:rFonts w:ascii="Tahoma" w:hAnsi="Tahoma" w:cs="Tahoma"/>
                <w:sz w:val="22"/>
              </w:rPr>
              <w:t xml:space="preserve">При выявлении </w:t>
            </w:r>
            <w:r>
              <w:rPr>
                <w:rFonts w:ascii="Tahoma" w:hAnsi="Tahoma" w:cs="Tahoma"/>
                <w:sz w:val="22"/>
              </w:rPr>
              <w:t xml:space="preserve">значительных </w:t>
            </w:r>
            <w:r w:rsidRPr="00EB2AEF">
              <w:rPr>
                <w:rFonts w:ascii="Tahoma" w:hAnsi="Tahoma" w:cs="Tahoma"/>
                <w:sz w:val="22"/>
              </w:rPr>
              <w:t xml:space="preserve">дефектов, повреждений </w:t>
            </w:r>
            <w:r>
              <w:rPr>
                <w:rFonts w:ascii="Tahoma" w:hAnsi="Tahoma" w:cs="Tahoma"/>
                <w:sz w:val="22"/>
              </w:rPr>
              <w:t>газонов</w:t>
            </w:r>
            <w:r w:rsidRPr="00EB2AEF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восстановлению </w:t>
            </w:r>
            <w:r w:rsidR="001B4228">
              <w:rPr>
                <w:rFonts w:ascii="Tahoma" w:hAnsi="Tahoma" w:cs="Tahoma"/>
                <w:sz w:val="22"/>
              </w:rPr>
              <w:t>газонов</w:t>
            </w:r>
            <w:r w:rsidRPr="00EB2AEF">
              <w:rPr>
                <w:rFonts w:ascii="Tahoma" w:hAnsi="Tahoma" w:cs="Tahoma"/>
                <w:sz w:val="22"/>
              </w:rPr>
              <w:t>.</w:t>
            </w:r>
          </w:p>
        </w:tc>
      </w:tr>
      <w:tr w:rsidR="005C069B" w:rsidRPr="00832BCF" w14:paraId="1434CA3D" w14:textId="77777777" w:rsidTr="009159F8">
        <w:trPr>
          <w:gridAfter w:val="1"/>
          <w:wAfter w:w="63" w:type="pct"/>
          <w:trHeight w:val="397"/>
        </w:trPr>
        <w:tc>
          <w:tcPr>
            <w:tcW w:w="471" w:type="pct"/>
            <w:shd w:val="clear" w:color="auto" w:fill="BDD6EE" w:themeFill="accent1" w:themeFillTint="66"/>
            <w:vAlign w:val="center"/>
          </w:tcPr>
          <w:p w14:paraId="73BB05E1" w14:textId="77777777" w:rsidR="005C069B" w:rsidRPr="00661F9B" w:rsidRDefault="005C069B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38" w:name="_Toc201943295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522</w:t>
            </w:r>
            <w:bookmarkEnd w:id="138"/>
          </w:p>
        </w:tc>
        <w:tc>
          <w:tcPr>
            <w:tcW w:w="4466" w:type="pct"/>
            <w:gridSpan w:val="2"/>
            <w:shd w:val="clear" w:color="auto" w:fill="BDD6EE" w:themeFill="accent1" w:themeFillTint="66"/>
            <w:vAlign w:val="center"/>
          </w:tcPr>
          <w:p w14:paraId="68DD7DED" w14:textId="77777777" w:rsidR="005C069B" w:rsidRPr="00661F9B" w:rsidRDefault="005C069B" w:rsidP="007E3CC0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39" w:name="_Toc201943296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цветников</w:t>
            </w:r>
            <w:bookmarkEnd w:id="139"/>
          </w:p>
        </w:tc>
      </w:tr>
      <w:tr w:rsidR="005C069B" w:rsidRPr="00832BCF" w14:paraId="22DE57D4" w14:textId="77777777" w:rsidTr="009159F8">
        <w:trPr>
          <w:gridAfter w:val="1"/>
          <w:wAfter w:w="63" w:type="pct"/>
          <w:cantSplit/>
          <w:trHeight w:val="419"/>
        </w:trPr>
        <w:tc>
          <w:tcPr>
            <w:tcW w:w="471" w:type="pct"/>
            <w:shd w:val="clear" w:color="auto" w:fill="auto"/>
            <w:textDirection w:val="btLr"/>
            <w:vAlign w:val="center"/>
          </w:tcPr>
          <w:p w14:paraId="483F312B" w14:textId="77777777" w:rsidR="005C069B" w:rsidRPr="00832BCF" w:rsidRDefault="005C069B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466" w:type="pct"/>
            <w:gridSpan w:val="2"/>
            <w:shd w:val="clear" w:color="auto" w:fill="auto"/>
            <w:vAlign w:val="center"/>
          </w:tcPr>
          <w:p w14:paraId="3B4E2280" w14:textId="77777777" w:rsidR="005C069B" w:rsidRPr="00832BCF" w:rsidRDefault="005C069B" w:rsidP="00B80069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1B4228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832BCF">
              <w:rPr>
                <w:rFonts w:ascii="Tahoma" w:hAnsi="Tahoma" w:cs="Tahoma"/>
                <w:sz w:val="22"/>
              </w:rPr>
              <w:t>:</w:t>
            </w:r>
          </w:p>
          <w:p w14:paraId="6442893F" w14:textId="0D636C08" w:rsidR="001B4228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 xml:space="preserve">осмотры цветников, </w:t>
            </w:r>
            <w:r w:rsidR="001B4228" w:rsidRPr="00832BCF">
              <w:rPr>
                <w:rFonts w:ascii="Tahoma" w:hAnsi="Tahoma" w:cs="Tahoma"/>
                <w:sz w:val="22"/>
              </w:rPr>
              <w:t>выявление повреждений, истощения почвы, вытаптывания, поражения растений болезнями и вредителями, наличия сорняков</w:t>
            </w:r>
            <w:r w:rsidR="001B4228">
              <w:rPr>
                <w:rFonts w:ascii="Tahoma" w:hAnsi="Tahoma" w:cs="Tahoma"/>
                <w:sz w:val="22"/>
              </w:rPr>
              <w:t>;</w:t>
            </w:r>
          </w:p>
          <w:p w14:paraId="3A342920" w14:textId="6D38E996" w:rsidR="001B4228" w:rsidRDefault="001B4228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проверка состояния садовых бортов (при наличии</w:t>
            </w:r>
            <w:r>
              <w:rPr>
                <w:rFonts w:ascii="Tahoma" w:hAnsi="Tahoma" w:cs="Tahoma"/>
                <w:sz w:val="22"/>
              </w:rPr>
              <w:t>);</w:t>
            </w:r>
          </w:p>
          <w:p w14:paraId="6D03E113" w14:textId="77950FFF" w:rsidR="005C069B" w:rsidRPr="0065445B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проверка отсутствия мусора, оценка д</w:t>
            </w:r>
            <w:r w:rsidR="0065445B">
              <w:rPr>
                <w:rFonts w:ascii="Tahoma" w:hAnsi="Tahoma" w:cs="Tahoma"/>
                <w:sz w:val="22"/>
              </w:rPr>
              <w:t>екоративного состояния растений</w:t>
            </w:r>
            <w:r w:rsidRPr="0065445B">
              <w:rPr>
                <w:rFonts w:ascii="Tahoma" w:hAnsi="Tahoma" w:cs="Tahoma"/>
                <w:sz w:val="22"/>
              </w:rPr>
              <w:t>.</w:t>
            </w:r>
          </w:p>
          <w:p w14:paraId="48DE7C7B" w14:textId="106A75CA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65445B">
              <w:rPr>
                <w:rFonts w:ascii="Tahoma" w:hAnsi="Tahoma" w:cs="Tahoma"/>
                <w:i/>
                <w:sz w:val="22"/>
              </w:rPr>
              <w:t>Техническое обслуживание в весенне-летний период</w:t>
            </w:r>
            <w:r w:rsidRPr="00832BCF">
              <w:rPr>
                <w:rFonts w:ascii="Tahoma" w:hAnsi="Tahoma" w:cs="Tahoma"/>
                <w:sz w:val="22"/>
              </w:rPr>
              <w:t xml:space="preserve">: </w:t>
            </w:r>
          </w:p>
          <w:p w14:paraId="361F3D7E" w14:textId="34810F87" w:rsidR="001D02EF" w:rsidRDefault="001D02EF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укрепление или замена отдельных элементов садовых бортов (при наличии)</w:t>
            </w:r>
            <w:r>
              <w:rPr>
                <w:rFonts w:ascii="Tahoma" w:hAnsi="Tahoma" w:cs="Tahoma"/>
                <w:sz w:val="22"/>
              </w:rPr>
              <w:t>;</w:t>
            </w:r>
          </w:p>
          <w:p w14:paraId="1A5A47CA" w14:textId="5B980815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сезонная подготовка цветников: подготовка почвы, удаление мульчи, очистка</w:t>
            </w:r>
            <w:r w:rsidR="00E9672A">
              <w:rPr>
                <w:rFonts w:ascii="Tahoma" w:hAnsi="Tahoma" w:cs="Tahoma"/>
                <w:sz w:val="22"/>
              </w:rPr>
              <w:t xml:space="preserve"> </w:t>
            </w:r>
            <w:r w:rsidR="00E9672A" w:rsidRPr="00B80069">
              <w:rPr>
                <w:rFonts w:ascii="Tahoma" w:hAnsi="Tahoma" w:cs="Tahoma"/>
                <w:sz w:val="22"/>
              </w:rPr>
              <w:t>[19, п. 3.3.1]</w:t>
            </w:r>
            <w:r w:rsidRPr="00832BCF">
              <w:rPr>
                <w:rFonts w:ascii="Tahoma" w:hAnsi="Tahoma" w:cs="Tahoma"/>
                <w:sz w:val="22"/>
              </w:rPr>
              <w:t>;</w:t>
            </w:r>
          </w:p>
          <w:p w14:paraId="2A5F86AC" w14:textId="4C6D7000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посадка и пересадка декоративных растений по утвержд</w:t>
            </w:r>
            <w:r w:rsidR="00996D8C">
              <w:rPr>
                <w:rFonts w:ascii="Tahoma" w:hAnsi="Tahoma" w:cs="Tahoma"/>
                <w:sz w:val="22"/>
              </w:rPr>
              <w:t>е</w:t>
            </w:r>
            <w:r w:rsidRPr="00832BCF">
              <w:rPr>
                <w:rFonts w:ascii="Tahoma" w:hAnsi="Tahoma" w:cs="Tahoma"/>
                <w:sz w:val="22"/>
              </w:rPr>
              <w:t>нным проектам;</w:t>
            </w:r>
          </w:p>
          <w:p w14:paraId="2DBE4FC0" w14:textId="1D6E9C59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уход за цветущими растениями, удаление отцветших соцветий и обрезка по необходимости, удаление сухих и поврежд</w:t>
            </w:r>
            <w:r w:rsidR="00996D8C">
              <w:rPr>
                <w:rFonts w:ascii="Tahoma" w:hAnsi="Tahoma" w:cs="Tahoma"/>
                <w:sz w:val="22"/>
              </w:rPr>
              <w:t>е</w:t>
            </w:r>
            <w:r w:rsidRPr="00832BCF">
              <w:rPr>
                <w:rFonts w:ascii="Tahoma" w:hAnsi="Tahoma" w:cs="Tahoma"/>
                <w:sz w:val="22"/>
              </w:rPr>
              <w:t>нных растений;</w:t>
            </w:r>
          </w:p>
          <w:p w14:paraId="7906355D" w14:textId="3121CC0A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прополка сорняков в цветниках;</w:t>
            </w:r>
          </w:p>
          <w:p w14:paraId="7E3A2EF6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полив цветников;</w:t>
            </w:r>
          </w:p>
          <w:p w14:paraId="19288F14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рыхление почвы в цветниках для улучшения воздухо- и водопроницаемости;</w:t>
            </w:r>
          </w:p>
          <w:p w14:paraId="4405A18C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мульчирование почвы для сохранения влаги и борьбы с сорняками;</w:t>
            </w:r>
          </w:p>
          <w:p w14:paraId="271342F0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удобрение почвы цветников органическими и минеральными удобрениями;</w:t>
            </w:r>
          </w:p>
          <w:p w14:paraId="28FBCB2E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 xml:space="preserve">защита цветников от вредителей и болезней, обработка средствами защиты растений; </w:t>
            </w:r>
          </w:p>
          <w:p w14:paraId="5EAE5CF4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подстрижка декоративно-лиственных ковровых растений;</w:t>
            </w:r>
          </w:p>
          <w:p w14:paraId="6230F426" w14:textId="43526659" w:rsidR="005C069B" w:rsidRPr="001D02E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D02EF">
              <w:rPr>
                <w:rFonts w:ascii="Tahoma" w:hAnsi="Tahoma" w:cs="Tahoma"/>
                <w:sz w:val="22"/>
              </w:rPr>
              <w:t>сезонная выкопка луковичных и клубнелуковичных растений</w:t>
            </w:r>
            <w:r w:rsidR="00E9672A">
              <w:rPr>
                <w:rFonts w:ascii="Tahoma" w:hAnsi="Tahoma" w:cs="Tahoma"/>
                <w:sz w:val="22"/>
              </w:rPr>
              <w:t xml:space="preserve"> </w:t>
            </w:r>
            <w:r w:rsidR="00E9672A" w:rsidRPr="00B80069">
              <w:rPr>
                <w:rFonts w:ascii="Tahoma" w:hAnsi="Tahoma" w:cs="Tahoma"/>
                <w:sz w:val="22"/>
              </w:rPr>
              <w:t>[19, п. 3.3.16]</w:t>
            </w:r>
            <w:r w:rsidRPr="001D02EF">
              <w:rPr>
                <w:rFonts w:ascii="Tahoma" w:hAnsi="Tahoma" w:cs="Tahoma"/>
                <w:sz w:val="22"/>
              </w:rPr>
              <w:t>;</w:t>
            </w:r>
          </w:p>
          <w:p w14:paraId="0B134B25" w14:textId="4C6AD09B" w:rsidR="005C069B" w:rsidRPr="001D02EF" w:rsidRDefault="001D02EF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1D02EF">
              <w:rPr>
                <w:rFonts w:ascii="Tahoma" w:hAnsi="Tahoma" w:cs="Tahoma"/>
                <w:sz w:val="22"/>
              </w:rPr>
              <w:t>удаление мусора, поддержание чистоты цветников.</w:t>
            </w:r>
          </w:p>
          <w:p w14:paraId="7E368F26" w14:textId="2A92283B" w:rsidR="005C069B" w:rsidRPr="00832BCF" w:rsidRDefault="00E86E4C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i/>
                <w:sz w:val="22"/>
              </w:rPr>
              <w:t>Подготовка</w:t>
            </w:r>
            <w:r w:rsidR="005C069B" w:rsidRPr="00923333">
              <w:rPr>
                <w:rFonts w:ascii="Tahoma" w:hAnsi="Tahoma" w:cs="Tahoma"/>
                <w:i/>
                <w:sz w:val="22"/>
              </w:rPr>
              <w:t xml:space="preserve"> к зимнему периоду</w:t>
            </w:r>
            <w:r w:rsidR="005C069B" w:rsidRPr="00832BCF">
              <w:rPr>
                <w:rFonts w:ascii="Tahoma" w:hAnsi="Tahoma" w:cs="Tahoma"/>
                <w:sz w:val="22"/>
              </w:rPr>
              <w:t xml:space="preserve">: </w:t>
            </w:r>
          </w:p>
          <w:p w14:paraId="0E1E944D" w14:textId="77777777" w:rsidR="005C069B" w:rsidRPr="00B80069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B80069">
              <w:rPr>
                <w:rFonts w:ascii="Tahoma" w:hAnsi="Tahoma" w:cs="Tahoma"/>
                <w:sz w:val="22"/>
              </w:rPr>
              <w:t>внесение минеральных и (или) органических удобрений;</w:t>
            </w:r>
          </w:p>
          <w:p w14:paraId="462C0C3D" w14:textId="25DD4801" w:rsidR="005C069B" w:rsidRPr="00832BCF" w:rsidRDefault="005C069B" w:rsidP="00B8006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32BCF">
              <w:rPr>
                <w:rFonts w:ascii="Tahoma" w:hAnsi="Tahoma" w:cs="Tahoma"/>
                <w:sz w:val="22"/>
              </w:rPr>
              <w:t>укрытие цветников на зиму</w:t>
            </w:r>
            <w:r w:rsidR="001459E2" w:rsidRPr="001459E2">
              <w:rPr>
                <w:rFonts w:ascii="Tahoma" w:hAnsi="Tahoma" w:cs="Tahoma"/>
                <w:sz w:val="22"/>
              </w:rPr>
              <w:t xml:space="preserve"> </w:t>
            </w:r>
            <w:r w:rsidR="001459E2" w:rsidRPr="008E408D">
              <w:rPr>
                <w:rFonts w:ascii="Tahoma" w:hAnsi="Tahoma" w:cs="Tahoma"/>
                <w:bCs/>
                <w:sz w:val="22"/>
              </w:rPr>
              <w:t>[</w:t>
            </w:r>
            <w:r w:rsidR="001459E2">
              <w:rPr>
                <w:rFonts w:ascii="Tahoma" w:hAnsi="Tahoma" w:cs="Tahoma"/>
                <w:bCs/>
                <w:sz w:val="22"/>
              </w:rPr>
              <w:t>19, п. 3.3.13</w:t>
            </w:r>
            <w:r w:rsidR="001459E2" w:rsidRPr="008E408D">
              <w:rPr>
                <w:rFonts w:ascii="Tahoma" w:hAnsi="Tahoma" w:cs="Tahoma"/>
                <w:bCs/>
                <w:sz w:val="22"/>
              </w:rPr>
              <w:t>]</w:t>
            </w:r>
            <w:r w:rsidR="001459E2" w:rsidRPr="00832BCF">
              <w:rPr>
                <w:rFonts w:ascii="Tahoma" w:hAnsi="Tahoma" w:cs="Tahoma"/>
                <w:sz w:val="22"/>
              </w:rPr>
              <w:t>.</w:t>
            </w:r>
          </w:p>
        </w:tc>
      </w:tr>
      <w:tr w:rsidR="005C069B" w:rsidRPr="00832BCF" w14:paraId="2604F91E" w14:textId="77777777" w:rsidTr="009159F8">
        <w:trPr>
          <w:gridAfter w:val="1"/>
          <w:wAfter w:w="63" w:type="pct"/>
          <w:cantSplit/>
          <w:trHeight w:val="1134"/>
        </w:trPr>
        <w:tc>
          <w:tcPr>
            <w:tcW w:w="471" w:type="pct"/>
            <w:shd w:val="clear" w:color="auto" w:fill="auto"/>
            <w:textDirection w:val="btLr"/>
            <w:vAlign w:val="center"/>
          </w:tcPr>
          <w:p w14:paraId="46DC276C" w14:textId="77777777" w:rsidR="005C069B" w:rsidRPr="00832BCF" w:rsidRDefault="005C069B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466" w:type="pct"/>
            <w:gridSpan w:val="2"/>
            <w:shd w:val="clear" w:color="auto" w:fill="auto"/>
            <w:vAlign w:val="center"/>
          </w:tcPr>
          <w:p w14:paraId="06E1380C" w14:textId="3A20DCD0" w:rsidR="005C069B" w:rsidRPr="00832BCF" w:rsidRDefault="005C069B" w:rsidP="00B80069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График полива цветников формируется с уч</w:t>
            </w:r>
            <w:r w:rsidR="00996D8C">
              <w:rPr>
                <w:rFonts w:ascii="Tahoma" w:hAnsi="Tahoma" w:cs="Tahoma"/>
                <w:sz w:val="22"/>
              </w:rPr>
              <w:t>е</w:t>
            </w:r>
            <w:r w:rsidRPr="00832BCF">
              <w:rPr>
                <w:rFonts w:ascii="Tahoma" w:hAnsi="Tahoma" w:cs="Tahoma"/>
                <w:sz w:val="22"/>
              </w:rPr>
              <w:t>том погодных условий, почвенного состава и видов растений: в условиях лесной зоны выполняется 15–20 поливов в</w:t>
            </w:r>
            <w:r w:rsidR="00996D8C">
              <w:rPr>
                <w:rFonts w:ascii="Tahoma" w:hAnsi="Tahoma" w:cs="Tahoma"/>
                <w:sz w:val="22"/>
              </w:rPr>
              <w:t> </w:t>
            </w:r>
            <w:r w:rsidRPr="00832BCF">
              <w:rPr>
                <w:rFonts w:ascii="Tahoma" w:hAnsi="Tahoma" w:cs="Tahoma"/>
                <w:sz w:val="22"/>
              </w:rPr>
              <w:t xml:space="preserve">течение вегетационного сезона, в южных районах </w:t>
            </w:r>
            <w:r w:rsidR="00996D8C">
              <w:rPr>
                <w:rFonts w:ascii="Tahoma" w:hAnsi="Tahoma" w:cs="Tahoma"/>
                <w:sz w:val="22"/>
              </w:rPr>
              <w:t>–</w:t>
            </w:r>
            <w:r w:rsidR="00996D8C" w:rsidRPr="00832BCF">
              <w:rPr>
                <w:rFonts w:ascii="Tahoma" w:hAnsi="Tahoma" w:cs="Tahoma"/>
                <w:sz w:val="22"/>
              </w:rPr>
              <w:t xml:space="preserve"> </w:t>
            </w:r>
            <w:r w:rsidRPr="00832BCF">
              <w:rPr>
                <w:rFonts w:ascii="Tahoma" w:hAnsi="Tahoma" w:cs="Tahoma"/>
                <w:sz w:val="22"/>
              </w:rPr>
              <w:t>30–40</w:t>
            </w:r>
            <w:r w:rsidR="00996D8C">
              <w:rPr>
                <w:rFonts w:ascii="Tahoma" w:hAnsi="Tahoma" w:cs="Tahoma"/>
                <w:sz w:val="22"/>
              </w:rPr>
              <w:t xml:space="preserve"> поливов</w:t>
            </w:r>
            <w:r w:rsidRPr="00832BCF">
              <w:rPr>
                <w:rFonts w:ascii="Tahoma" w:hAnsi="Tahoma" w:cs="Tahoma"/>
                <w:sz w:val="22"/>
              </w:rPr>
              <w:t xml:space="preserve">, цветники из ковровых растений </w:t>
            </w:r>
            <w:r w:rsidR="00996D51">
              <w:rPr>
                <w:rFonts w:ascii="Tahoma" w:hAnsi="Tahoma" w:cs="Tahoma"/>
                <w:sz w:val="22"/>
              </w:rPr>
              <w:t>–</w:t>
            </w:r>
            <w:r w:rsidR="00996D51" w:rsidRPr="00832BCF">
              <w:rPr>
                <w:rFonts w:ascii="Tahoma" w:hAnsi="Tahoma" w:cs="Tahoma"/>
                <w:sz w:val="22"/>
              </w:rPr>
              <w:t xml:space="preserve"> </w:t>
            </w:r>
            <w:r w:rsidRPr="00832BCF">
              <w:rPr>
                <w:rFonts w:ascii="Tahoma" w:hAnsi="Tahoma" w:cs="Tahoma"/>
                <w:sz w:val="22"/>
              </w:rPr>
              <w:t>до 40–50 раз за сезон</w:t>
            </w:r>
            <w:r w:rsidR="00F43BA3">
              <w:rPr>
                <w:rFonts w:ascii="Tahoma" w:hAnsi="Tahoma" w:cs="Tahoma"/>
                <w:sz w:val="22"/>
              </w:rPr>
              <w:t xml:space="preserve"> </w:t>
            </w:r>
            <w:r w:rsidR="00F43BA3" w:rsidRPr="008E408D">
              <w:rPr>
                <w:rFonts w:ascii="Tahoma" w:hAnsi="Tahoma" w:cs="Tahoma"/>
                <w:bCs/>
                <w:sz w:val="22"/>
              </w:rPr>
              <w:t>[</w:t>
            </w:r>
            <w:r w:rsidR="00F43BA3">
              <w:rPr>
                <w:rFonts w:ascii="Tahoma" w:hAnsi="Tahoma" w:cs="Tahoma"/>
                <w:bCs/>
                <w:sz w:val="22"/>
              </w:rPr>
              <w:t>19, п. 3.3.2</w:t>
            </w:r>
            <w:r w:rsidR="00F43BA3" w:rsidRPr="008E408D">
              <w:rPr>
                <w:rFonts w:ascii="Tahoma" w:hAnsi="Tahoma" w:cs="Tahoma"/>
                <w:bCs/>
                <w:sz w:val="22"/>
              </w:rPr>
              <w:t>]</w:t>
            </w:r>
            <w:r w:rsidR="00F43BA3" w:rsidRPr="00832BCF">
              <w:rPr>
                <w:rFonts w:ascii="Tahoma" w:hAnsi="Tahoma" w:cs="Tahoma"/>
                <w:sz w:val="22"/>
              </w:rPr>
              <w:t>.</w:t>
            </w:r>
          </w:p>
          <w:p w14:paraId="092FE7B9" w14:textId="77777777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В жаркую погоду между основными поливами проводятся освежающие поливы или опрыскивания.</w:t>
            </w:r>
          </w:p>
          <w:p w14:paraId="0DD96300" w14:textId="0DE58486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Проводится обмыв растений водой 1–2 раза в месяц, на загрязн</w:t>
            </w:r>
            <w:r w:rsidR="00996D51">
              <w:rPr>
                <w:rFonts w:ascii="Tahoma" w:hAnsi="Tahoma" w:cs="Tahoma"/>
                <w:sz w:val="22"/>
              </w:rPr>
              <w:t>е</w:t>
            </w:r>
            <w:r w:rsidRPr="00832BCF">
              <w:rPr>
                <w:rFonts w:ascii="Tahoma" w:hAnsi="Tahoma" w:cs="Tahoma"/>
                <w:sz w:val="22"/>
              </w:rPr>
              <w:t xml:space="preserve">нных территориях </w:t>
            </w:r>
            <w:r w:rsidR="00996D51">
              <w:rPr>
                <w:rFonts w:ascii="Tahoma" w:hAnsi="Tahoma" w:cs="Tahoma"/>
                <w:sz w:val="22"/>
              </w:rPr>
              <w:t>–</w:t>
            </w:r>
            <w:r w:rsidR="00996D51" w:rsidRPr="00832BCF">
              <w:rPr>
                <w:rFonts w:ascii="Tahoma" w:hAnsi="Tahoma" w:cs="Tahoma"/>
                <w:sz w:val="22"/>
              </w:rPr>
              <w:t xml:space="preserve"> </w:t>
            </w:r>
            <w:r w:rsidRPr="00832BCF">
              <w:rPr>
                <w:rFonts w:ascii="Tahoma" w:hAnsi="Tahoma" w:cs="Tahoma"/>
                <w:sz w:val="22"/>
              </w:rPr>
              <w:t>до 1–2 раз в неделю.</w:t>
            </w:r>
          </w:p>
          <w:p w14:paraId="67B7B2B7" w14:textId="4F1B3B75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Рыхление почвы проводится до 15 раз за сезон, первое рыхление — после оттаивания почвы, последующие — раз в 2–2,5 недели, при необходимости после полива или дождя.</w:t>
            </w:r>
          </w:p>
          <w:p w14:paraId="0D500DC5" w14:textId="77777777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Удобрения вносятся при подготовке почвы или после укоренения рассады декоративных растений.</w:t>
            </w:r>
          </w:p>
          <w:p w14:paraId="532CF8A3" w14:textId="67054E01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lastRenderedPageBreak/>
              <w:t>Подкормка многолетников проводится со второго года после посадки 2 раза за сезон (весной и осенью).</w:t>
            </w:r>
          </w:p>
          <w:p w14:paraId="7F4B5649" w14:textId="1A3C6AD5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Мульчирование почвы цветников проводится 1 раз в 2 года осенью после обрезки и уборки или весной после внесения удобрений.</w:t>
            </w:r>
          </w:p>
          <w:p w14:paraId="083A1CE5" w14:textId="7A005C5E" w:rsidR="005C069B" w:rsidRPr="00832BCF" w:rsidRDefault="005C069B" w:rsidP="00066482">
            <w:pPr>
              <w:keepNext/>
              <w:keepLines/>
              <w:ind w:left="-31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Декоративно-лиственные ковровые растения подстригаются минимум 2 раза за сезон.</w:t>
            </w:r>
          </w:p>
          <w:p w14:paraId="38731FBC" w14:textId="20B8616F" w:rsidR="005C069B" w:rsidRPr="00832BCF" w:rsidRDefault="005C069B" w:rsidP="00066482">
            <w:pPr>
              <w:keepNext/>
              <w:keepLines/>
              <w:ind w:left="-31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Луковичные и клубнелуковичные растения выкапываются с периодичностью в</w:t>
            </w:r>
            <w:r w:rsidR="00996D51">
              <w:rPr>
                <w:rFonts w:ascii="Tahoma" w:hAnsi="Tahoma" w:cs="Tahoma"/>
                <w:sz w:val="22"/>
              </w:rPr>
              <w:t> </w:t>
            </w:r>
            <w:r w:rsidRPr="00832BCF">
              <w:rPr>
                <w:rFonts w:ascii="Tahoma" w:hAnsi="Tahoma" w:cs="Tahoma"/>
                <w:sz w:val="22"/>
              </w:rPr>
              <w:t>зависимости от вида</w:t>
            </w:r>
            <w:r w:rsidR="00996D51">
              <w:rPr>
                <w:rFonts w:ascii="Tahoma" w:hAnsi="Tahoma" w:cs="Tahoma"/>
                <w:sz w:val="22"/>
              </w:rPr>
              <w:t>:</w:t>
            </w:r>
            <w:r w:rsidRPr="00832BCF">
              <w:rPr>
                <w:rFonts w:ascii="Tahoma" w:hAnsi="Tahoma" w:cs="Tahoma"/>
                <w:sz w:val="22"/>
              </w:rPr>
              <w:t xml:space="preserve"> тюльпаны, гиацинты, гладиолусы ежегодно, нарциссы </w:t>
            </w:r>
            <w:r w:rsidR="00996D51">
              <w:rPr>
                <w:rFonts w:ascii="Tahoma" w:hAnsi="Tahoma" w:cs="Tahoma"/>
                <w:sz w:val="22"/>
              </w:rPr>
              <w:t>–</w:t>
            </w:r>
            <w:r w:rsidR="00996D51" w:rsidRPr="00832BCF">
              <w:rPr>
                <w:rFonts w:ascii="Tahoma" w:hAnsi="Tahoma" w:cs="Tahoma"/>
                <w:sz w:val="22"/>
              </w:rPr>
              <w:t xml:space="preserve"> </w:t>
            </w:r>
            <w:r w:rsidR="0036181C">
              <w:rPr>
                <w:rFonts w:ascii="Tahoma" w:hAnsi="Tahoma" w:cs="Tahoma"/>
                <w:sz w:val="22"/>
              </w:rPr>
              <w:t>1</w:t>
            </w:r>
            <w:r w:rsidR="00996D51">
              <w:rPr>
                <w:rFonts w:ascii="Tahoma" w:hAnsi="Tahoma" w:cs="Tahoma"/>
                <w:sz w:val="22"/>
              </w:rPr>
              <w:t xml:space="preserve"> </w:t>
            </w:r>
            <w:r w:rsidRPr="00832BCF">
              <w:rPr>
                <w:rFonts w:ascii="Tahoma" w:hAnsi="Tahoma" w:cs="Tahoma"/>
                <w:sz w:val="22"/>
              </w:rPr>
              <w:t xml:space="preserve">раз в 4–5 лет, сциллы, мускари, крокусы </w:t>
            </w:r>
            <w:r w:rsidR="00F04777">
              <w:rPr>
                <w:rFonts w:ascii="Tahoma" w:hAnsi="Tahoma" w:cs="Tahoma"/>
                <w:sz w:val="22"/>
              </w:rPr>
              <w:t>–</w:t>
            </w:r>
            <w:r w:rsidR="00F04777" w:rsidRPr="00832BCF">
              <w:rPr>
                <w:rFonts w:ascii="Tahoma" w:hAnsi="Tahoma" w:cs="Tahoma"/>
                <w:sz w:val="22"/>
              </w:rPr>
              <w:t xml:space="preserve"> </w:t>
            </w:r>
            <w:r w:rsidR="0036181C">
              <w:rPr>
                <w:rFonts w:ascii="Tahoma" w:hAnsi="Tahoma" w:cs="Tahoma"/>
                <w:sz w:val="22"/>
              </w:rPr>
              <w:t>1</w:t>
            </w:r>
            <w:r w:rsidR="00F04777">
              <w:rPr>
                <w:rFonts w:ascii="Tahoma" w:hAnsi="Tahoma" w:cs="Tahoma"/>
                <w:sz w:val="22"/>
              </w:rPr>
              <w:t xml:space="preserve"> </w:t>
            </w:r>
            <w:r w:rsidRPr="00832BCF">
              <w:rPr>
                <w:rFonts w:ascii="Tahoma" w:hAnsi="Tahoma" w:cs="Tahoma"/>
                <w:sz w:val="22"/>
              </w:rPr>
              <w:t>раз в 5–6 лет.</w:t>
            </w:r>
          </w:p>
          <w:p w14:paraId="33953F06" w14:textId="7F7C2C83" w:rsidR="005C069B" w:rsidRPr="00832BCF" w:rsidRDefault="005C069B" w:rsidP="00066482">
            <w:pPr>
              <w:keepNext/>
              <w:keepLines/>
              <w:ind w:left="-31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На зиму побеги декоративных растений срезаются, цветники укрываются листьями, еловым лапником, торфом</w:t>
            </w:r>
            <w:r w:rsidR="003F3D1E">
              <w:rPr>
                <w:rFonts w:ascii="Tahoma" w:hAnsi="Tahoma" w:cs="Tahoma"/>
                <w:sz w:val="22"/>
              </w:rPr>
              <w:t xml:space="preserve"> </w:t>
            </w:r>
            <w:r w:rsidR="003F3D1E" w:rsidRPr="003F3D1E">
              <w:rPr>
                <w:rFonts w:ascii="Tahoma" w:hAnsi="Tahoma" w:cs="Tahoma"/>
                <w:sz w:val="22"/>
              </w:rPr>
              <w:t>[</w:t>
            </w:r>
            <w:r w:rsidR="003F3D1E">
              <w:rPr>
                <w:rFonts w:ascii="Tahoma" w:hAnsi="Tahoma" w:cs="Tahoma"/>
                <w:sz w:val="22"/>
              </w:rPr>
              <w:t>19, п. 3.3.1–3.3.16</w:t>
            </w:r>
            <w:r w:rsidR="003F3D1E" w:rsidRPr="003F3D1E">
              <w:rPr>
                <w:rFonts w:ascii="Tahoma" w:hAnsi="Tahoma" w:cs="Tahoma"/>
                <w:sz w:val="22"/>
              </w:rPr>
              <w:t>]</w:t>
            </w:r>
            <w:r w:rsidRPr="00832BCF">
              <w:rPr>
                <w:rFonts w:ascii="Tahoma" w:hAnsi="Tahoma" w:cs="Tahoma"/>
                <w:sz w:val="22"/>
              </w:rPr>
              <w:t>.</w:t>
            </w:r>
          </w:p>
          <w:p w14:paraId="7F9F86D8" w14:textId="77777777" w:rsidR="005C069B" w:rsidRPr="00832BCF" w:rsidRDefault="005C069B" w:rsidP="00B80069">
            <w:pPr>
              <w:keepNext/>
              <w:keepLines/>
              <w:spacing w:after="120"/>
              <w:ind w:left="-28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Записи о проведенных работах вносятся в журнал работ по уходу за зелеными насаждениями.</w:t>
            </w:r>
          </w:p>
        </w:tc>
      </w:tr>
      <w:tr w:rsidR="005C069B" w:rsidRPr="00832BCF" w14:paraId="02A9E839" w14:textId="77777777" w:rsidTr="009159F8">
        <w:trPr>
          <w:gridAfter w:val="1"/>
          <w:wAfter w:w="63" w:type="pct"/>
          <w:cantSplit/>
          <w:trHeight w:val="1134"/>
        </w:trPr>
        <w:tc>
          <w:tcPr>
            <w:tcW w:w="471" w:type="pct"/>
            <w:shd w:val="clear" w:color="auto" w:fill="auto"/>
            <w:textDirection w:val="btLr"/>
            <w:vAlign w:val="center"/>
          </w:tcPr>
          <w:p w14:paraId="27D5B610" w14:textId="77777777" w:rsidR="005C069B" w:rsidRPr="00832BCF" w:rsidRDefault="005C069B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466" w:type="pct"/>
            <w:gridSpan w:val="2"/>
            <w:shd w:val="clear" w:color="auto" w:fill="auto"/>
            <w:vAlign w:val="center"/>
          </w:tcPr>
          <w:p w14:paraId="0A9AB1D0" w14:textId="01970666" w:rsidR="00923333" w:rsidRDefault="005C069B" w:rsidP="00B80069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Цветники находятся в ухоженном состоянии, поддерживается декоративность и</w:t>
            </w:r>
            <w:r w:rsidR="00F04777">
              <w:rPr>
                <w:rFonts w:ascii="Tahoma" w:hAnsi="Tahoma" w:cs="Tahoma"/>
                <w:sz w:val="22"/>
              </w:rPr>
              <w:t> </w:t>
            </w:r>
            <w:r w:rsidRPr="00832BCF">
              <w:rPr>
                <w:rFonts w:ascii="Tahoma" w:hAnsi="Tahoma" w:cs="Tahoma"/>
                <w:sz w:val="22"/>
              </w:rPr>
              <w:t xml:space="preserve">визуальная привлекательность посадок. </w:t>
            </w:r>
          </w:p>
          <w:p w14:paraId="4CB64633" w14:textId="2E6F9B04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 xml:space="preserve">Цветники подготовлены к зимнему периоду, растения защищены от неблагоприятных факторов окружающей среды. </w:t>
            </w:r>
          </w:p>
          <w:p w14:paraId="07AFE9D3" w14:textId="7EFABAFA" w:rsidR="00923333" w:rsidRPr="00832BCF" w:rsidRDefault="005C069B" w:rsidP="00B80069">
            <w:pPr>
              <w:keepNext/>
              <w:keepLines/>
              <w:spacing w:after="12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Журнал работ по уходу за зелеными насаждениями содержит все необходимые записи и доступен для контроля.</w:t>
            </w:r>
          </w:p>
        </w:tc>
      </w:tr>
      <w:tr w:rsidR="005C069B" w:rsidRPr="00832BCF" w14:paraId="587195E5" w14:textId="77777777" w:rsidTr="009159F8">
        <w:trPr>
          <w:gridAfter w:val="1"/>
          <w:wAfter w:w="63" w:type="pct"/>
          <w:trHeight w:val="397"/>
        </w:trPr>
        <w:tc>
          <w:tcPr>
            <w:tcW w:w="471" w:type="pct"/>
            <w:shd w:val="clear" w:color="auto" w:fill="BDD6EE" w:themeFill="accent1" w:themeFillTint="66"/>
            <w:vAlign w:val="center"/>
          </w:tcPr>
          <w:p w14:paraId="4B3E7865" w14:textId="77777777" w:rsidR="005C069B" w:rsidRPr="00661F9B" w:rsidRDefault="005C069B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40" w:name="_Toc201943297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523</w:t>
            </w:r>
            <w:bookmarkEnd w:id="140"/>
          </w:p>
        </w:tc>
        <w:tc>
          <w:tcPr>
            <w:tcW w:w="4466" w:type="pct"/>
            <w:gridSpan w:val="2"/>
            <w:shd w:val="clear" w:color="auto" w:fill="BDD6EE" w:themeFill="accent1" w:themeFillTint="66"/>
            <w:vAlign w:val="center"/>
          </w:tcPr>
          <w:p w14:paraId="369DA28C" w14:textId="77777777" w:rsidR="005C069B" w:rsidRPr="00661F9B" w:rsidRDefault="005C069B" w:rsidP="007E3CC0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41" w:name="_Toc201943298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деревьев и кустарников</w:t>
            </w:r>
            <w:r w:rsidRPr="007E3CC0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61"/>
            </w:r>
            <w:bookmarkEnd w:id="141"/>
          </w:p>
        </w:tc>
      </w:tr>
      <w:tr w:rsidR="005C069B" w:rsidRPr="00832BCF" w14:paraId="1CFA9AA2" w14:textId="77777777" w:rsidTr="009159F8">
        <w:trPr>
          <w:gridAfter w:val="1"/>
          <w:wAfter w:w="63" w:type="pct"/>
          <w:cantSplit/>
          <w:trHeight w:val="2265"/>
        </w:trPr>
        <w:tc>
          <w:tcPr>
            <w:tcW w:w="471" w:type="pct"/>
            <w:shd w:val="clear" w:color="auto" w:fill="auto"/>
            <w:textDirection w:val="btLr"/>
            <w:vAlign w:val="center"/>
          </w:tcPr>
          <w:p w14:paraId="18906582" w14:textId="77777777" w:rsidR="005C069B" w:rsidRPr="00832BCF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466" w:type="pct"/>
            <w:gridSpan w:val="2"/>
            <w:shd w:val="clear" w:color="auto" w:fill="auto"/>
            <w:vAlign w:val="center"/>
          </w:tcPr>
          <w:p w14:paraId="7692F49B" w14:textId="77777777" w:rsidR="005C069B" w:rsidRPr="00832BCF" w:rsidRDefault="005C069B" w:rsidP="00B80069">
            <w:pPr>
              <w:spacing w:before="40"/>
              <w:rPr>
                <w:rFonts w:ascii="Tahoma" w:hAnsi="Tahoma" w:cs="Tahoma"/>
                <w:sz w:val="22"/>
              </w:rPr>
            </w:pPr>
            <w:r w:rsidRPr="00BC6020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832BCF">
              <w:rPr>
                <w:rFonts w:ascii="Tahoma" w:hAnsi="Tahoma" w:cs="Tahoma"/>
                <w:sz w:val="22"/>
              </w:rPr>
              <w:t xml:space="preserve">: </w:t>
            </w:r>
          </w:p>
          <w:p w14:paraId="7EBEC9FA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осмотры, проверка состояния деревьев и кустарников для выявления механических повреждений, поражения болезнями и вредителями, усыхания, повреждений корневой системы и стволов, нарушений устойчивости, наличия сухих или аварийных ветвей;</w:t>
            </w:r>
          </w:p>
          <w:p w14:paraId="78577CC5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оценка санитарного состояния и контроль состояния почвы приствольных кругов.</w:t>
            </w:r>
          </w:p>
          <w:p w14:paraId="4F5A82A2" w14:textId="77777777" w:rsidR="005C069B" w:rsidRPr="00832BCF" w:rsidRDefault="005C069B" w:rsidP="00066482">
            <w:pPr>
              <w:outlineLvl w:val="2"/>
              <w:rPr>
                <w:rFonts w:ascii="Tahoma" w:hAnsi="Tahoma" w:cs="Tahoma"/>
                <w:sz w:val="22"/>
              </w:rPr>
            </w:pPr>
            <w:bookmarkStart w:id="142" w:name="_Toc199959031"/>
            <w:bookmarkStart w:id="143" w:name="_Toc201943299"/>
            <w:r w:rsidRPr="00BC6020">
              <w:rPr>
                <w:rFonts w:ascii="Tahoma" w:hAnsi="Tahoma" w:cs="Tahoma"/>
                <w:i/>
                <w:sz w:val="22"/>
              </w:rPr>
              <w:t>Техническое обслуживание в весенне-летний период</w:t>
            </w:r>
            <w:r w:rsidRPr="00832BCF">
              <w:rPr>
                <w:rFonts w:ascii="Tahoma" w:hAnsi="Tahoma" w:cs="Tahoma"/>
                <w:sz w:val="22"/>
              </w:rPr>
              <w:t>:</w:t>
            </w:r>
            <w:bookmarkEnd w:id="142"/>
            <w:bookmarkEnd w:id="143"/>
          </w:p>
          <w:p w14:paraId="5E525E6F" w14:textId="13E76605" w:rsidR="005C069B" w:rsidRPr="00E86E4C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86E4C">
              <w:rPr>
                <w:rFonts w:ascii="Tahoma" w:hAnsi="Tahoma" w:cs="Tahoma"/>
                <w:sz w:val="22"/>
              </w:rPr>
              <w:t>внесение стимуляторов роста, органических и минеральных удобрений, шурфование приствольных лунок с засыпкой компостом, внекорневая подкормка деревьев и кустарников</w:t>
            </w:r>
            <w:r w:rsidR="00F43BA3">
              <w:rPr>
                <w:rFonts w:ascii="Tahoma" w:hAnsi="Tahoma" w:cs="Tahoma"/>
                <w:sz w:val="22"/>
              </w:rPr>
              <w:t xml:space="preserve"> </w:t>
            </w:r>
            <w:r w:rsidR="00F43BA3" w:rsidRPr="00B80069">
              <w:rPr>
                <w:rFonts w:ascii="Tahoma" w:hAnsi="Tahoma" w:cs="Tahoma"/>
                <w:sz w:val="22"/>
              </w:rPr>
              <w:t>[19, п. 3.1.2.5]</w:t>
            </w:r>
            <w:r w:rsidRPr="00E86E4C">
              <w:rPr>
                <w:rFonts w:ascii="Tahoma" w:hAnsi="Tahoma" w:cs="Tahoma"/>
                <w:sz w:val="22"/>
              </w:rPr>
              <w:t>;</w:t>
            </w:r>
          </w:p>
          <w:p w14:paraId="18FDC382" w14:textId="7D8B67CD" w:rsidR="005C069B" w:rsidRPr="00E86E4C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86E4C">
              <w:rPr>
                <w:rFonts w:ascii="Tahoma" w:hAnsi="Tahoma" w:cs="Tahoma"/>
                <w:sz w:val="22"/>
              </w:rPr>
              <w:t>защита деревьев и кустарников от вредителей и болезней</w:t>
            </w:r>
            <w:r w:rsidR="00F43BA3">
              <w:rPr>
                <w:rFonts w:ascii="Tahoma" w:hAnsi="Tahoma" w:cs="Tahoma"/>
                <w:sz w:val="22"/>
              </w:rPr>
              <w:t xml:space="preserve"> </w:t>
            </w:r>
            <w:r w:rsidR="00F43BA3" w:rsidRPr="00B80069">
              <w:rPr>
                <w:rFonts w:ascii="Tahoma" w:hAnsi="Tahoma" w:cs="Tahoma"/>
                <w:sz w:val="22"/>
              </w:rPr>
              <w:t>[19, п. 3.1.4.18]</w:t>
            </w:r>
            <w:r w:rsidRPr="00E86E4C">
              <w:rPr>
                <w:rFonts w:ascii="Tahoma" w:hAnsi="Tahoma" w:cs="Tahoma"/>
                <w:sz w:val="22"/>
              </w:rPr>
              <w:t>;</w:t>
            </w:r>
          </w:p>
          <w:p w14:paraId="5A421D61" w14:textId="77777777" w:rsidR="005C069B" w:rsidRPr="00E86E4C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86E4C">
              <w:rPr>
                <w:rFonts w:ascii="Tahoma" w:hAnsi="Tahoma" w:cs="Tahoma"/>
                <w:sz w:val="22"/>
              </w:rPr>
              <w:t>заделка ран, дупел и механических повреждений на деревьях;</w:t>
            </w:r>
          </w:p>
          <w:p w14:paraId="356DF332" w14:textId="0B046FFD" w:rsidR="005C069B" w:rsidRPr="00E86E4C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86E4C">
              <w:rPr>
                <w:rFonts w:ascii="Tahoma" w:hAnsi="Tahoma" w:cs="Tahoma"/>
                <w:sz w:val="22"/>
              </w:rPr>
              <w:t>прополка сорной растительности под деревьями и кустарниками, при необходимости применение гербицидов;</w:t>
            </w:r>
          </w:p>
          <w:p w14:paraId="5617A0A7" w14:textId="77777777" w:rsidR="005C069B" w:rsidRPr="00E86E4C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86E4C">
              <w:rPr>
                <w:rFonts w:ascii="Tahoma" w:hAnsi="Tahoma" w:cs="Tahoma"/>
                <w:sz w:val="22"/>
              </w:rPr>
              <w:t>уход за почвой приствольных кругов: удаление утепляющего материала весной, рыхление, мульчирование, очистка лунок от накопленного песка после зимнего периода, проведение мелиоративных мероприятий при защелачивании почвы приствольных кругов;</w:t>
            </w:r>
          </w:p>
          <w:p w14:paraId="637AF830" w14:textId="77777777" w:rsidR="005C069B" w:rsidRPr="00E86E4C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86E4C">
              <w:rPr>
                <w:rFonts w:ascii="Tahoma" w:hAnsi="Tahoma" w:cs="Tahoma"/>
                <w:sz w:val="22"/>
              </w:rPr>
              <w:t>полив деревьев и кустарников;</w:t>
            </w:r>
          </w:p>
          <w:p w14:paraId="7F903B40" w14:textId="20245109" w:rsidR="005C069B" w:rsidRPr="00E86E4C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86E4C">
              <w:rPr>
                <w:rFonts w:ascii="Tahoma" w:hAnsi="Tahoma" w:cs="Tahoma"/>
                <w:sz w:val="22"/>
              </w:rPr>
              <w:t>обмыв и дождевание крон для смыва загрязнений</w:t>
            </w:r>
            <w:r w:rsidR="00F43BA3">
              <w:rPr>
                <w:rFonts w:ascii="Tahoma" w:hAnsi="Tahoma" w:cs="Tahoma"/>
                <w:sz w:val="22"/>
              </w:rPr>
              <w:t xml:space="preserve"> </w:t>
            </w:r>
            <w:r w:rsidR="00F43BA3" w:rsidRPr="00B80069">
              <w:rPr>
                <w:rFonts w:ascii="Tahoma" w:hAnsi="Tahoma" w:cs="Tahoma"/>
                <w:sz w:val="22"/>
              </w:rPr>
              <w:t>[19, п. 3.1.1.7]</w:t>
            </w:r>
            <w:r w:rsidRPr="00E86E4C">
              <w:rPr>
                <w:rFonts w:ascii="Tahoma" w:hAnsi="Tahoma" w:cs="Tahoma"/>
                <w:sz w:val="22"/>
              </w:rPr>
              <w:t>;</w:t>
            </w:r>
          </w:p>
          <w:p w14:paraId="5B3E0314" w14:textId="7B98FC19" w:rsidR="005C069B" w:rsidRPr="00E86E4C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86E4C">
              <w:rPr>
                <w:rFonts w:ascii="Tahoma" w:hAnsi="Tahoma" w:cs="Tahoma"/>
                <w:sz w:val="22"/>
              </w:rPr>
              <w:t>формовочная обрезка живых изгородей, бордюров и кустарников;</w:t>
            </w:r>
          </w:p>
          <w:p w14:paraId="750907C7" w14:textId="77777777" w:rsidR="005C069B" w:rsidRPr="00E86E4C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86E4C">
              <w:rPr>
                <w:rFonts w:ascii="Tahoma" w:hAnsi="Tahoma" w:cs="Tahoma"/>
                <w:sz w:val="22"/>
              </w:rPr>
              <w:t>омолаживающая обрезка деревьев и кустарников;</w:t>
            </w:r>
          </w:p>
          <w:p w14:paraId="767C649C" w14:textId="4B291F8E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прореживание поросли кустарников</w:t>
            </w:r>
            <w:r w:rsidR="00F43BA3" w:rsidRPr="00B80069">
              <w:rPr>
                <w:rFonts w:ascii="Tahoma" w:hAnsi="Tahoma" w:cs="Tahoma"/>
                <w:sz w:val="22"/>
              </w:rPr>
              <w:t xml:space="preserve"> [19, п. 3.1.4.7]</w:t>
            </w:r>
            <w:r w:rsidRPr="00832BCF">
              <w:rPr>
                <w:rFonts w:ascii="Tahoma" w:hAnsi="Tahoma" w:cs="Tahoma"/>
                <w:sz w:val="22"/>
              </w:rPr>
              <w:t>;</w:t>
            </w:r>
          </w:p>
          <w:p w14:paraId="1D2CB6AD" w14:textId="795F007E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посадка, пересадка или вырубка деревьев и кустарников (при наличии разрешения уполномоченного органа)</w:t>
            </w:r>
            <w:r w:rsidR="00B50A35" w:rsidRPr="00B50A35">
              <w:rPr>
                <w:rFonts w:ascii="Tahoma" w:hAnsi="Tahoma" w:cs="Tahoma"/>
                <w:sz w:val="22"/>
              </w:rPr>
              <w:t xml:space="preserve"> [21</w:t>
            </w:r>
            <w:r w:rsidR="00F43BA3">
              <w:rPr>
                <w:rFonts w:ascii="Tahoma" w:hAnsi="Tahoma" w:cs="Tahoma"/>
                <w:sz w:val="22"/>
              </w:rPr>
              <w:t>, п. 3.8.2</w:t>
            </w:r>
            <w:r w:rsidR="00B50A35" w:rsidRPr="00B50A35">
              <w:rPr>
                <w:rFonts w:ascii="Tahoma" w:hAnsi="Tahoma" w:cs="Tahoma"/>
                <w:sz w:val="22"/>
              </w:rPr>
              <w:t>]</w:t>
            </w:r>
            <w:r w:rsidRPr="00832BCF">
              <w:rPr>
                <w:rFonts w:ascii="Tahoma" w:hAnsi="Tahoma" w:cs="Tahoma"/>
                <w:sz w:val="22"/>
              </w:rPr>
              <w:t>.</w:t>
            </w:r>
          </w:p>
          <w:p w14:paraId="5768C404" w14:textId="52AE9ED9" w:rsidR="005C069B" w:rsidRPr="00832BCF" w:rsidRDefault="00E86E4C" w:rsidP="00066482">
            <w:pPr>
              <w:outlineLvl w:val="2"/>
              <w:rPr>
                <w:rFonts w:ascii="Tahoma" w:hAnsi="Tahoma" w:cs="Tahoma"/>
                <w:sz w:val="22"/>
              </w:rPr>
            </w:pPr>
            <w:bookmarkStart w:id="144" w:name="_Toc199959032"/>
            <w:bookmarkStart w:id="145" w:name="_Toc201943300"/>
            <w:r w:rsidRPr="00E86E4C">
              <w:rPr>
                <w:rFonts w:ascii="Tahoma" w:hAnsi="Tahoma" w:cs="Tahoma"/>
                <w:i/>
                <w:sz w:val="22"/>
              </w:rPr>
              <w:t>П</w:t>
            </w:r>
            <w:r w:rsidR="005C069B" w:rsidRPr="00E86E4C">
              <w:rPr>
                <w:rFonts w:ascii="Tahoma" w:hAnsi="Tahoma" w:cs="Tahoma"/>
                <w:i/>
                <w:sz w:val="22"/>
              </w:rPr>
              <w:t>одготовк</w:t>
            </w:r>
            <w:r w:rsidRPr="00E86E4C">
              <w:rPr>
                <w:rFonts w:ascii="Tahoma" w:hAnsi="Tahoma" w:cs="Tahoma"/>
                <w:i/>
                <w:sz w:val="22"/>
              </w:rPr>
              <w:t>а</w:t>
            </w:r>
            <w:r w:rsidR="005C069B" w:rsidRPr="00E86E4C">
              <w:rPr>
                <w:rFonts w:ascii="Tahoma" w:hAnsi="Tahoma" w:cs="Tahoma"/>
                <w:i/>
                <w:sz w:val="22"/>
              </w:rPr>
              <w:t xml:space="preserve"> к зимнему периоду</w:t>
            </w:r>
            <w:r w:rsidR="005C069B" w:rsidRPr="00832BCF">
              <w:rPr>
                <w:rFonts w:ascii="Tahoma" w:hAnsi="Tahoma" w:cs="Tahoma"/>
                <w:sz w:val="22"/>
              </w:rPr>
              <w:t>:</w:t>
            </w:r>
            <w:bookmarkEnd w:id="144"/>
            <w:bookmarkEnd w:id="145"/>
          </w:p>
          <w:p w14:paraId="6934BDFE" w14:textId="77777777" w:rsidR="005C069B" w:rsidRPr="00832BCF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защита лунок от вымерзания и утепление корней растений перегноем, торфом, листьями или снегом;</w:t>
            </w:r>
          </w:p>
          <w:p w14:paraId="2769B2BC" w14:textId="1145C413" w:rsidR="005C069B" w:rsidRPr="00832BCF" w:rsidRDefault="005C069B" w:rsidP="00B8006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lastRenderedPageBreak/>
              <w:t>утепление стволов и крон деревьев защитными материалами, профилактика повреждений</w:t>
            </w:r>
            <w:r w:rsidR="00B50A35" w:rsidRPr="00B50A35">
              <w:rPr>
                <w:rFonts w:ascii="Tahoma" w:hAnsi="Tahoma" w:cs="Tahoma"/>
                <w:sz w:val="22"/>
              </w:rPr>
              <w:t xml:space="preserve"> </w:t>
            </w:r>
            <w:r w:rsidR="00032C6C" w:rsidRPr="008E408D">
              <w:rPr>
                <w:rFonts w:ascii="Tahoma" w:hAnsi="Tahoma" w:cs="Tahoma"/>
                <w:bCs/>
                <w:sz w:val="22"/>
              </w:rPr>
              <w:t>[</w:t>
            </w:r>
            <w:r w:rsidR="00032C6C">
              <w:rPr>
                <w:rFonts w:ascii="Tahoma" w:hAnsi="Tahoma" w:cs="Tahoma"/>
                <w:bCs/>
                <w:sz w:val="22"/>
              </w:rPr>
              <w:t>19, п. 3.1.3.6</w:t>
            </w:r>
            <w:r w:rsidR="00032C6C" w:rsidRPr="008E408D">
              <w:rPr>
                <w:rFonts w:ascii="Tahoma" w:hAnsi="Tahoma" w:cs="Tahoma"/>
                <w:bCs/>
                <w:sz w:val="22"/>
              </w:rPr>
              <w:t>]</w:t>
            </w:r>
            <w:r w:rsidR="00032C6C">
              <w:rPr>
                <w:rFonts w:ascii="Tahoma" w:hAnsi="Tahoma" w:cs="Tahoma"/>
                <w:bCs/>
                <w:sz w:val="22"/>
              </w:rPr>
              <w:t>.</w:t>
            </w:r>
          </w:p>
        </w:tc>
      </w:tr>
      <w:tr w:rsidR="005C069B" w:rsidRPr="00832BCF" w14:paraId="6DB6C780" w14:textId="77777777" w:rsidTr="009159F8">
        <w:trPr>
          <w:gridAfter w:val="1"/>
          <w:wAfter w:w="63" w:type="pct"/>
          <w:cantSplit/>
          <w:trHeight w:val="3541"/>
        </w:trPr>
        <w:tc>
          <w:tcPr>
            <w:tcW w:w="471" w:type="pct"/>
            <w:shd w:val="clear" w:color="auto" w:fill="auto"/>
            <w:textDirection w:val="btLr"/>
            <w:vAlign w:val="center"/>
          </w:tcPr>
          <w:p w14:paraId="550B0581" w14:textId="77777777" w:rsidR="005C069B" w:rsidRPr="00832BCF" w:rsidRDefault="005C069B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466" w:type="pct"/>
            <w:gridSpan w:val="2"/>
            <w:shd w:val="clear" w:color="auto" w:fill="auto"/>
            <w:vAlign w:val="center"/>
          </w:tcPr>
          <w:p w14:paraId="22DEF8BC" w14:textId="4299A774" w:rsidR="005C069B" w:rsidRPr="00832BCF" w:rsidRDefault="005C069B" w:rsidP="00B80069">
            <w:pPr>
              <w:keepNext/>
              <w:keepLines/>
              <w:spacing w:before="4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Посадк</w:t>
            </w:r>
            <w:r w:rsidR="00EA44FA">
              <w:rPr>
                <w:rFonts w:ascii="Tahoma" w:hAnsi="Tahoma" w:cs="Tahoma"/>
                <w:sz w:val="22"/>
              </w:rPr>
              <w:t>а, пересадка и вырубка</w:t>
            </w:r>
            <w:r w:rsidRPr="00832BCF">
              <w:rPr>
                <w:rFonts w:ascii="Tahoma" w:hAnsi="Tahoma" w:cs="Tahoma"/>
                <w:sz w:val="22"/>
              </w:rPr>
              <w:t xml:space="preserve"> деревьев</w:t>
            </w:r>
            <w:r w:rsidR="00EA44FA">
              <w:rPr>
                <w:rFonts w:ascii="Tahoma" w:hAnsi="Tahoma" w:cs="Tahoma"/>
                <w:sz w:val="22"/>
              </w:rPr>
              <w:t xml:space="preserve"> и</w:t>
            </w:r>
            <w:r w:rsidRPr="00832BCF">
              <w:rPr>
                <w:rFonts w:ascii="Tahoma" w:hAnsi="Tahoma" w:cs="Tahoma"/>
                <w:sz w:val="22"/>
              </w:rPr>
              <w:t xml:space="preserve"> кустарников и перепланировка территории производятся только по</w:t>
            </w:r>
            <w:r w:rsidR="004C2B48" w:rsidRPr="00772219">
              <w:rPr>
                <w:rFonts w:ascii="Tahoma" w:hAnsi="Tahoma" w:cs="Tahoma"/>
                <w:sz w:val="22"/>
              </w:rPr>
              <w:t xml:space="preserve"> </w:t>
            </w:r>
            <w:r w:rsidRPr="00832BCF">
              <w:rPr>
                <w:rFonts w:ascii="Tahoma" w:hAnsi="Tahoma" w:cs="Tahoma"/>
                <w:sz w:val="22"/>
              </w:rPr>
              <w:t>утвержд</w:t>
            </w:r>
            <w:r w:rsidR="004C2B48">
              <w:rPr>
                <w:rFonts w:ascii="Tahoma" w:hAnsi="Tahoma" w:cs="Tahoma"/>
                <w:sz w:val="22"/>
              </w:rPr>
              <w:t>е</w:t>
            </w:r>
            <w:r w:rsidRPr="00832BCF">
              <w:rPr>
                <w:rFonts w:ascii="Tahoma" w:hAnsi="Tahoma" w:cs="Tahoma"/>
                <w:sz w:val="22"/>
              </w:rPr>
              <w:t>нным органами ме</w:t>
            </w:r>
            <w:r w:rsidR="006F7DC8">
              <w:rPr>
                <w:rFonts w:ascii="Tahoma" w:hAnsi="Tahoma" w:cs="Tahoma"/>
                <w:sz w:val="22"/>
              </w:rPr>
              <w:t xml:space="preserve">стного самоуправления </w:t>
            </w:r>
            <w:r w:rsidR="0036181C">
              <w:rPr>
                <w:rFonts w:ascii="Tahoma" w:hAnsi="Tahoma" w:cs="Tahoma"/>
                <w:sz w:val="22"/>
              </w:rPr>
              <w:t>проектам</w:t>
            </w:r>
            <w:r w:rsidR="0036181C" w:rsidRPr="00772219">
              <w:rPr>
                <w:rFonts w:ascii="Tahoma" w:hAnsi="Tahoma" w:cs="Tahoma"/>
                <w:sz w:val="22"/>
              </w:rPr>
              <w:t xml:space="preserve"> </w:t>
            </w:r>
            <w:r w:rsidR="00772219" w:rsidRPr="00772219">
              <w:rPr>
                <w:rFonts w:ascii="Tahoma" w:hAnsi="Tahoma" w:cs="Tahoma"/>
                <w:sz w:val="22"/>
              </w:rPr>
              <w:t>[21</w:t>
            </w:r>
            <w:r w:rsidR="00772219">
              <w:rPr>
                <w:rFonts w:ascii="Tahoma" w:hAnsi="Tahoma" w:cs="Tahoma"/>
                <w:sz w:val="22"/>
              </w:rPr>
              <w:t>,</w:t>
            </w:r>
            <w:r w:rsidR="00772219" w:rsidRPr="00772219">
              <w:rPr>
                <w:rFonts w:ascii="Tahoma" w:hAnsi="Tahoma" w:cs="Tahoma"/>
                <w:sz w:val="22"/>
              </w:rPr>
              <w:t xml:space="preserve"> </w:t>
            </w:r>
            <w:r w:rsidR="00772219">
              <w:rPr>
                <w:rFonts w:ascii="Tahoma" w:hAnsi="Tahoma" w:cs="Tahoma"/>
                <w:sz w:val="22"/>
              </w:rPr>
              <w:t>п.</w:t>
            </w:r>
            <w:r w:rsidR="00772219" w:rsidRPr="00772219">
              <w:rPr>
                <w:rFonts w:ascii="Tahoma" w:hAnsi="Tahoma" w:cs="Tahoma"/>
                <w:sz w:val="22"/>
              </w:rPr>
              <w:t xml:space="preserve"> 3</w:t>
            </w:r>
            <w:r w:rsidR="00772219">
              <w:rPr>
                <w:rFonts w:ascii="Tahoma" w:hAnsi="Tahoma" w:cs="Tahoma"/>
                <w:sz w:val="22"/>
              </w:rPr>
              <w:t>.</w:t>
            </w:r>
            <w:r w:rsidR="00772219" w:rsidRPr="00772219">
              <w:rPr>
                <w:rFonts w:ascii="Tahoma" w:hAnsi="Tahoma" w:cs="Tahoma"/>
                <w:sz w:val="22"/>
              </w:rPr>
              <w:t>9</w:t>
            </w:r>
            <w:r w:rsidR="00772219">
              <w:rPr>
                <w:rFonts w:ascii="Tahoma" w:hAnsi="Tahoma" w:cs="Tahoma"/>
                <w:sz w:val="22"/>
              </w:rPr>
              <w:t>.</w:t>
            </w:r>
            <w:r w:rsidR="00772219" w:rsidRPr="00772219">
              <w:rPr>
                <w:rFonts w:ascii="Tahoma" w:hAnsi="Tahoma" w:cs="Tahoma"/>
                <w:sz w:val="22"/>
              </w:rPr>
              <w:t>1]</w:t>
            </w:r>
            <w:r w:rsidR="006F7DC8">
              <w:rPr>
                <w:rFonts w:ascii="Tahoma" w:hAnsi="Tahoma" w:cs="Tahoma"/>
                <w:sz w:val="22"/>
              </w:rPr>
              <w:t>.</w:t>
            </w:r>
          </w:p>
          <w:p w14:paraId="156ABD60" w14:textId="1BAFD67A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Все разрытия и прокладка коммуникаций при проведении строительных и</w:t>
            </w:r>
            <w:r w:rsidR="004C2B48">
              <w:rPr>
                <w:rFonts w:ascii="Tahoma" w:hAnsi="Tahoma" w:cs="Tahoma"/>
                <w:sz w:val="22"/>
              </w:rPr>
              <w:t> </w:t>
            </w:r>
            <w:r w:rsidRPr="00832BCF">
              <w:rPr>
                <w:rFonts w:ascii="Tahoma" w:hAnsi="Tahoma" w:cs="Tahoma"/>
                <w:sz w:val="22"/>
              </w:rPr>
              <w:t xml:space="preserve">аварийных работ </w:t>
            </w:r>
            <w:r w:rsidR="00EA44FA">
              <w:rPr>
                <w:rFonts w:ascii="Tahoma" w:hAnsi="Tahoma" w:cs="Tahoma"/>
                <w:sz w:val="22"/>
              </w:rPr>
              <w:t xml:space="preserve">должны </w:t>
            </w:r>
            <w:r w:rsidRPr="00832BCF">
              <w:rPr>
                <w:rFonts w:ascii="Tahoma" w:hAnsi="Tahoma" w:cs="Tahoma"/>
                <w:sz w:val="22"/>
              </w:rPr>
              <w:t>согласовыва</w:t>
            </w:r>
            <w:r w:rsidR="00EA44FA">
              <w:rPr>
                <w:rFonts w:ascii="Tahoma" w:hAnsi="Tahoma" w:cs="Tahoma"/>
                <w:sz w:val="22"/>
              </w:rPr>
              <w:t>ться</w:t>
            </w:r>
            <w:r w:rsidRPr="00832BCF">
              <w:rPr>
                <w:rFonts w:ascii="Tahoma" w:hAnsi="Tahoma" w:cs="Tahoma"/>
                <w:sz w:val="22"/>
              </w:rPr>
              <w:t xml:space="preserve"> и обеспеч</w:t>
            </w:r>
            <w:r w:rsidR="00EA44FA">
              <w:rPr>
                <w:rFonts w:ascii="Tahoma" w:hAnsi="Tahoma" w:cs="Tahoma"/>
                <w:sz w:val="22"/>
              </w:rPr>
              <w:t>ивать</w:t>
            </w:r>
            <w:r w:rsidRPr="00832BCF">
              <w:rPr>
                <w:rFonts w:ascii="Tahoma" w:hAnsi="Tahoma" w:cs="Tahoma"/>
                <w:sz w:val="22"/>
              </w:rPr>
              <w:t xml:space="preserve"> сохранност</w:t>
            </w:r>
            <w:r w:rsidR="00EA44FA">
              <w:rPr>
                <w:rFonts w:ascii="Tahoma" w:hAnsi="Tahoma" w:cs="Tahoma"/>
                <w:sz w:val="22"/>
              </w:rPr>
              <w:t>ь</w:t>
            </w:r>
            <w:r w:rsidRPr="00832BCF">
              <w:rPr>
                <w:rFonts w:ascii="Tahoma" w:hAnsi="Tahoma" w:cs="Tahoma"/>
                <w:sz w:val="22"/>
              </w:rPr>
              <w:t xml:space="preserve"> насаждений.</w:t>
            </w:r>
          </w:p>
          <w:p w14:paraId="3AEFB742" w14:textId="43C3CF86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Информирование представителей городских станций защиты зел</w:t>
            </w:r>
            <w:r w:rsidR="004C2B48">
              <w:rPr>
                <w:rFonts w:ascii="Tahoma" w:hAnsi="Tahoma" w:cs="Tahoma"/>
                <w:sz w:val="22"/>
              </w:rPr>
              <w:t>е</w:t>
            </w:r>
            <w:r w:rsidRPr="00832BCF">
              <w:rPr>
                <w:rFonts w:ascii="Tahoma" w:hAnsi="Tahoma" w:cs="Tahoma"/>
                <w:sz w:val="22"/>
              </w:rPr>
              <w:t>ных насаждений о вредителях и заболеваниях деревьев и кустарников обязательно</w:t>
            </w:r>
            <w:r w:rsidR="00032C6C">
              <w:rPr>
                <w:rFonts w:ascii="Tahoma" w:hAnsi="Tahoma" w:cs="Tahoma"/>
                <w:sz w:val="22"/>
              </w:rPr>
              <w:t xml:space="preserve"> </w:t>
            </w:r>
            <w:r w:rsidR="00032C6C" w:rsidRPr="00772219">
              <w:rPr>
                <w:rFonts w:ascii="Tahoma" w:hAnsi="Tahoma" w:cs="Tahoma"/>
                <w:sz w:val="22"/>
              </w:rPr>
              <w:t>[21</w:t>
            </w:r>
            <w:r w:rsidR="00032C6C">
              <w:rPr>
                <w:rFonts w:ascii="Tahoma" w:hAnsi="Tahoma" w:cs="Tahoma"/>
                <w:sz w:val="22"/>
              </w:rPr>
              <w:t>,</w:t>
            </w:r>
            <w:r w:rsidR="00032C6C" w:rsidRPr="00772219">
              <w:rPr>
                <w:rFonts w:ascii="Tahoma" w:hAnsi="Tahoma" w:cs="Tahoma"/>
                <w:sz w:val="22"/>
              </w:rPr>
              <w:t xml:space="preserve"> </w:t>
            </w:r>
            <w:r w:rsidR="00032C6C">
              <w:rPr>
                <w:rFonts w:ascii="Tahoma" w:hAnsi="Tahoma" w:cs="Tahoma"/>
                <w:sz w:val="22"/>
              </w:rPr>
              <w:t>п.</w:t>
            </w:r>
            <w:r w:rsidR="00032C6C" w:rsidRPr="00772219">
              <w:rPr>
                <w:rFonts w:ascii="Tahoma" w:hAnsi="Tahoma" w:cs="Tahoma"/>
                <w:sz w:val="22"/>
              </w:rPr>
              <w:t xml:space="preserve"> 3</w:t>
            </w:r>
            <w:r w:rsidR="00032C6C">
              <w:rPr>
                <w:rFonts w:ascii="Tahoma" w:hAnsi="Tahoma" w:cs="Tahoma"/>
                <w:sz w:val="22"/>
              </w:rPr>
              <w:t>.8.8</w:t>
            </w:r>
            <w:r w:rsidR="00032C6C" w:rsidRPr="00772219">
              <w:rPr>
                <w:rFonts w:ascii="Tahoma" w:hAnsi="Tahoma" w:cs="Tahoma"/>
                <w:sz w:val="22"/>
              </w:rPr>
              <w:t>]</w:t>
            </w:r>
            <w:r w:rsidR="00032C6C">
              <w:rPr>
                <w:rFonts w:ascii="Tahoma" w:hAnsi="Tahoma" w:cs="Tahoma"/>
                <w:sz w:val="22"/>
              </w:rPr>
              <w:t>.</w:t>
            </w:r>
          </w:p>
          <w:p w14:paraId="19563F56" w14:textId="49FD3347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Внесение удобрений и полив деревьев и кустарников проводится с уч</w:t>
            </w:r>
            <w:r w:rsidR="004C2B48">
              <w:rPr>
                <w:rFonts w:ascii="Tahoma" w:hAnsi="Tahoma" w:cs="Tahoma"/>
                <w:sz w:val="22"/>
              </w:rPr>
              <w:t>е</w:t>
            </w:r>
            <w:r w:rsidRPr="00832BCF">
              <w:rPr>
                <w:rFonts w:ascii="Tahoma" w:hAnsi="Tahoma" w:cs="Tahoma"/>
                <w:sz w:val="22"/>
              </w:rPr>
              <w:t xml:space="preserve">том типа почвы, породы растений, возраста и погодных условий. </w:t>
            </w:r>
          </w:p>
          <w:p w14:paraId="1CC89059" w14:textId="77777777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Обмыв и дождевание крон растений выполняется в утренние или вечерние часы.</w:t>
            </w:r>
          </w:p>
          <w:p w14:paraId="55567275" w14:textId="317C82B8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 xml:space="preserve">Подготовка насаждений к зимнему периоду завершается до наступления </w:t>
            </w:r>
            <w:r w:rsidR="00F8675C" w:rsidRPr="00832BCF">
              <w:rPr>
                <w:rFonts w:ascii="Tahoma" w:hAnsi="Tahoma" w:cs="Tahoma"/>
                <w:sz w:val="22"/>
              </w:rPr>
              <w:t>заморозков</w:t>
            </w:r>
            <w:r w:rsidR="00F8675C" w:rsidRPr="00F8675C">
              <w:rPr>
                <w:rFonts w:ascii="Tahoma" w:hAnsi="Tahoma" w:cs="Tahoma"/>
                <w:sz w:val="22"/>
              </w:rPr>
              <w:t xml:space="preserve"> [19]</w:t>
            </w:r>
            <w:r w:rsidRPr="00832BCF">
              <w:rPr>
                <w:rFonts w:ascii="Tahoma" w:hAnsi="Tahoma" w:cs="Tahoma"/>
                <w:sz w:val="22"/>
              </w:rPr>
              <w:t>.</w:t>
            </w:r>
          </w:p>
          <w:p w14:paraId="7071E152" w14:textId="5508CA80" w:rsidR="005C069B" w:rsidRPr="00832BCF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Утилизация собранных листьев и обрезанных ветвей проводится с учетом требований пожарной безопасности, сжигание на дворовых территориях запрещено</w:t>
            </w:r>
            <w:r w:rsidR="00F8675C" w:rsidRPr="00F8675C">
              <w:rPr>
                <w:rFonts w:ascii="Tahoma" w:hAnsi="Tahoma" w:cs="Tahoma"/>
                <w:sz w:val="22"/>
              </w:rPr>
              <w:t xml:space="preserve"> [21</w:t>
            </w:r>
            <w:r w:rsidR="00EA44FA">
              <w:rPr>
                <w:rFonts w:ascii="Tahoma" w:hAnsi="Tahoma" w:cs="Tahoma"/>
                <w:sz w:val="22"/>
              </w:rPr>
              <w:t>,</w:t>
            </w:r>
            <w:r w:rsidR="00F8675C" w:rsidRPr="00F8675C">
              <w:rPr>
                <w:rFonts w:ascii="Tahoma" w:hAnsi="Tahoma" w:cs="Tahoma"/>
                <w:sz w:val="22"/>
              </w:rPr>
              <w:t xml:space="preserve"> </w:t>
            </w:r>
            <w:r w:rsidR="00F8675C">
              <w:rPr>
                <w:rFonts w:ascii="Tahoma" w:hAnsi="Tahoma" w:cs="Tahoma"/>
                <w:sz w:val="22"/>
              </w:rPr>
              <w:t>п</w:t>
            </w:r>
            <w:r w:rsidR="00F8675C" w:rsidRPr="00F8675C">
              <w:rPr>
                <w:rFonts w:ascii="Tahoma" w:hAnsi="Tahoma" w:cs="Tahoma"/>
                <w:sz w:val="22"/>
              </w:rPr>
              <w:t>. 3.9.2]</w:t>
            </w:r>
            <w:r w:rsidRPr="00832BCF">
              <w:rPr>
                <w:rFonts w:ascii="Tahoma" w:hAnsi="Tahoma" w:cs="Tahoma"/>
                <w:sz w:val="22"/>
              </w:rPr>
              <w:t>.</w:t>
            </w:r>
          </w:p>
          <w:p w14:paraId="5BDDF96E" w14:textId="6ED52F06" w:rsidR="005C069B" w:rsidRPr="00832BCF" w:rsidRDefault="005C069B" w:rsidP="00B80069">
            <w:pPr>
              <w:keepNext/>
              <w:keepLines/>
              <w:spacing w:after="120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Записи о проведенных работах вносятся в журнал работ по уходу за зелеными насаждениями.</w:t>
            </w:r>
            <w:r w:rsidR="00032C6C"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5C069B" w:rsidRPr="00832BCF" w14:paraId="25DF6164" w14:textId="77777777" w:rsidTr="009159F8">
        <w:trPr>
          <w:gridAfter w:val="1"/>
          <w:wAfter w:w="63" w:type="pct"/>
          <w:cantSplit/>
          <w:trHeight w:val="1546"/>
        </w:trPr>
        <w:tc>
          <w:tcPr>
            <w:tcW w:w="471" w:type="pct"/>
            <w:shd w:val="clear" w:color="auto" w:fill="auto"/>
            <w:textDirection w:val="btLr"/>
            <w:vAlign w:val="center"/>
          </w:tcPr>
          <w:p w14:paraId="181071D6" w14:textId="77777777" w:rsidR="005C069B" w:rsidRPr="00832BCF" w:rsidRDefault="005C069B" w:rsidP="006D46E1">
            <w:pPr>
              <w:keepNext/>
              <w:keepLine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466" w:type="pct"/>
            <w:gridSpan w:val="2"/>
            <w:shd w:val="clear" w:color="auto" w:fill="auto"/>
            <w:vAlign w:val="center"/>
          </w:tcPr>
          <w:p w14:paraId="7B0E506C" w14:textId="03C2A469" w:rsidR="005C069B" w:rsidRPr="006F6B44" w:rsidRDefault="005C069B" w:rsidP="00B80069">
            <w:pPr>
              <w:keepNext/>
              <w:keepLines/>
              <w:spacing w:before="40"/>
              <w:rPr>
                <w:rFonts w:ascii="Tahoma" w:hAnsi="Tahoma" w:cs="Tahoma"/>
                <w:strike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Деревья и кустарники находятся в</w:t>
            </w:r>
            <w:r w:rsidR="006F6B44">
              <w:rPr>
                <w:rFonts w:ascii="Tahoma" w:hAnsi="Tahoma" w:cs="Tahoma"/>
                <w:sz w:val="22"/>
              </w:rPr>
              <w:t xml:space="preserve"> здоровом и</w:t>
            </w:r>
            <w:r w:rsidRPr="00832BCF">
              <w:rPr>
                <w:rFonts w:ascii="Tahoma" w:hAnsi="Tahoma" w:cs="Tahoma"/>
                <w:sz w:val="22"/>
              </w:rPr>
              <w:t xml:space="preserve"> ухоженном состоянии</w:t>
            </w:r>
            <w:r w:rsidR="006F6B44">
              <w:rPr>
                <w:rFonts w:ascii="Tahoma" w:hAnsi="Tahoma" w:cs="Tahoma"/>
                <w:sz w:val="22"/>
              </w:rPr>
              <w:t>.</w:t>
            </w:r>
            <w:r w:rsidRPr="00832BCF">
              <w:rPr>
                <w:rFonts w:ascii="Tahoma" w:hAnsi="Tahoma" w:cs="Tahoma"/>
                <w:sz w:val="22"/>
              </w:rPr>
              <w:t xml:space="preserve"> </w:t>
            </w:r>
          </w:p>
          <w:p w14:paraId="2755ADEC" w14:textId="77777777" w:rsidR="005C069B" w:rsidRDefault="005C069B" w:rsidP="00066482">
            <w:pPr>
              <w:keepNext/>
              <w:keepLines/>
              <w:rPr>
                <w:rFonts w:ascii="Tahoma" w:hAnsi="Tahoma" w:cs="Tahoma"/>
                <w:sz w:val="22"/>
              </w:rPr>
            </w:pPr>
            <w:r w:rsidRPr="00832BCF">
              <w:rPr>
                <w:rFonts w:ascii="Tahoma" w:hAnsi="Tahoma" w:cs="Tahoma"/>
                <w:sz w:val="22"/>
              </w:rPr>
              <w:t>Журнал работ по уходу за зелеными насаждениями содержит все необходимые записи и доступен для контроля.</w:t>
            </w:r>
          </w:p>
          <w:p w14:paraId="6F302A9B" w14:textId="07B87D42" w:rsidR="006F6B44" w:rsidRPr="00832BCF" w:rsidRDefault="006F6B44" w:rsidP="00B80069">
            <w:pPr>
              <w:keepNext/>
              <w:keepLines/>
              <w:spacing w:after="120"/>
              <w:rPr>
                <w:rFonts w:ascii="Tahoma" w:hAnsi="Tahoma" w:cs="Tahoma"/>
                <w:sz w:val="22"/>
              </w:rPr>
            </w:pPr>
            <w:r w:rsidRPr="006F6B44">
              <w:rPr>
                <w:rFonts w:ascii="Tahoma" w:hAnsi="Tahoma" w:cs="Tahoma"/>
                <w:sz w:val="22"/>
              </w:rPr>
              <w:t xml:space="preserve">При выявлении значительных дефектов, повреждений </w:t>
            </w:r>
            <w:r>
              <w:rPr>
                <w:rFonts w:ascii="Tahoma" w:hAnsi="Tahoma" w:cs="Tahoma"/>
                <w:sz w:val="22"/>
              </w:rPr>
              <w:t xml:space="preserve">деревьев и </w:t>
            </w:r>
            <w:r w:rsidR="00201BF1">
              <w:rPr>
                <w:rFonts w:ascii="Tahoma" w:hAnsi="Tahoma" w:cs="Tahoma"/>
                <w:sz w:val="22"/>
              </w:rPr>
              <w:t>кустарников</w:t>
            </w:r>
            <w:r w:rsidRPr="006F6B44">
              <w:rPr>
                <w:rFonts w:ascii="Tahoma" w:hAnsi="Tahoma" w:cs="Tahoma"/>
                <w:sz w:val="22"/>
              </w:rPr>
              <w:t>, которые не могут быть устранены в ходе технического обслуживания, собственникам представлены предложения по плану мероприятий по восстановлению (</w:t>
            </w:r>
            <w:r w:rsidR="00201BF1">
              <w:rPr>
                <w:rFonts w:ascii="Tahoma" w:hAnsi="Tahoma" w:cs="Tahoma"/>
                <w:sz w:val="22"/>
              </w:rPr>
              <w:t>посадке</w:t>
            </w:r>
            <w:r w:rsidRPr="006F6B44">
              <w:rPr>
                <w:rFonts w:ascii="Tahoma" w:hAnsi="Tahoma" w:cs="Tahoma"/>
                <w:sz w:val="22"/>
              </w:rPr>
              <w:t xml:space="preserve"> новых) </w:t>
            </w:r>
            <w:r w:rsidR="00201BF1">
              <w:rPr>
                <w:rFonts w:ascii="Tahoma" w:hAnsi="Tahoma" w:cs="Tahoma"/>
                <w:sz w:val="22"/>
              </w:rPr>
              <w:t>деревьев и кустарников.</w:t>
            </w:r>
          </w:p>
        </w:tc>
      </w:tr>
    </w:tbl>
    <w:p w14:paraId="345D1A51" w14:textId="034134FD" w:rsidR="00B80069" w:rsidRDefault="00B80069" w:rsidP="00066482">
      <w:pPr>
        <w:spacing w:after="0" w:line="240" w:lineRule="auto"/>
        <w:rPr>
          <w:rFonts w:asciiTheme="minorHAnsi" w:hAnsiTheme="minorHAnsi"/>
          <w:sz w:val="22"/>
        </w:rPr>
      </w:pPr>
    </w:p>
    <w:p w14:paraId="779A8D26" w14:textId="1E313147" w:rsidR="009159F8" w:rsidRDefault="009159F8" w:rsidP="00066482">
      <w:pPr>
        <w:spacing w:after="0" w:line="240" w:lineRule="auto"/>
        <w:rPr>
          <w:rFonts w:asciiTheme="minorHAnsi" w:hAnsiTheme="minorHAnsi"/>
          <w:sz w:val="22"/>
        </w:rPr>
      </w:pPr>
    </w:p>
    <w:p w14:paraId="603C387F" w14:textId="12370501" w:rsidR="009159F8" w:rsidRDefault="009159F8" w:rsidP="00066482">
      <w:pPr>
        <w:spacing w:after="0" w:line="240" w:lineRule="auto"/>
        <w:rPr>
          <w:rFonts w:asciiTheme="minorHAnsi" w:hAnsiTheme="minorHAnsi"/>
          <w:sz w:val="22"/>
        </w:rPr>
      </w:pPr>
    </w:p>
    <w:p w14:paraId="63C7BA1F" w14:textId="5DECFAE0" w:rsidR="009159F8" w:rsidRDefault="009159F8" w:rsidP="00066482">
      <w:pPr>
        <w:spacing w:after="0" w:line="240" w:lineRule="auto"/>
        <w:rPr>
          <w:rFonts w:asciiTheme="minorHAnsi" w:hAnsiTheme="minorHAnsi"/>
          <w:sz w:val="22"/>
        </w:rPr>
      </w:pPr>
    </w:p>
    <w:p w14:paraId="676145C1" w14:textId="77777777" w:rsidR="009159F8" w:rsidRPr="005C069B" w:rsidRDefault="009159F8" w:rsidP="00066482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320"/>
        <w:tblpPr w:leftFromText="180" w:rightFromText="180" w:vertAnchor="text" w:tblpXSpec="center" w:tblpY="1"/>
        <w:tblOverlap w:val="never"/>
        <w:tblW w:w="5072" w:type="pct"/>
        <w:tblLook w:val="04A0" w:firstRow="1" w:lastRow="0" w:firstColumn="1" w:lastColumn="0" w:noHBand="0" w:noVBand="1"/>
      </w:tblPr>
      <w:tblGrid>
        <w:gridCol w:w="921"/>
        <w:gridCol w:w="8730"/>
      </w:tblGrid>
      <w:tr w:rsidR="00673F17" w:rsidRPr="008204C2" w14:paraId="349D6F46" w14:textId="77777777" w:rsidTr="007410A9">
        <w:trPr>
          <w:trHeight w:val="397"/>
        </w:trPr>
        <w:tc>
          <w:tcPr>
            <w:tcW w:w="477" w:type="pct"/>
            <w:shd w:val="clear" w:color="auto" w:fill="94C7E2"/>
            <w:vAlign w:val="center"/>
          </w:tcPr>
          <w:p w14:paraId="16682A2F" w14:textId="77777777" w:rsidR="005C069B" w:rsidRPr="00661F9B" w:rsidRDefault="005C069B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46" w:name="_Toc201943301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530</w:t>
            </w:r>
            <w:bookmarkEnd w:id="146"/>
          </w:p>
        </w:tc>
        <w:tc>
          <w:tcPr>
            <w:tcW w:w="4523" w:type="pct"/>
            <w:shd w:val="clear" w:color="auto" w:fill="94C7E2"/>
            <w:vAlign w:val="center"/>
          </w:tcPr>
          <w:p w14:paraId="352702A6" w14:textId="5EB7E7DE" w:rsidR="005C069B" w:rsidRPr="00661F9B" w:rsidRDefault="005C069B" w:rsidP="007E3CC0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47" w:name="_Toc201943302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Работы по содержанию досуговых </w:t>
            </w:r>
            <w:r w:rsidR="008520AB"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и других </w:t>
            </w:r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площадок</w:t>
            </w:r>
            <w:r w:rsidRPr="007E3CC0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62"/>
            </w:r>
            <w:bookmarkEnd w:id="147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</w:t>
            </w:r>
          </w:p>
        </w:tc>
      </w:tr>
      <w:tr w:rsidR="00673F17" w:rsidRPr="008204C2" w14:paraId="001C0B26" w14:textId="77777777" w:rsidTr="007410A9">
        <w:trPr>
          <w:trHeight w:val="397"/>
        </w:trPr>
        <w:tc>
          <w:tcPr>
            <w:tcW w:w="477" w:type="pct"/>
            <w:shd w:val="clear" w:color="auto" w:fill="BDD6EE"/>
            <w:vAlign w:val="center"/>
          </w:tcPr>
          <w:p w14:paraId="16C2A986" w14:textId="77777777" w:rsidR="005C069B" w:rsidRPr="00661F9B" w:rsidRDefault="005C069B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48" w:name="_Toc201943303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531</w:t>
            </w:r>
            <w:bookmarkEnd w:id="148"/>
          </w:p>
        </w:tc>
        <w:tc>
          <w:tcPr>
            <w:tcW w:w="4523" w:type="pct"/>
            <w:shd w:val="clear" w:color="auto" w:fill="BDD6EE"/>
            <w:vAlign w:val="center"/>
          </w:tcPr>
          <w:p w14:paraId="44EE2C08" w14:textId="77777777" w:rsidR="005C069B" w:rsidRPr="00661F9B" w:rsidRDefault="005C069B" w:rsidP="007E3CC0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49" w:name="_Toc201943304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детских площадок</w:t>
            </w:r>
            <w:r w:rsidRPr="007E3CC0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63"/>
            </w:r>
            <w:bookmarkEnd w:id="149"/>
          </w:p>
        </w:tc>
      </w:tr>
      <w:tr w:rsidR="00673F17" w:rsidRPr="008204C2" w14:paraId="6CEEB8A2" w14:textId="77777777" w:rsidTr="007410A9">
        <w:trPr>
          <w:cantSplit/>
          <w:trHeight w:val="1134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4EE454EB" w14:textId="20250E5E" w:rsidR="005C069B" w:rsidRPr="008204C2" w:rsidRDefault="005C069B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523" w:type="pct"/>
            <w:shd w:val="clear" w:color="auto" w:fill="auto"/>
          </w:tcPr>
          <w:p w14:paraId="289AAA58" w14:textId="77777777" w:rsidR="005C069B" w:rsidRPr="008204C2" w:rsidRDefault="005C069B" w:rsidP="00B80069">
            <w:pPr>
              <w:spacing w:before="40"/>
              <w:rPr>
                <w:rFonts w:ascii="Tahoma" w:hAnsi="Tahoma" w:cs="Tahoma"/>
                <w:sz w:val="22"/>
              </w:rPr>
            </w:pPr>
            <w:r w:rsidRPr="007D6206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5085B434" w14:textId="01BE6BF4" w:rsidR="005C069B" w:rsidRPr="008204C2" w:rsidRDefault="00186D0A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регулярные </w:t>
            </w:r>
            <w:r w:rsidR="005C069B" w:rsidRPr="008204C2">
              <w:rPr>
                <w:rFonts w:ascii="Tahoma" w:hAnsi="Tahoma" w:cs="Tahoma"/>
                <w:sz w:val="22"/>
              </w:rPr>
              <w:t>осмотры и визуальный контроль состояния конструкций игрового оборудования, ограждений и элементов благоустройства детских площадок для обнаружения очевидных опасных повреждений, деформаций, утраты деталей, нарушений структурной целостности</w:t>
            </w:r>
            <w:r w:rsidR="00375504" w:rsidRPr="00375504">
              <w:rPr>
                <w:rFonts w:ascii="Tahoma" w:hAnsi="Tahoma" w:cs="Tahoma"/>
                <w:sz w:val="22"/>
              </w:rPr>
              <w:t xml:space="preserve"> [</w:t>
            </w:r>
            <w:r w:rsidR="00375504">
              <w:rPr>
                <w:rFonts w:ascii="Tahoma" w:hAnsi="Tahoma" w:cs="Tahoma"/>
                <w:sz w:val="22"/>
              </w:rPr>
              <w:t>15, п. 6.5</w:t>
            </w:r>
            <w:r w:rsidR="004C2B48">
              <w:rPr>
                <w:rFonts w:ascii="Tahoma" w:hAnsi="Tahoma" w:cs="Tahoma"/>
                <w:sz w:val="22"/>
              </w:rPr>
              <w:t>;</w:t>
            </w:r>
            <w:r w:rsidR="00C05799">
              <w:rPr>
                <w:rFonts w:ascii="Tahoma" w:hAnsi="Tahoma" w:cs="Tahoma"/>
                <w:sz w:val="22"/>
              </w:rPr>
              <w:t xml:space="preserve"> </w:t>
            </w:r>
            <w:r w:rsidR="00C05799" w:rsidRPr="00C05799">
              <w:rPr>
                <w:rFonts w:ascii="Tahoma" w:hAnsi="Tahoma" w:cs="Tahoma"/>
                <w:sz w:val="22"/>
              </w:rPr>
              <w:t>60</w:t>
            </w:r>
            <w:r w:rsidR="00C05799">
              <w:rPr>
                <w:rFonts w:ascii="Tahoma" w:hAnsi="Tahoma" w:cs="Tahoma"/>
                <w:sz w:val="22"/>
              </w:rPr>
              <w:t>, п. 6.4</w:t>
            </w:r>
            <w:r w:rsidR="00C05799" w:rsidRPr="00C05799">
              <w:rPr>
                <w:rFonts w:ascii="Tahoma" w:hAnsi="Tahoma" w:cs="Tahoma"/>
                <w:sz w:val="22"/>
              </w:rPr>
              <w:t>]</w:t>
            </w:r>
            <w:r w:rsidR="005C069B" w:rsidRPr="008204C2">
              <w:rPr>
                <w:rFonts w:ascii="Tahoma" w:hAnsi="Tahoma" w:cs="Tahoma"/>
                <w:sz w:val="22"/>
              </w:rPr>
              <w:t xml:space="preserve">; </w:t>
            </w:r>
          </w:p>
          <w:p w14:paraId="345F1E9C" w14:textId="014016AF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достаточности толщины насыпного ударопоглощающего покрытия, целостности синтетических и резиновых покрытий</w:t>
            </w:r>
            <w:r w:rsidR="00375504">
              <w:rPr>
                <w:rFonts w:ascii="Tahoma" w:hAnsi="Tahoma" w:cs="Tahoma"/>
                <w:sz w:val="22"/>
              </w:rPr>
              <w:t xml:space="preserve"> </w:t>
            </w:r>
            <w:r w:rsidR="00375504" w:rsidRPr="00375504">
              <w:rPr>
                <w:rFonts w:ascii="Tahoma" w:hAnsi="Tahoma" w:cs="Tahoma"/>
                <w:sz w:val="22"/>
              </w:rPr>
              <w:t>[</w:t>
            </w:r>
            <w:r w:rsidR="00375504">
              <w:rPr>
                <w:rFonts w:ascii="Tahoma" w:hAnsi="Tahoma" w:cs="Tahoma"/>
                <w:sz w:val="22"/>
              </w:rPr>
              <w:t>15, п. 6.13</w:t>
            </w:r>
            <w:r w:rsidR="00375504" w:rsidRPr="00375504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402619D8" w14:textId="77777777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поверхности площадки на наличие выступающих частей оборудования или иных посторонних предметов;</w:t>
            </w:r>
          </w:p>
          <w:p w14:paraId="10BA3EC6" w14:textId="17D2DDB2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креп</w:t>
            </w:r>
            <w:r w:rsidR="00D9602F"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>жных узлов оборудования;</w:t>
            </w:r>
          </w:p>
          <w:p w14:paraId="5406FA76" w14:textId="77777777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пространства зон безопасности;</w:t>
            </w:r>
          </w:p>
          <w:p w14:paraId="2AC3541D" w14:textId="178C0268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детальная функциональная проверка оборудования для оценки рабочего состояния, степени износа, прочности и устойчивости</w:t>
            </w:r>
            <w:r w:rsidR="00375504">
              <w:rPr>
                <w:rFonts w:ascii="Tahoma" w:hAnsi="Tahoma" w:cs="Tahoma"/>
                <w:sz w:val="22"/>
              </w:rPr>
              <w:t xml:space="preserve"> [60</w:t>
            </w:r>
            <w:r w:rsidR="00D9602F">
              <w:rPr>
                <w:rFonts w:ascii="Tahoma" w:hAnsi="Tahoma" w:cs="Tahoma"/>
                <w:sz w:val="22"/>
              </w:rPr>
              <w:t>;</w:t>
            </w:r>
            <w:r w:rsidR="00375504">
              <w:rPr>
                <w:rFonts w:ascii="Tahoma" w:hAnsi="Tahoma" w:cs="Tahoma"/>
                <w:sz w:val="22"/>
              </w:rPr>
              <w:t xml:space="preserve"> </w:t>
            </w:r>
            <w:r w:rsidR="00375504" w:rsidRPr="00375504">
              <w:rPr>
                <w:rFonts w:ascii="Tahoma" w:hAnsi="Tahoma" w:cs="Tahoma"/>
                <w:sz w:val="22"/>
              </w:rPr>
              <w:t>15</w:t>
            </w:r>
            <w:r w:rsidR="00375504">
              <w:rPr>
                <w:rFonts w:ascii="Tahoma" w:hAnsi="Tahoma" w:cs="Tahoma"/>
                <w:sz w:val="22"/>
              </w:rPr>
              <w:t>,</w:t>
            </w:r>
            <w:r w:rsidR="00375504" w:rsidRPr="00375504">
              <w:rPr>
                <w:rFonts w:ascii="Tahoma" w:hAnsi="Tahoma" w:cs="Tahoma"/>
                <w:sz w:val="22"/>
              </w:rPr>
              <w:t xml:space="preserve"> </w:t>
            </w:r>
            <w:r w:rsidR="00375504">
              <w:rPr>
                <w:rFonts w:ascii="Tahoma" w:hAnsi="Tahoma" w:cs="Tahoma"/>
                <w:sz w:val="22"/>
              </w:rPr>
              <w:t>п. 6.5</w:t>
            </w:r>
            <w:r w:rsidR="00375504" w:rsidRPr="00375504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227EAECF" w14:textId="77777777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освещения детской площадки;</w:t>
            </w:r>
          </w:p>
          <w:p w14:paraId="7104FF9B" w14:textId="77777777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урн для мусора, установленных на детских площадках.</w:t>
            </w:r>
          </w:p>
          <w:p w14:paraId="67CED74A" w14:textId="77777777" w:rsidR="005C069B" w:rsidRPr="008204C2" w:rsidRDefault="005C069B" w:rsidP="00066482">
            <w:pPr>
              <w:outlineLvl w:val="2"/>
              <w:rPr>
                <w:rFonts w:ascii="Tahoma" w:hAnsi="Tahoma" w:cs="Tahoma"/>
                <w:sz w:val="22"/>
              </w:rPr>
            </w:pPr>
            <w:bookmarkStart w:id="150" w:name="_Toc199959037"/>
            <w:bookmarkStart w:id="151" w:name="_Toc201943305"/>
            <w:r w:rsidRPr="005F13A7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8204C2">
              <w:rPr>
                <w:rFonts w:ascii="Tahoma" w:hAnsi="Tahoma" w:cs="Tahoma"/>
                <w:sz w:val="22"/>
              </w:rPr>
              <w:t>:</w:t>
            </w:r>
            <w:bookmarkEnd w:id="150"/>
            <w:bookmarkEnd w:id="151"/>
          </w:p>
          <w:p w14:paraId="05262700" w14:textId="714500B5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подтягивание креп</w:t>
            </w:r>
            <w:r w:rsidR="00D9602F"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>жных узлов оборудования;</w:t>
            </w:r>
          </w:p>
          <w:p w14:paraId="23B2DACE" w14:textId="050E7CE5" w:rsidR="005C069B" w:rsidRPr="00EE4FC8" w:rsidRDefault="005C069B" w:rsidP="003C6CB6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EE4FC8">
              <w:rPr>
                <w:rFonts w:ascii="Tahoma" w:hAnsi="Tahoma" w:cs="Tahoma"/>
                <w:sz w:val="22"/>
              </w:rPr>
              <w:t>смазка подшипников оборудования</w:t>
            </w:r>
            <w:r w:rsidR="00D61478" w:rsidRPr="00EE4FC8">
              <w:rPr>
                <w:rFonts w:ascii="Tahoma" w:hAnsi="Tahoma" w:cs="Tahoma"/>
                <w:sz w:val="22"/>
              </w:rPr>
              <w:t xml:space="preserve"> [60, п. 7.8]</w:t>
            </w:r>
            <w:r w:rsidRPr="00EE4FC8">
              <w:rPr>
                <w:rFonts w:ascii="Tahoma" w:hAnsi="Tahoma" w:cs="Tahoma"/>
                <w:sz w:val="22"/>
              </w:rPr>
              <w:t>.</w:t>
            </w:r>
          </w:p>
          <w:p w14:paraId="1F80E655" w14:textId="77777777" w:rsidR="005C069B" w:rsidRPr="008204C2" w:rsidRDefault="005C069B" w:rsidP="00066482">
            <w:pPr>
              <w:rPr>
                <w:rFonts w:ascii="Tahoma" w:hAnsi="Tahoma" w:cs="Tahoma"/>
                <w:sz w:val="22"/>
              </w:rPr>
            </w:pPr>
            <w:r w:rsidRPr="005F13A7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8204C2">
              <w:rPr>
                <w:rFonts w:ascii="Tahoma" w:hAnsi="Tahoma" w:cs="Tahoma"/>
                <w:sz w:val="22"/>
              </w:rPr>
              <w:t>:</w:t>
            </w:r>
          </w:p>
          <w:p w14:paraId="3B6D8A0C" w14:textId="55F47B44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проведение технического освидетельствования оборудования детской площадки в течение всего периода его службы</w:t>
            </w:r>
            <w:r w:rsidR="00375504">
              <w:rPr>
                <w:rFonts w:ascii="Tahoma" w:hAnsi="Tahoma" w:cs="Tahoma"/>
                <w:sz w:val="22"/>
              </w:rPr>
              <w:t xml:space="preserve"> [60</w:t>
            </w:r>
            <w:r w:rsidR="00477996" w:rsidRPr="00477996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7455CD37" w14:textId="77777777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подготовка оборудования к сезонной эксплуатации;</w:t>
            </w:r>
          </w:p>
          <w:p w14:paraId="1AAEB589" w14:textId="77777777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обновление окраски оборудования;</w:t>
            </w:r>
          </w:p>
          <w:p w14:paraId="3B771AAB" w14:textId="77777777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нанесение маркировок, обозначающих требуемый уровень ударопоглощающего покрытия;</w:t>
            </w:r>
          </w:p>
          <w:p w14:paraId="6346DA0D" w14:textId="5432A40B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восстановление и корректировка уровня ударопоглощающего покрытия из сыпучих материалов</w:t>
            </w:r>
            <w:r w:rsidR="00375504">
              <w:rPr>
                <w:rFonts w:ascii="Tahoma" w:hAnsi="Tahoma" w:cs="Tahoma"/>
                <w:sz w:val="22"/>
              </w:rPr>
              <w:t xml:space="preserve"> </w:t>
            </w:r>
            <w:r w:rsidR="00375504" w:rsidRPr="00375504">
              <w:rPr>
                <w:rFonts w:ascii="Tahoma" w:hAnsi="Tahoma" w:cs="Tahoma"/>
                <w:sz w:val="22"/>
              </w:rPr>
              <w:t>[</w:t>
            </w:r>
            <w:r w:rsidR="00375504">
              <w:rPr>
                <w:rFonts w:ascii="Tahoma" w:hAnsi="Tahoma" w:cs="Tahoma"/>
                <w:sz w:val="22"/>
              </w:rPr>
              <w:t>15, п. 6.13</w:t>
            </w:r>
            <w:r w:rsidR="00375504" w:rsidRPr="00375504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30280CF3" w14:textId="77777777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завоз песка для детских площадок;</w:t>
            </w:r>
          </w:p>
          <w:p w14:paraId="0B859328" w14:textId="77777777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замена несправных ламп и светильников, устранение неисправностей освещения площадки;</w:t>
            </w:r>
          </w:p>
          <w:p w14:paraId="1E6B26F2" w14:textId="52BED5A8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выступающих корней, нависающих низких веток и остатков старого оборудования</w:t>
            </w:r>
            <w:r w:rsidR="00C05799">
              <w:rPr>
                <w:rFonts w:ascii="Tahoma" w:hAnsi="Tahoma" w:cs="Tahoma"/>
                <w:sz w:val="22"/>
              </w:rPr>
              <w:t xml:space="preserve"> </w:t>
            </w:r>
            <w:r w:rsidR="00C05799" w:rsidRPr="00C05799">
              <w:rPr>
                <w:rFonts w:ascii="Tahoma" w:hAnsi="Tahoma" w:cs="Tahoma"/>
                <w:sz w:val="22"/>
              </w:rPr>
              <w:t>[15</w:t>
            </w:r>
            <w:r w:rsidR="00C05799">
              <w:rPr>
                <w:rFonts w:ascii="Tahoma" w:hAnsi="Tahoma" w:cs="Tahoma"/>
                <w:sz w:val="22"/>
              </w:rPr>
              <w:t>, п. 6.12</w:t>
            </w:r>
            <w:r w:rsidR="00C05799" w:rsidRPr="00C05799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0FC1DB59" w14:textId="7D39B1DE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повреждений площадки, включая ликвидацию ям</w:t>
            </w:r>
            <w:r w:rsidR="00C05799">
              <w:rPr>
                <w:rFonts w:ascii="Tahoma" w:hAnsi="Tahoma" w:cs="Tahoma"/>
                <w:sz w:val="22"/>
              </w:rPr>
              <w:t xml:space="preserve"> </w:t>
            </w:r>
            <w:r w:rsidR="00C05799" w:rsidRPr="00C05799">
              <w:rPr>
                <w:rFonts w:ascii="Tahoma" w:hAnsi="Tahoma" w:cs="Tahoma"/>
                <w:sz w:val="22"/>
              </w:rPr>
              <w:t>[15</w:t>
            </w:r>
            <w:r w:rsidR="00C05799">
              <w:rPr>
                <w:rFonts w:ascii="Tahoma" w:hAnsi="Tahoma" w:cs="Tahoma"/>
                <w:sz w:val="22"/>
              </w:rPr>
              <w:t>, п. 6.11</w:t>
            </w:r>
            <w:r w:rsidR="00C05799" w:rsidRPr="00C05799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1B08991C" w14:textId="14E2CE3E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установка ограждений и размещение информации о запрете использования оборудования при выявлении неисправностей</w:t>
            </w:r>
            <w:r w:rsidR="00C05799">
              <w:rPr>
                <w:rFonts w:ascii="Tahoma" w:hAnsi="Tahoma" w:cs="Tahoma"/>
                <w:sz w:val="22"/>
              </w:rPr>
              <w:t xml:space="preserve"> </w:t>
            </w:r>
            <w:r w:rsidR="00C05799" w:rsidRPr="00C05799">
              <w:rPr>
                <w:rFonts w:ascii="Tahoma" w:hAnsi="Tahoma" w:cs="Tahoma"/>
                <w:sz w:val="22"/>
              </w:rPr>
              <w:t>[15</w:t>
            </w:r>
            <w:r w:rsidR="00C05799">
              <w:rPr>
                <w:rFonts w:ascii="Tahoma" w:hAnsi="Tahoma" w:cs="Tahoma"/>
                <w:sz w:val="22"/>
              </w:rPr>
              <w:t>, п. 6.6</w:t>
            </w:r>
            <w:r w:rsidR="00C05799" w:rsidRPr="00C05799">
              <w:rPr>
                <w:rFonts w:ascii="Tahoma" w:hAnsi="Tahoma" w:cs="Tahoma"/>
                <w:sz w:val="22"/>
              </w:rPr>
              <w:t>]</w:t>
            </w:r>
            <w:r w:rsidR="00C05799" w:rsidRPr="008204C2">
              <w:rPr>
                <w:rFonts w:ascii="Tahoma" w:hAnsi="Tahoma" w:cs="Tahoma"/>
                <w:sz w:val="22"/>
              </w:rPr>
              <w:t>;</w:t>
            </w:r>
          </w:p>
          <w:p w14:paraId="33E68E5B" w14:textId="77777777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ограждение оборудования до демонтажа в случае признания его не подлежащим дальнейшей эксплуатации;</w:t>
            </w:r>
          </w:p>
          <w:p w14:paraId="2EF001F7" w14:textId="008D693C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демонтаж оборудования, признанного непригодным к эксплуатации или вышедшего из срока службы</w:t>
            </w:r>
            <w:r w:rsidR="00477996" w:rsidRPr="00477996">
              <w:rPr>
                <w:rFonts w:ascii="Tahoma" w:hAnsi="Tahoma" w:cs="Tahoma"/>
                <w:sz w:val="22"/>
              </w:rPr>
              <w:t xml:space="preserve"> [15</w:t>
            </w:r>
            <w:r w:rsidR="00F01A60">
              <w:rPr>
                <w:rFonts w:ascii="Tahoma" w:hAnsi="Tahoma" w:cs="Tahoma"/>
                <w:sz w:val="22"/>
              </w:rPr>
              <w:t>, п. 6.8</w:t>
            </w:r>
            <w:r w:rsidR="00477996" w:rsidRPr="00477996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48883074" w14:textId="1B67BF82" w:rsidR="005C069B" w:rsidRPr="00B80069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установка информационных табличек с правилами пользования оборудованием и контактными телефонами экстренных служб</w:t>
            </w:r>
            <w:r w:rsidR="00375504">
              <w:rPr>
                <w:rFonts w:ascii="Tahoma" w:hAnsi="Tahoma" w:cs="Tahoma"/>
                <w:sz w:val="22"/>
              </w:rPr>
              <w:t xml:space="preserve"> [60</w:t>
            </w:r>
            <w:r w:rsidR="00D61478">
              <w:rPr>
                <w:rFonts w:ascii="Tahoma" w:hAnsi="Tahoma" w:cs="Tahoma"/>
                <w:sz w:val="22"/>
              </w:rPr>
              <w:t>, п. 7.5</w:t>
            </w:r>
            <w:r w:rsidR="00477996" w:rsidRPr="00477996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2BB7B62C" w14:textId="1B22F7AB" w:rsidR="005C069B" w:rsidRPr="008204C2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hAnsi="Tahoma" w:cs="Tahoma"/>
                <w:sz w:val="22"/>
              </w:rPr>
              <w:t>возобновление окраски, устранение неисправностей или частичная замена урн для мусора, установленных на детской площадке.</w:t>
            </w:r>
          </w:p>
          <w:p w14:paraId="41D47C44" w14:textId="77777777" w:rsidR="005C069B" w:rsidRPr="008204C2" w:rsidRDefault="005C069B" w:rsidP="00066482">
            <w:pPr>
              <w:rPr>
                <w:rFonts w:ascii="Tahoma" w:hAnsi="Tahoma" w:cs="Tahoma"/>
                <w:sz w:val="22"/>
              </w:rPr>
            </w:pPr>
            <w:r w:rsidRPr="00186D0A">
              <w:rPr>
                <w:rFonts w:ascii="Tahoma" w:hAnsi="Tahoma" w:cs="Tahoma"/>
                <w:i/>
                <w:sz w:val="22"/>
              </w:rPr>
              <w:t>Санитарное содержание</w:t>
            </w:r>
            <w:r w:rsidRPr="008204C2">
              <w:rPr>
                <w:rFonts w:ascii="Tahoma" w:hAnsi="Tahoma" w:cs="Tahoma"/>
                <w:sz w:val="22"/>
              </w:rPr>
              <w:t>:</w:t>
            </w:r>
          </w:p>
          <w:p w14:paraId="0FB02515" w14:textId="77777777" w:rsidR="005C069B" w:rsidRPr="00B80069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влажная протирка и дезинфекция поверхностей оборудования;</w:t>
            </w:r>
          </w:p>
          <w:p w14:paraId="738B4B13" w14:textId="75CF693B" w:rsidR="005C069B" w:rsidRPr="00B80069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удаление с покрытий площадки мусора, битого стекла, опавших веток, обломков и загрязнителей, других посторонних предметов</w:t>
            </w:r>
            <w:r w:rsidR="00D61478">
              <w:rPr>
                <w:rFonts w:ascii="Tahoma" w:hAnsi="Tahoma" w:cs="Tahoma"/>
                <w:sz w:val="22"/>
              </w:rPr>
              <w:t xml:space="preserve"> </w:t>
            </w:r>
            <w:r w:rsidR="00D61478" w:rsidRPr="00D61478">
              <w:rPr>
                <w:rFonts w:ascii="Tahoma" w:hAnsi="Tahoma" w:cs="Tahoma"/>
                <w:sz w:val="22"/>
              </w:rPr>
              <w:t>[</w:t>
            </w:r>
            <w:r w:rsidR="00D61478">
              <w:rPr>
                <w:rFonts w:ascii="Tahoma" w:hAnsi="Tahoma" w:cs="Tahoma"/>
                <w:sz w:val="22"/>
              </w:rPr>
              <w:t>60, п. 7.8</w:t>
            </w:r>
            <w:r w:rsidR="00D61478" w:rsidRPr="00D61478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41CC1DCD" w14:textId="77777777" w:rsidR="005C069B" w:rsidRPr="00B80069" w:rsidRDefault="005C069B" w:rsidP="00B80069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мытье, дезинфекция покрытий детской площадки;</w:t>
            </w:r>
          </w:p>
          <w:p w14:paraId="4EA00BBA" w14:textId="778D2E99" w:rsidR="002755A3" w:rsidRPr="00066482" w:rsidRDefault="005C069B" w:rsidP="00B8006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hAnsi="Tahoma" w:cs="Tahoma"/>
                <w:sz w:val="22"/>
              </w:rPr>
              <w:t>очистка урн.</w:t>
            </w:r>
          </w:p>
        </w:tc>
      </w:tr>
      <w:tr w:rsidR="00066482" w:rsidRPr="008204C2" w14:paraId="7E1D7D92" w14:textId="77777777" w:rsidTr="007410A9">
        <w:trPr>
          <w:cantSplit/>
          <w:trHeight w:val="423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6470CA66" w14:textId="256753CC" w:rsidR="00066482" w:rsidRPr="008204C2" w:rsidRDefault="00066482" w:rsidP="006D46E1">
            <w:pPr>
              <w:ind w:left="113" w:right="113"/>
              <w:jc w:val="center"/>
              <w:rPr>
                <w:rFonts w:ascii="Tahoma" w:eastAsia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523" w:type="pct"/>
            <w:shd w:val="clear" w:color="auto" w:fill="auto"/>
          </w:tcPr>
          <w:p w14:paraId="08067E7F" w14:textId="56ED6876" w:rsidR="00066482" w:rsidRPr="008204C2" w:rsidRDefault="00066482" w:rsidP="00B80069">
            <w:pPr>
              <w:spacing w:before="40"/>
              <w:ind w:left="-28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Графики проведения осмотров составля</w:t>
            </w:r>
            <w:r>
              <w:rPr>
                <w:rFonts w:ascii="Tahoma" w:hAnsi="Tahoma" w:cs="Tahoma"/>
                <w:sz w:val="22"/>
              </w:rPr>
              <w:t>ются</w:t>
            </w:r>
            <w:r w:rsidRPr="008204C2">
              <w:rPr>
                <w:rFonts w:ascii="Tahoma" w:hAnsi="Tahoma" w:cs="Tahoma"/>
                <w:sz w:val="22"/>
              </w:rPr>
              <w:t xml:space="preserve"> с учетом инструкции изготовителя и</w:t>
            </w:r>
            <w:r w:rsidR="007E7938">
              <w:rPr>
                <w:rFonts w:ascii="Tahoma" w:hAnsi="Tahoma" w:cs="Tahoma"/>
                <w:sz w:val="22"/>
              </w:rPr>
              <w:t> </w:t>
            </w:r>
            <w:r w:rsidRPr="008204C2">
              <w:rPr>
                <w:rFonts w:ascii="Tahoma" w:hAnsi="Tahoma" w:cs="Tahoma"/>
                <w:sz w:val="22"/>
              </w:rPr>
              <w:t>климатических условий, от которых может зависеть периодичность и содержание выполняемых работ при осмотрах.</w:t>
            </w:r>
          </w:p>
          <w:p w14:paraId="7C2F8940" w14:textId="77777777" w:rsidR="00066482" w:rsidRPr="008204C2" w:rsidRDefault="00066482" w:rsidP="00066482">
            <w:pPr>
              <w:ind w:left="-31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Периодичность регулярного визуального осмотра оборудования детской площадки устанавливает</w:t>
            </w:r>
            <w:r>
              <w:rPr>
                <w:rFonts w:ascii="Tahoma" w:hAnsi="Tahoma" w:cs="Tahoma"/>
                <w:sz w:val="22"/>
              </w:rPr>
              <w:t>ся с</w:t>
            </w:r>
            <w:r w:rsidRPr="008204C2">
              <w:rPr>
                <w:rFonts w:ascii="Tahoma" w:hAnsi="Tahoma" w:cs="Tahoma"/>
                <w:sz w:val="22"/>
              </w:rPr>
              <w:t xml:space="preserve"> учет</w:t>
            </w:r>
            <w:r>
              <w:rPr>
                <w:rFonts w:ascii="Tahoma" w:hAnsi="Tahoma" w:cs="Tahoma"/>
                <w:sz w:val="22"/>
              </w:rPr>
              <w:t>ом</w:t>
            </w:r>
            <w:r w:rsidRPr="008204C2">
              <w:rPr>
                <w:rFonts w:ascii="Tahoma" w:hAnsi="Tahoma" w:cs="Tahoma"/>
                <w:sz w:val="22"/>
              </w:rPr>
              <w:t xml:space="preserve"> условий эксплуатации. Оборудование детских площадок, подвергающееся интенсивному использованию, визуально осматривается ежедневно.</w:t>
            </w:r>
          </w:p>
          <w:p w14:paraId="46B16884" w14:textId="7734CBD4" w:rsidR="00066482" w:rsidRPr="008204C2" w:rsidRDefault="00066482" w:rsidP="00066482">
            <w:pPr>
              <w:ind w:left="-31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Функциональный осмотр проводят с периодичностью </w:t>
            </w:r>
            <w:r>
              <w:rPr>
                <w:rFonts w:ascii="Tahoma" w:hAnsi="Tahoma" w:cs="Tahoma"/>
                <w:sz w:val="22"/>
              </w:rPr>
              <w:t>1</w:t>
            </w:r>
            <w:r w:rsidRPr="008204C2">
              <w:rPr>
                <w:rFonts w:ascii="Tahoma" w:hAnsi="Tahoma" w:cs="Tahoma"/>
                <w:sz w:val="22"/>
              </w:rPr>
              <w:t xml:space="preserve"> раз в 1 - 3 месяцев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9302D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60, п. 6.4.3</w:t>
            </w:r>
            <w:r w:rsidRPr="00D9302D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1F036AFE" w14:textId="77777777" w:rsidR="00066482" w:rsidRPr="008204C2" w:rsidRDefault="00066482" w:rsidP="00066482">
            <w:pPr>
              <w:ind w:left="-31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По результатам ежегодного основного осмотра составляется акт.</w:t>
            </w:r>
          </w:p>
          <w:p w14:paraId="612C6059" w14:textId="77777777" w:rsidR="00066482" w:rsidRPr="008204C2" w:rsidRDefault="00066482" w:rsidP="00066482">
            <w:pPr>
              <w:ind w:left="-31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Результаты контроля за техническим состоянием оборудования детской площадки и контроля соответствия требованиям безопасности, технического обслуживания и ремонта регистрируются в </w:t>
            </w:r>
            <w:r>
              <w:rPr>
                <w:rFonts w:ascii="Tahoma" w:hAnsi="Tahoma" w:cs="Tahoma"/>
                <w:sz w:val="22"/>
              </w:rPr>
              <w:t xml:space="preserve">специальном </w:t>
            </w:r>
            <w:r w:rsidRPr="008204C2">
              <w:rPr>
                <w:rFonts w:ascii="Tahoma" w:hAnsi="Tahoma" w:cs="Tahoma"/>
                <w:sz w:val="22"/>
              </w:rPr>
              <w:t xml:space="preserve">журнале </w:t>
            </w:r>
            <w:r>
              <w:rPr>
                <w:rFonts w:ascii="Tahoma" w:hAnsi="Tahoma" w:cs="Tahoma"/>
                <w:sz w:val="22"/>
              </w:rPr>
              <w:t>[60,</w:t>
            </w:r>
            <w:r w:rsidRPr="00477996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D9302D">
              <w:rPr>
                <w:rFonts w:ascii="Tahoma" w:hAnsi="Tahoma" w:cs="Tahoma"/>
                <w:sz w:val="22"/>
              </w:rPr>
              <w:t>. 6.3</w:t>
            </w:r>
            <w:r w:rsidRPr="00477996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7E791A82" w14:textId="6E4EF8B1" w:rsidR="00066482" w:rsidRPr="008204C2" w:rsidRDefault="00066482" w:rsidP="00066482">
            <w:pPr>
              <w:ind w:left="-31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П</w:t>
            </w:r>
            <w:r w:rsidRPr="008204C2">
              <w:rPr>
                <w:rFonts w:ascii="Tahoma" w:hAnsi="Tahoma" w:cs="Tahoma"/>
                <w:sz w:val="22"/>
              </w:rPr>
              <w:t xml:space="preserve">ериодически, не менее </w:t>
            </w:r>
            <w:r>
              <w:rPr>
                <w:rFonts w:ascii="Tahoma" w:hAnsi="Tahoma" w:cs="Tahoma"/>
                <w:sz w:val="22"/>
              </w:rPr>
              <w:t>1</w:t>
            </w:r>
            <w:r w:rsidRPr="008204C2">
              <w:rPr>
                <w:rFonts w:ascii="Tahoma" w:hAnsi="Tahoma" w:cs="Tahoma"/>
                <w:sz w:val="22"/>
              </w:rPr>
              <w:t xml:space="preserve"> раза</w:t>
            </w:r>
            <w:r w:rsidR="005B2ED1">
              <w:rPr>
                <w:rFonts w:ascii="Tahoma" w:hAnsi="Tahoma" w:cs="Tahoma"/>
                <w:sz w:val="22"/>
              </w:rPr>
              <w:t xml:space="preserve"> в год,</w:t>
            </w:r>
            <w:r w:rsidRPr="008204C2">
              <w:rPr>
                <w:rFonts w:ascii="Tahoma" w:hAnsi="Tahoma" w:cs="Tahoma"/>
                <w:sz w:val="22"/>
              </w:rPr>
              <w:t xml:space="preserve"> оценивает</w:t>
            </w:r>
            <w:r>
              <w:rPr>
                <w:rFonts w:ascii="Tahoma" w:hAnsi="Tahoma" w:cs="Tahoma"/>
                <w:sz w:val="22"/>
              </w:rPr>
              <w:t>ся</w:t>
            </w:r>
            <w:r w:rsidRPr="008204C2">
              <w:rPr>
                <w:rFonts w:ascii="Tahoma" w:hAnsi="Tahoma" w:cs="Tahoma"/>
                <w:sz w:val="22"/>
              </w:rPr>
              <w:t xml:space="preserve"> эффективность мероприятий по обеспечению безопасности</w:t>
            </w:r>
            <w:r w:rsidR="000F3033">
              <w:rPr>
                <w:rFonts w:ascii="Tahoma" w:hAnsi="Tahoma" w:cs="Tahoma"/>
                <w:sz w:val="22"/>
              </w:rPr>
              <w:t>,</w:t>
            </w:r>
            <w:r w:rsidRPr="008204C2">
              <w:rPr>
                <w:rFonts w:ascii="Tahoma" w:hAnsi="Tahoma" w:cs="Tahoma"/>
                <w:sz w:val="22"/>
              </w:rPr>
              <w:t xml:space="preserve"> и на основе опыта или при изменении условий эксплуатации корректирует</w:t>
            </w:r>
            <w:r>
              <w:rPr>
                <w:rFonts w:ascii="Tahoma" w:hAnsi="Tahoma" w:cs="Tahoma"/>
                <w:sz w:val="22"/>
              </w:rPr>
              <w:t>ся</w:t>
            </w:r>
            <w:r w:rsidRPr="008204C2">
              <w:rPr>
                <w:rFonts w:ascii="Tahoma" w:hAnsi="Tahoma" w:cs="Tahoma"/>
                <w:sz w:val="22"/>
              </w:rPr>
              <w:t xml:space="preserve"> комплекс таких мероприятий</w:t>
            </w:r>
            <w:r w:rsidRPr="00D9302D">
              <w:rPr>
                <w:rFonts w:ascii="Tahoma" w:hAnsi="Tahoma" w:cs="Tahoma"/>
                <w:sz w:val="22"/>
              </w:rPr>
              <w:t xml:space="preserve"> [</w:t>
            </w:r>
            <w:r>
              <w:rPr>
                <w:rFonts w:ascii="Tahoma" w:hAnsi="Tahoma" w:cs="Tahoma"/>
                <w:sz w:val="22"/>
              </w:rPr>
              <w:t>60, п. 7.2</w:t>
            </w:r>
            <w:r w:rsidRPr="00D9302D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06FAE7D0" w14:textId="77777777" w:rsidR="00066482" w:rsidRPr="008204C2" w:rsidRDefault="00066482" w:rsidP="00066482">
            <w:pPr>
              <w:ind w:left="-31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Оборудование должно соответствовать эксплуатационной документации. Состояние оборудования должно обеспечивать его безопасную эксплуатацию на протяжении всего срока службы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9302D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60, п. 7.1</w:t>
            </w:r>
            <w:r w:rsidRPr="00D9302D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629BD055" w14:textId="77777777" w:rsidR="00066482" w:rsidRPr="008204C2" w:rsidRDefault="00066482" w:rsidP="00066482">
            <w:pPr>
              <w:ind w:left="-31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В случае проведения ремонтных работ оборудование должно быть полностью отключено от доступа посетителей.</w:t>
            </w:r>
          </w:p>
          <w:p w14:paraId="5442ADE6" w14:textId="5649C638" w:rsidR="0054032D" w:rsidRDefault="00066482" w:rsidP="0054032D">
            <w:pPr>
              <w:ind w:left="-31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На площадке должны быть установлены информационные таблички с правилами и</w:t>
            </w:r>
            <w:r w:rsidR="000F3033">
              <w:rPr>
                <w:rFonts w:ascii="Tahoma" w:hAnsi="Tahoma" w:cs="Tahoma"/>
                <w:sz w:val="22"/>
              </w:rPr>
              <w:t> </w:t>
            </w:r>
            <w:r w:rsidRPr="008204C2">
              <w:rPr>
                <w:rFonts w:ascii="Tahoma" w:hAnsi="Tahoma" w:cs="Tahoma"/>
                <w:sz w:val="22"/>
              </w:rPr>
              <w:t xml:space="preserve">возрастными требованиями к использованию оборудования и </w:t>
            </w:r>
            <w:r w:rsidR="000F3033" w:rsidRPr="008204C2">
              <w:rPr>
                <w:rFonts w:ascii="Tahoma" w:hAnsi="Tahoma" w:cs="Tahoma"/>
                <w:sz w:val="22"/>
              </w:rPr>
              <w:t xml:space="preserve">контактными телефонами </w:t>
            </w:r>
            <w:r w:rsidR="0054032D">
              <w:rPr>
                <w:rFonts w:ascii="Tahoma" w:hAnsi="Tahoma" w:cs="Tahoma"/>
                <w:sz w:val="22"/>
              </w:rPr>
              <w:t xml:space="preserve">для обращения в экстренных случаях. </w:t>
            </w:r>
          </w:p>
          <w:p w14:paraId="5611A616" w14:textId="4AD4796A" w:rsidR="00066482" w:rsidRPr="007D6206" w:rsidRDefault="00066482" w:rsidP="0054032D">
            <w:pPr>
              <w:ind w:left="-31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sz w:val="22"/>
              </w:rPr>
              <w:t>В</w:t>
            </w:r>
            <w:r w:rsidRPr="008204C2">
              <w:rPr>
                <w:rFonts w:ascii="Tahoma" w:hAnsi="Tahoma" w:cs="Tahoma"/>
                <w:sz w:val="22"/>
              </w:rPr>
              <w:t>несени</w:t>
            </w:r>
            <w:r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 xml:space="preserve"> изменений в конструкцию оборудования допуска</w:t>
            </w:r>
            <w:r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>тся только после консультаций и письменного согласования с изготовителем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9302D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60, п. 7.5</w:t>
            </w:r>
            <w:r w:rsidRPr="00D9302D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</w:tc>
      </w:tr>
      <w:tr w:rsidR="00066482" w:rsidRPr="008204C2" w14:paraId="0017211D" w14:textId="77777777" w:rsidTr="007410A9">
        <w:trPr>
          <w:cantSplit/>
          <w:trHeight w:val="2522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228AF5F0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3" w:type="pct"/>
            <w:shd w:val="clear" w:color="auto" w:fill="auto"/>
          </w:tcPr>
          <w:p w14:paraId="6C25B8FE" w14:textId="03534EF8" w:rsidR="00066482" w:rsidRDefault="00066482" w:rsidP="00B80069">
            <w:pPr>
              <w:spacing w:before="4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Оборудование и покрытие детских площадок находятся в исправном и безопасном состоянии, отсутствуют повреждения конструкций</w:t>
            </w:r>
            <w:r>
              <w:rPr>
                <w:rFonts w:ascii="Tahoma" w:hAnsi="Tahoma" w:cs="Tahoma"/>
                <w:sz w:val="22"/>
              </w:rPr>
              <w:t xml:space="preserve"> и оборудования</w:t>
            </w:r>
            <w:r w:rsidRPr="008204C2">
              <w:rPr>
                <w:rFonts w:ascii="Tahoma" w:hAnsi="Tahoma" w:cs="Tahoma"/>
                <w:sz w:val="22"/>
              </w:rPr>
              <w:t>, оборудование над</w:t>
            </w:r>
            <w:r w:rsidR="004D27E9"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 xml:space="preserve">жно закреплено. </w:t>
            </w:r>
          </w:p>
          <w:p w14:paraId="4809BB9F" w14:textId="5026660C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Покрытие чистое, отсутствуют загрязнения и посторонние предметы. </w:t>
            </w:r>
          </w:p>
          <w:p w14:paraId="2F94F210" w14:textId="5A78E705" w:rsidR="00066482" w:rsidRPr="008204C2" w:rsidRDefault="00066482" w:rsidP="00B80069">
            <w:pPr>
              <w:spacing w:after="120"/>
              <w:rPr>
                <w:rFonts w:ascii="Tahoma" w:hAnsi="Tahoma" w:cs="Tahoma"/>
                <w:sz w:val="22"/>
              </w:rPr>
            </w:pPr>
            <w:r w:rsidRPr="000211AB">
              <w:rPr>
                <w:rFonts w:ascii="Tahoma" w:hAnsi="Tahoma" w:cs="Tahoma"/>
                <w:sz w:val="22"/>
              </w:rPr>
              <w:t>При выявлении значительных дефектов, повреждений</w:t>
            </w:r>
            <w:r>
              <w:rPr>
                <w:rFonts w:ascii="Tahoma" w:hAnsi="Tahoma" w:cs="Tahoma"/>
                <w:sz w:val="22"/>
              </w:rPr>
              <w:t>, неисправностей оборудования и (или) покрытия детской площадки</w:t>
            </w:r>
            <w:r w:rsidRPr="000211AB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</w:t>
            </w:r>
            <w:r>
              <w:rPr>
                <w:rFonts w:ascii="Tahoma" w:hAnsi="Tahoma" w:cs="Tahoma"/>
                <w:sz w:val="22"/>
              </w:rPr>
              <w:t>обеспечено исключение доступа к оборудованию, участкам детской площадки. Собственникам представлено предложение по плану мероприятий по восстановлению (ремонту) детской площадки.</w:t>
            </w:r>
          </w:p>
        </w:tc>
      </w:tr>
      <w:tr w:rsidR="00066482" w:rsidRPr="008204C2" w14:paraId="1FD4DA68" w14:textId="77777777" w:rsidTr="007410A9">
        <w:trPr>
          <w:trHeight w:val="397"/>
        </w:trPr>
        <w:tc>
          <w:tcPr>
            <w:tcW w:w="477" w:type="pct"/>
            <w:shd w:val="clear" w:color="auto" w:fill="BDD6EE" w:themeFill="accent1" w:themeFillTint="66"/>
            <w:vAlign w:val="center"/>
          </w:tcPr>
          <w:p w14:paraId="125E0C16" w14:textId="77777777" w:rsidR="00066482" w:rsidRPr="00661F9B" w:rsidRDefault="00066482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52" w:name="_Toc201943306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532</w:t>
            </w:r>
            <w:bookmarkEnd w:id="152"/>
          </w:p>
        </w:tc>
        <w:tc>
          <w:tcPr>
            <w:tcW w:w="4523" w:type="pct"/>
            <w:shd w:val="clear" w:color="auto" w:fill="BDD6EE" w:themeFill="accent1" w:themeFillTint="66"/>
            <w:vAlign w:val="center"/>
          </w:tcPr>
          <w:p w14:paraId="3D026476" w14:textId="5712D2F1" w:rsidR="00066482" w:rsidRPr="00661F9B" w:rsidRDefault="00066482" w:rsidP="0054032D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53" w:name="_Toc201943307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спортивных площадок</w:t>
            </w:r>
            <w:r w:rsidRPr="007E3CC0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64"/>
            </w:r>
            <w:r w:rsidR="0054032D" w:rsidRPr="0054032D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t>,</w:t>
            </w:r>
            <w:r w:rsidR="0054032D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t xml:space="preserve"> </w:t>
            </w:r>
            <w:r w:rsidRPr="007E3CC0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65"/>
            </w:r>
            <w:bookmarkEnd w:id="153"/>
          </w:p>
        </w:tc>
      </w:tr>
      <w:tr w:rsidR="00066482" w:rsidRPr="008204C2" w14:paraId="46DA3274" w14:textId="77777777" w:rsidTr="007410A9">
        <w:trPr>
          <w:cantSplit/>
          <w:trHeight w:val="1134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43CB7962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523" w:type="pct"/>
            <w:shd w:val="clear" w:color="auto" w:fill="auto"/>
          </w:tcPr>
          <w:p w14:paraId="6FFC87E1" w14:textId="77777777" w:rsidR="00066482" w:rsidRPr="008204C2" w:rsidRDefault="00066482" w:rsidP="00BB659B">
            <w:pPr>
              <w:spacing w:before="40"/>
              <w:rPr>
                <w:rFonts w:ascii="Tahoma" w:hAnsi="Tahoma" w:cs="Tahoma"/>
                <w:sz w:val="22"/>
              </w:rPr>
            </w:pPr>
            <w:r w:rsidRPr="00BD2A10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45F5B66D" w14:textId="07409040" w:rsidR="00066482" w:rsidRPr="00BB659B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визуальный осмотр покрытия спортивной площадки на наличие дефектов: ям, бугров, трещин и других повреждений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61478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73, п. 4.4</w:t>
            </w:r>
            <w:r w:rsidRPr="00D61478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7E645ED1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контроль ровности и уклона поверхности спортивной площадки;</w:t>
            </w:r>
          </w:p>
          <w:p w14:paraId="6B96755A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целостности и качества ударопоглощающего покрытия (при наличии);</w:t>
            </w:r>
          </w:p>
          <w:p w14:paraId="06210099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lastRenderedPageBreak/>
              <w:t>проверка прочности и устойчивости конструкций спортивного оборудования;</w:t>
            </w:r>
          </w:p>
          <w:p w14:paraId="3B20ADA5" w14:textId="51048EC1" w:rsidR="00066482" w:rsidRPr="00BB659B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осмотр на наличие острых кромок, заусенцев, сколов и других травмоопасных дефектов оборудования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61478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63, п. 4.4</w:t>
            </w:r>
            <w:r w:rsidRPr="00D61478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6FB27864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контроль состояния соединений элементов оборудования, в том числе крепежных деталей и защитных покрытий;</w:t>
            </w:r>
          </w:p>
          <w:p w14:paraId="2CC19249" w14:textId="104BFBE5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оборудования на отсутствие застреваний частей тела или одежды пользователя (контроль размеров щелей, отверстий и зазоров)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F5502C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63, п. 5.6</w:t>
            </w:r>
            <w:r w:rsidRPr="00F5502C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1915BB09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обследование оборудования на наличие незащищенных болтов, зажимов тросов и других выступающих элементов;</w:t>
            </w:r>
          </w:p>
          <w:p w14:paraId="78F2E0E7" w14:textId="36A63075" w:rsidR="00066482" w:rsidRPr="00BB659B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канатов и тросов: контроль отсутствия повреждений, коррозии, защитных элементов и травмоопасных концов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61478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63, п. 4.9</w:t>
            </w:r>
            <w:r w:rsidRPr="00D61478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496C6610" w14:textId="28235774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прочности и над</w:t>
            </w:r>
            <w:r w:rsidR="0047278B"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>жности фундаментов оборудования;</w:t>
            </w:r>
          </w:p>
          <w:p w14:paraId="5E945CEF" w14:textId="3E22DF1E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контроль чистоты и безопасности пространства зоны безопасности вокруг оборудования</w:t>
            </w:r>
            <w:r w:rsidRPr="00F5502C">
              <w:rPr>
                <w:rFonts w:ascii="Tahoma" w:hAnsi="Tahoma" w:cs="Tahoma"/>
                <w:sz w:val="22"/>
              </w:rPr>
              <w:t xml:space="preserve"> [</w:t>
            </w:r>
            <w:r>
              <w:rPr>
                <w:rFonts w:ascii="Tahoma" w:hAnsi="Tahoma" w:cs="Tahoma"/>
                <w:sz w:val="22"/>
              </w:rPr>
              <w:t>73</w:t>
            </w:r>
            <w:r w:rsidRPr="00F5502C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7CBE36F4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освещения спортивной площадки;</w:t>
            </w:r>
          </w:p>
          <w:p w14:paraId="284F31B1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урн для мусора, установленных на спортивных площадках.</w:t>
            </w:r>
          </w:p>
          <w:p w14:paraId="0132214E" w14:textId="77777777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BD2A10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7B34642E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обслуживание съемных элементов оборудования и закрытие оставшихся отверстий или полостей.</w:t>
            </w:r>
          </w:p>
          <w:p w14:paraId="23F4376B" w14:textId="77777777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BD2A10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6C74242F" w14:textId="267B428A" w:rsidR="00066482" w:rsidRPr="00BB659B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ежегодное техническое обследование площадки с оформлением акта пригодности или запрета эксплуатации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D61478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73, п. 4.9</w:t>
            </w:r>
            <w:r w:rsidRPr="00D61478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3E9D0B92" w14:textId="28810F60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демонтаж неисправного оборудования либо установка ограждений и</w:t>
            </w:r>
            <w:r w:rsidR="008657E1">
              <w:rPr>
                <w:rFonts w:ascii="Tahoma" w:hAnsi="Tahoma" w:cs="Tahoma"/>
                <w:sz w:val="22"/>
              </w:rPr>
              <w:t> </w:t>
            </w:r>
            <w:r w:rsidRPr="008204C2">
              <w:rPr>
                <w:rFonts w:ascii="Tahoma" w:hAnsi="Tahoma" w:cs="Tahoma"/>
                <w:sz w:val="22"/>
              </w:rPr>
              <w:t>предупреждающих табличек до устранения неисправности;</w:t>
            </w:r>
          </w:p>
          <w:p w14:paraId="6AFEC8E1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обновление окраски оборудования и защитных покрытий для предотвращения коррозии и повышения безопасности;</w:t>
            </w:r>
          </w:p>
          <w:p w14:paraId="4B6D44BE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замена несправных ламп и светильников, устранение неисправностей освещения спортивной площадки; </w:t>
            </w:r>
          </w:p>
          <w:p w14:paraId="74B1A9B3" w14:textId="4190C3C6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установление информационных табличек (пиктограмм) с указанием времени разрешенного использования спортивной площадки, информации о видах спорта, правилах пользования оборудованием, сведений об ограничениях для пользователей, в том числе по росту, весу, уровню физической подготовленности и максимальному количеству лиц, одновременно находящихся на спортивной площадке, контакты ответственных лиц в</w:t>
            </w:r>
            <w:r w:rsidR="008657E1">
              <w:rPr>
                <w:rFonts w:ascii="Tahoma" w:hAnsi="Tahoma" w:cs="Tahoma"/>
                <w:sz w:val="22"/>
              </w:rPr>
              <w:t> </w:t>
            </w:r>
            <w:r w:rsidRPr="008204C2">
              <w:rPr>
                <w:rFonts w:ascii="Tahoma" w:hAnsi="Tahoma" w:cs="Tahoma"/>
                <w:sz w:val="22"/>
              </w:rPr>
              <w:t>эксплуатирующей организации</w:t>
            </w:r>
            <w:r>
              <w:rPr>
                <w:rFonts w:ascii="Tahoma" w:hAnsi="Tahoma" w:cs="Tahoma"/>
                <w:sz w:val="22"/>
              </w:rPr>
              <w:t xml:space="preserve"> [73, п. 4.8</w:t>
            </w:r>
            <w:r w:rsidRPr="00F5502C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5EC83681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возобновление окраски, устранение неисправностей или частичная замена урн для мусора, установленных на спортивной площадке.</w:t>
            </w:r>
          </w:p>
          <w:p w14:paraId="41DFE415" w14:textId="77777777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FD50AE">
              <w:rPr>
                <w:rFonts w:ascii="Tahoma" w:hAnsi="Tahoma" w:cs="Tahoma"/>
                <w:i/>
                <w:sz w:val="22"/>
              </w:rPr>
              <w:t>Санитарное содержание</w:t>
            </w:r>
            <w:r w:rsidRPr="008204C2">
              <w:rPr>
                <w:rFonts w:ascii="Tahoma" w:hAnsi="Tahoma" w:cs="Tahoma"/>
                <w:sz w:val="22"/>
              </w:rPr>
              <w:t>:</w:t>
            </w:r>
          </w:p>
          <w:p w14:paraId="453DBEB6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влажная протирка и дезинфекция поверхностей оборудования;</w:t>
            </w:r>
          </w:p>
          <w:p w14:paraId="6CCA3816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очистка покрытий площадки от мусора, загрязнений и посторонних предметов;</w:t>
            </w:r>
          </w:p>
          <w:p w14:paraId="24D69A62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мытье, дезинфекция покрытий спортивной площадки;</w:t>
            </w:r>
          </w:p>
          <w:p w14:paraId="57ED54C7" w14:textId="77777777" w:rsidR="00066482" w:rsidRPr="008204C2" w:rsidRDefault="00066482" w:rsidP="00BB659B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очистка урн.</w:t>
            </w:r>
          </w:p>
        </w:tc>
      </w:tr>
      <w:tr w:rsidR="00066482" w:rsidRPr="008204C2" w14:paraId="4DB10A3F" w14:textId="77777777" w:rsidTr="007410A9">
        <w:trPr>
          <w:cantSplit/>
          <w:trHeight w:val="1134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3BCE7604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523" w:type="pct"/>
            <w:shd w:val="clear" w:color="auto" w:fill="auto"/>
          </w:tcPr>
          <w:p w14:paraId="7A92442D" w14:textId="18A3DEDB" w:rsidR="00066482" w:rsidRPr="008204C2" w:rsidRDefault="00066482" w:rsidP="00BB659B">
            <w:pPr>
              <w:spacing w:before="4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Спортивные площадки подлежат ежегодным обследованиям с привлечением квалифицированных специалистов. По результатам обследования оформля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е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т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ся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 xml:space="preserve"> заключение (акт) о состоянии и пригодности спортивной площадки к дальнейшей эксплуатации или о запрете эксплуатации с указанием причин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 xml:space="preserve"> </w:t>
            </w:r>
            <w:r w:rsidRPr="00F5502C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73, п. 4.9</w:t>
            </w:r>
            <w:r w:rsidRPr="00F5502C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</w:p>
          <w:p w14:paraId="584E728C" w14:textId="141798DD" w:rsidR="00066482" w:rsidRPr="008204C2" w:rsidRDefault="00066482" w:rsidP="00066482">
            <w:pPr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При обнаружении дефектов оборудования или покрытия участок незамедлительно ограждается с размещением информации о запрете эксплуатации. Оборудование с истекшим сроком службы демонтируется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 xml:space="preserve"> </w:t>
            </w:r>
            <w:r w:rsidRPr="00F5502C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73, п.</w:t>
            </w:r>
            <w:r w:rsidR="0031565A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4.9</w:t>
            </w:r>
            <w:r w:rsidRPr="00F5502C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</w:p>
          <w:p w14:paraId="548D5CF8" w14:textId="68501419" w:rsidR="00066482" w:rsidRPr="008204C2" w:rsidRDefault="00066482" w:rsidP="00066482">
            <w:pPr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При изменении конструкции оборудования требуется согласование с</w:t>
            </w:r>
            <w:r w:rsidR="0031565A">
              <w:rPr>
                <w:rFonts w:ascii="Tahoma" w:eastAsia="Times New Roman" w:hAnsi="Tahoma" w:cs="Tahoma"/>
                <w:sz w:val="22"/>
                <w:lang w:eastAsia="ru-RU"/>
              </w:rPr>
              <w:t> 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изготовителем.</w:t>
            </w:r>
          </w:p>
          <w:p w14:paraId="4E347673" w14:textId="3482C871" w:rsidR="00066482" w:rsidRPr="008204C2" w:rsidRDefault="00066482" w:rsidP="00BB659B">
            <w:pPr>
              <w:spacing w:after="12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lastRenderedPageBreak/>
              <w:t xml:space="preserve">Результаты контроля технического состояния оборудования спортивной площадки и контроля соответствия требованиям безопасности, технического обслуживания и ремонта регистрируются в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 xml:space="preserve">специальном 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журнале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 xml:space="preserve"> </w:t>
            </w:r>
          </w:p>
        </w:tc>
      </w:tr>
      <w:tr w:rsidR="00066482" w:rsidRPr="008204C2" w14:paraId="591C7406" w14:textId="77777777" w:rsidTr="005A0963">
        <w:trPr>
          <w:cantSplit/>
          <w:trHeight w:val="706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1BE2DF04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523" w:type="pct"/>
            <w:shd w:val="clear" w:color="auto" w:fill="auto"/>
          </w:tcPr>
          <w:p w14:paraId="699264E8" w14:textId="18989957" w:rsidR="00066482" w:rsidRDefault="00066482" w:rsidP="00BB659B">
            <w:pPr>
              <w:spacing w:before="4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Оборудование и покрытие спортивных площадок находятся в исправном и</w:t>
            </w:r>
            <w:r w:rsidR="007F735F">
              <w:rPr>
                <w:rFonts w:ascii="Tahoma" w:eastAsia="Times New Roman" w:hAnsi="Tahoma" w:cs="Tahoma"/>
                <w:sz w:val="22"/>
                <w:lang w:eastAsia="ru-RU"/>
              </w:rPr>
              <w:t> 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безопасном состоянии. Отсутствуют повреждения конструкций и покрытия, зазоры и дефекты, оборудование над</w:t>
            </w:r>
            <w:r w:rsidR="007F735F">
              <w:rPr>
                <w:rFonts w:ascii="Tahoma" w:eastAsia="Times New Roman" w:hAnsi="Tahoma" w:cs="Tahoma"/>
                <w:sz w:val="22"/>
                <w:lang w:eastAsia="ru-RU"/>
              </w:rPr>
              <w:t>е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жно закреплено. Покрытие чистое, отсутствуют загрязнения, посторонние предметы.</w:t>
            </w:r>
          </w:p>
          <w:p w14:paraId="244DD621" w14:textId="53ECEF85" w:rsidR="00066482" w:rsidRPr="008204C2" w:rsidRDefault="00066482" w:rsidP="00BB659B">
            <w:pPr>
              <w:spacing w:after="12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1F7D07">
              <w:rPr>
                <w:rFonts w:ascii="Tahoma" w:eastAsia="Times New Roman" w:hAnsi="Tahoma" w:cs="Tahoma"/>
                <w:sz w:val="22"/>
                <w:lang w:eastAsia="ru-RU"/>
              </w:rPr>
              <w:t xml:space="preserve">При выявлении значительных дефектов, повреждений, неисправностей оборудования и (или) покрытия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спортивной</w:t>
            </w:r>
            <w:r w:rsidRPr="001F7D07">
              <w:rPr>
                <w:rFonts w:ascii="Tahoma" w:eastAsia="Times New Roman" w:hAnsi="Tahoma" w:cs="Tahoma"/>
                <w:sz w:val="22"/>
                <w:lang w:eastAsia="ru-RU"/>
              </w:rPr>
              <w:t xml:space="preserve"> площадки, которые не могут быть устранены в ходе технического обслуживания, обеспечено исключение доступа к оборудованию, участкам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спортивной</w:t>
            </w:r>
            <w:r w:rsidRPr="001F7D07">
              <w:rPr>
                <w:rFonts w:ascii="Tahoma" w:eastAsia="Times New Roman" w:hAnsi="Tahoma" w:cs="Tahoma"/>
                <w:sz w:val="22"/>
                <w:lang w:eastAsia="ru-RU"/>
              </w:rPr>
              <w:t xml:space="preserve"> площадки. Собственникам представлено предложение по плану мероприятий по восстановлению (ремонту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, переоборудованию</w:t>
            </w:r>
            <w:r w:rsidRPr="001F7D07">
              <w:rPr>
                <w:rFonts w:ascii="Tahoma" w:eastAsia="Times New Roman" w:hAnsi="Tahoma" w:cs="Tahoma"/>
                <w:sz w:val="22"/>
                <w:lang w:eastAsia="ru-RU"/>
              </w:rPr>
              <w:t xml:space="preserve">)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спортивной площадки.</w:t>
            </w:r>
          </w:p>
        </w:tc>
      </w:tr>
      <w:tr w:rsidR="00066482" w:rsidRPr="008204C2" w14:paraId="296661BD" w14:textId="77777777" w:rsidTr="007410A9">
        <w:trPr>
          <w:trHeight w:val="397"/>
        </w:trPr>
        <w:tc>
          <w:tcPr>
            <w:tcW w:w="477" w:type="pct"/>
            <w:shd w:val="clear" w:color="auto" w:fill="BDD6EE" w:themeFill="accent1" w:themeFillTint="66"/>
            <w:vAlign w:val="center"/>
          </w:tcPr>
          <w:p w14:paraId="339BE153" w14:textId="77777777" w:rsidR="00066482" w:rsidRPr="00661F9B" w:rsidRDefault="00066482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54" w:name="_Toc201943308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533</w:t>
            </w:r>
            <w:bookmarkEnd w:id="154"/>
          </w:p>
        </w:tc>
        <w:tc>
          <w:tcPr>
            <w:tcW w:w="4523" w:type="pct"/>
            <w:shd w:val="clear" w:color="auto" w:fill="BDD6EE" w:themeFill="accent1" w:themeFillTint="66"/>
            <w:vAlign w:val="center"/>
          </w:tcPr>
          <w:p w14:paraId="7E1FEA24" w14:textId="77777777" w:rsidR="00066482" w:rsidRPr="00661F9B" w:rsidRDefault="00066482" w:rsidP="007E3CC0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55" w:name="_Toc201943309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площадок для выгула и тренинга собак</w:t>
            </w:r>
            <w:bookmarkEnd w:id="155"/>
          </w:p>
        </w:tc>
      </w:tr>
      <w:tr w:rsidR="00066482" w:rsidRPr="008204C2" w14:paraId="5EAEDFCB" w14:textId="77777777" w:rsidTr="007410A9">
        <w:trPr>
          <w:cantSplit/>
          <w:trHeight w:val="421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57C05079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523" w:type="pct"/>
            <w:shd w:val="clear" w:color="auto" w:fill="auto"/>
          </w:tcPr>
          <w:p w14:paraId="07DC105F" w14:textId="77777777" w:rsidR="00066482" w:rsidRPr="008204C2" w:rsidRDefault="00066482" w:rsidP="00BB659B">
            <w:pPr>
              <w:spacing w:before="40"/>
              <w:rPr>
                <w:rFonts w:ascii="Tahoma" w:hAnsi="Tahoma" w:cs="Tahoma"/>
                <w:sz w:val="22"/>
              </w:rPr>
            </w:pPr>
            <w:r w:rsidRPr="008C6879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206CBAE5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осмотры и проверка прочности тренировочного оборудования площадок для выгула и тренинга собак;</w:t>
            </w:r>
          </w:p>
          <w:p w14:paraId="064AA761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прочности ограждений на отсутствие повреждений, зазоров или других дефектов, которые могут позволить животным выбраться за территорию площадки;</w:t>
            </w:r>
          </w:p>
          <w:p w14:paraId="7903F2F3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травяного, земляного, а также (при наличии) песчаного и другого насыпного покрытия площадки;</w:t>
            </w:r>
          </w:p>
          <w:p w14:paraId="278C55C1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контроль состояния скамеек, урн, указателей и других элементов площадки; </w:t>
            </w:r>
          </w:p>
          <w:p w14:paraId="4DC2A228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освещения площадки.</w:t>
            </w:r>
          </w:p>
          <w:p w14:paraId="3ED3B897" w14:textId="77777777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8C6879">
              <w:rPr>
                <w:rFonts w:ascii="Tahoma" w:hAnsi="Tahoma" w:cs="Tahoma"/>
                <w:i/>
                <w:sz w:val="22"/>
              </w:rPr>
              <w:t>Техническое обслуживание в зимнее время</w:t>
            </w:r>
            <w:r w:rsidRPr="008204C2">
              <w:rPr>
                <w:rFonts w:ascii="Tahoma" w:hAnsi="Tahoma" w:cs="Tahoma"/>
                <w:sz w:val="22"/>
              </w:rPr>
              <w:t>:</w:t>
            </w:r>
          </w:p>
          <w:p w14:paraId="5B5D4D73" w14:textId="18C87BF1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очистка дорожек на площадке от снега и льда, перекидывание снега и скола с дорож</w:t>
            </w:r>
            <w:r w:rsidR="007A5BD3"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>к на свободные территории площадки</w:t>
            </w:r>
            <w:r w:rsidRPr="00F5502C">
              <w:rPr>
                <w:rFonts w:ascii="Tahoma" w:hAnsi="Tahoma" w:cs="Tahoma"/>
                <w:sz w:val="22"/>
              </w:rPr>
              <w:t xml:space="preserve"> </w:t>
            </w:r>
            <w:r w:rsidRPr="00C83C7D">
              <w:rPr>
                <w:rFonts w:ascii="Tahoma" w:hAnsi="Tahoma" w:cs="Tahoma"/>
                <w:sz w:val="22"/>
              </w:rPr>
              <w:t>[7</w:t>
            </w:r>
            <w:r w:rsidR="00165A4E">
              <w:rPr>
                <w:rFonts w:ascii="Tahoma" w:hAnsi="Tahoma" w:cs="Tahoma"/>
                <w:sz w:val="22"/>
              </w:rPr>
              <w:t>7</w:t>
            </w:r>
            <w:r w:rsidRPr="00C83C7D">
              <w:rPr>
                <w:rFonts w:ascii="Tahoma" w:hAnsi="Tahoma" w:cs="Tahoma"/>
                <w:sz w:val="22"/>
              </w:rPr>
              <w:t>].</w:t>
            </w:r>
          </w:p>
          <w:p w14:paraId="25711164" w14:textId="77777777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8C6879">
              <w:rPr>
                <w:rFonts w:ascii="Tahoma" w:hAnsi="Tahoma" w:cs="Tahoma"/>
                <w:i/>
                <w:sz w:val="22"/>
              </w:rPr>
              <w:t>Техническое обслуживание в летнее время</w:t>
            </w:r>
            <w:r w:rsidRPr="008204C2">
              <w:rPr>
                <w:rFonts w:ascii="Tahoma" w:hAnsi="Tahoma" w:cs="Tahoma"/>
                <w:sz w:val="22"/>
              </w:rPr>
              <w:t>:</w:t>
            </w:r>
          </w:p>
          <w:p w14:paraId="7DB4F048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подметание территории площадки;</w:t>
            </w:r>
          </w:p>
          <w:p w14:paraId="2172FAE3" w14:textId="77777777" w:rsidR="00066482" w:rsidRPr="008204C2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полив территории площадки;</w:t>
            </w:r>
          </w:p>
          <w:p w14:paraId="530F8C56" w14:textId="009E729B" w:rsidR="00066482" w:rsidRPr="00C83C7D" w:rsidRDefault="00066482" w:rsidP="00BB659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кошение травостоя, уход за зелеными насаждениями</w:t>
            </w:r>
            <w:r w:rsidRPr="00F5502C">
              <w:rPr>
                <w:rFonts w:ascii="Tahoma" w:hAnsi="Tahoma" w:cs="Tahoma"/>
                <w:sz w:val="22"/>
              </w:rPr>
              <w:t xml:space="preserve"> </w:t>
            </w:r>
            <w:r w:rsidRPr="00C83C7D">
              <w:rPr>
                <w:rFonts w:ascii="Tahoma" w:hAnsi="Tahoma" w:cs="Tahoma"/>
                <w:sz w:val="22"/>
              </w:rPr>
              <w:t>[7</w:t>
            </w:r>
            <w:r w:rsidR="00165A4E">
              <w:rPr>
                <w:rFonts w:ascii="Tahoma" w:hAnsi="Tahoma" w:cs="Tahoma"/>
                <w:sz w:val="22"/>
              </w:rPr>
              <w:t>7</w:t>
            </w:r>
            <w:r w:rsidRPr="00C83C7D">
              <w:rPr>
                <w:rFonts w:ascii="Tahoma" w:hAnsi="Tahoma" w:cs="Tahoma"/>
                <w:sz w:val="22"/>
              </w:rPr>
              <w:t>].</w:t>
            </w:r>
          </w:p>
          <w:p w14:paraId="1687B016" w14:textId="4AC408DD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8C6879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 и санитарного содержания</w:t>
            </w:r>
            <w:r w:rsidRPr="008204C2">
              <w:rPr>
                <w:rFonts w:ascii="Tahoma" w:hAnsi="Tahoma" w:cs="Tahoma"/>
                <w:sz w:val="22"/>
                <w:vertAlign w:val="superscript"/>
              </w:rPr>
              <w:footnoteReference w:id="66"/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6E7B0498" w14:textId="77777777" w:rsidR="00066482" w:rsidRPr="008204C2" w:rsidRDefault="00066482" w:rsidP="009F513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9F513B">
              <w:rPr>
                <w:rFonts w:ascii="Tahoma" w:hAnsi="Tahoma" w:cs="Tahoma"/>
                <w:sz w:val="22"/>
              </w:rPr>
              <w:t xml:space="preserve">регулярная очистка площадки от мусора, биологических </w:t>
            </w:r>
            <w:r w:rsidRPr="008204C2">
              <w:rPr>
                <w:rFonts w:ascii="Tahoma" w:hAnsi="Tahoma" w:cs="Tahoma"/>
                <w:sz w:val="22"/>
              </w:rPr>
              <w:t>отходов, остатков пищи и других загрязнений;</w:t>
            </w:r>
          </w:p>
          <w:p w14:paraId="006C3BCD" w14:textId="77777777" w:rsidR="00066482" w:rsidRPr="008204C2" w:rsidRDefault="00066482" w:rsidP="009F513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периодическое обновление покрытия, включая замену поврежденных участков;</w:t>
            </w:r>
          </w:p>
          <w:p w14:paraId="533ECF42" w14:textId="77777777" w:rsidR="00066482" w:rsidRPr="008204C2" w:rsidRDefault="00066482" w:rsidP="009F513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регулярная дезинфекция площадки для предотвращения распространения инфекций и паразитов;</w:t>
            </w:r>
          </w:p>
          <w:p w14:paraId="2BA20220" w14:textId="77777777" w:rsidR="00066482" w:rsidRPr="008204C2" w:rsidRDefault="00066482" w:rsidP="009F513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очистка урн;</w:t>
            </w:r>
          </w:p>
          <w:p w14:paraId="01386131" w14:textId="77777777" w:rsidR="00066482" w:rsidRPr="008204C2" w:rsidRDefault="00066482" w:rsidP="009F513B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незначительных повреждений и восстановление окраски скамеек, урн, указателей и других элементов площадки;</w:t>
            </w:r>
          </w:p>
          <w:p w14:paraId="6AF546ED" w14:textId="5C4EE832" w:rsidR="00066482" w:rsidRPr="008204C2" w:rsidRDefault="00066482" w:rsidP="00165A4E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замена несправных ламп и светильников, устранение неисправностей освещения площадки</w:t>
            </w:r>
            <w:r>
              <w:rPr>
                <w:rFonts w:ascii="Tahoma" w:hAnsi="Tahoma" w:cs="Tahoma"/>
                <w:sz w:val="22"/>
              </w:rPr>
              <w:t xml:space="preserve"> [7</w:t>
            </w:r>
            <w:r w:rsidR="00165A4E" w:rsidRPr="00165A4E">
              <w:rPr>
                <w:rFonts w:ascii="Tahoma" w:hAnsi="Tahoma" w:cs="Tahoma"/>
                <w:sz w:val="22"/>
              </w:rPr>
              <w:t>8</w:t>
            </w:r>
            <w:r w:rsidRPr="00F60072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</w:tc>
      </w:tr>
      <w:tr w:rsidR="00066482" w:rsidRPr="008204C2" w14:paraId="0F7D8DA6" w14:textId="77777777" w:rsidTr="007410A9">
        <w:trPr>
          <w:cantSplit/>
          <w:trHeight w:val="1134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75CC5120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3" w:type="pct"/>
            <w:shd w:val="clear" w:color="auto" w:fill="auto"/>
          </w:tcPr>
          <w:p w14:paraId="3A51256C" w14:textId="77777777" w:rsidR="00066482" w:rsidRPr="008204C2" w:rsidRDefault="00066482" w:rsidP="00464A97">
            <w:pPr>
              <w:spacing w:before="4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Размещение, обустройство и содержание площадок для выгула и дрессировки собак осуществляется в соответствии с требованиями правил благоустройства муниципального образования и иными нормативными правовыми актами, действующими на территории соответствующего муниципального образования.</w:t>
            </w:r>
          </w:p>
          <w:p w14:paraId="5615702F" w14:textId="2F676A31" w:rsidR="00066482" w:rsidRPr="008204C2" w:rsidRDefault="00066482" w:rsidP="00464A97">
            <w:pPr>
              <w:spacing w:after="12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lastRenderedPageBreak/>
              <w:t>Муниципальные акты могут предусматривать обязательные меры по санитарной очистке, дезинфекции, обновлению покрытия и обслуживанию элементов благоустройства, а также регламентировать порядок вывоза отходов и</w:t>
            </w:r>
            <w:r w:rsidR="007A5BD3">
              <w:rPr>
                <w:rFonts w:ascii="Tahoma" w:hAnsi="Tahoma" w:cs="Tahoma"/>
                <w:sz w:val="22"/>
              </w:rPr>
              <w:t> </w:t>
            </w:r>
            <w:r w:rsidRPr="008204C2">
              <w:rPr>
                <w:rFonts w:ascii="Tahoma" w:hAnsi="Tahoma" w:cs="Tahoma"/>
                <w:sz w:val="22"/>
              </w:rPr>
              <w:t>проведения сезонных мероприятий.</w:t>
            </w:r>
          </w:p>
        </w:tc>
      </w:tr>
      <w:tr w:rsidR="00066482" w:rsidRPr="008204C2" w14:paraId="34EB9081" w14:textId="77777777" w:rsidTr="007410A9">
        <w:trPr>
          <w:cantSplit/>
          <w:trHeight w:val="564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5EAFD339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523" w:type="pct"/>
            <w:shd w:val="clear" w:color="auto" w:fill="auto"/>
          </w:tcPr>
          <w:p w14:paraId="25FB835A" w14:textId="77777777" w:rsidR="00066482" w:rsidRDefault="00066482" w:rsidP="00464A97">
            <w:pPr>
              <w:spacing w:before="4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Площадка для выгула и тренинга собак содержится в чистоте и порядке. Территория дезинфицирована, отсутствуют мусор и биологические отходы, зеленые насаждения ухожены. Ограждения прочные. Скамейки, урны, у</w:t>
            </w:r>
            <w:r>
              <w:rPr>
                <w:rFonts w:ascii="Tahoma" w:hAnsi="Tahoma" w:cs="Tahoma"/>
                <w:sz w:val="22"/>
              </w:rPr>
              <w:t>казатели в исправном состоянии.</w:t>
            </w:r>
          </w:p>
          <w:p w14:paraId="1A471B35" w14:textId="778E2A3F" w:rsidR="00066482" w:rsidRPr="008204C2" w:rsidRDefault="00066482" w:rsidP="00464A97">
            <w:pPr>
              <w:spacing w:after="120"/>
              <w:rPr>
                <w:rFonts w:ascii="Tahoma" w:hAnsi="Tahoma" w:cs="Tahoma"/>
                <w:sz w:val="22"/>
              </w:rPr>
            </w:pPr>
            <w:r w:rsidRPr="00F60072">
              <w:rPr>
                <w:rFonts w:ascii="Tahoma" w:hAnsi="Tahoma" w:cs="Tahoma"/>
                <w:sz w:val="22"/>
              </w:rPr>
              <w:t xml:space="preserve">При выявлении значительных дефектов, повреждений оборудования и (или) покрытия площадки, которые не могут быть устранены в ходе технического обслуживания, </w:t>
            </w:r>
            <w:r>
              <w:rPr>
                <w:rFonts w:ascii="Tahoma" w:hAnsi="Tahoma" w:cs="Tahoma"/>
                <w:sz w:val="22"/>
                <w:lang w:val="en-US"/>
              </w:rPr>
              <w:t>c</w:t>
            </w:r>
            <w:r w:rsidRPr="00F60072">
              <w:rPr>
                <w:rFonts w:ascii="Tahoma" w:hAnsi="Tahoma" w:cs="Tahoma"/>
                <w:sz w:val="22"/>
              </w:rPr>
              <w:t>собственникам представлено предложение по плану мероприятий по восстановлению (ремонту, переоборудованию) площадки</w:t>
            </w:r>
            <w:r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Pr="008520AB">
              <w:rPr>
                <w:rFonts w:ascii="Tahoma" w:hAnsi="Tahoma" w:cs="Tahoma"/>
                <w:sz w:val="22"/>
              </w:rPr>
              <w:t>для выгула собак</w:t>
            </w:r>
            <w:r w:rsidRPr="00F60072">
              <w:rPr>
                <w:rFonts w:ascii="Tahoma" w:hAnsi="Tahoma" w:cs="Tahoma"/>
                <w:sz w:val="22"/>
              </w:rPr>
              <w:t>.</w:t>
            </w:r>
          </w:p>
        </w:tc>
      </w:tr>
      <w:tr w:rsidR="00066482" w:rsidRPr="008204C2" w14:paraId="6AC9E41D" w14:textId="77777777" w:rsidTr="007410A9">
        <w:trPr>
          <w:trHeight w:val="624"/>
        </w:trPr>
        <w:tc>
          <w:tcPr>
            <w:tcW w:w="477" w:type="pct"/>
            <w:shd w:val="clear" w:color="auto" w:fill="BDD6EE" w:themeFill="accent1" w:themeFillTint="66"/>
            <w:vAlign w:val="center"/>
          </w:tcPr>
          <w:p w14:paraId="4C136CF2" w14:textId="77777777" w:rsidR="00066482" w:rsidRPr="00661F9B" w:rsidRDefault="00066482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56" w:name="_Toc201943310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534</w:t>
            </w:r>
            <w:bookmarkEnd w:id="156"/>
          </w:p>
        </w:tc>
        <w:tc>
          <w:tcPr>
            <w:tcW w:w="4523" w:type="pct"/>
            <w:shd w:val="clear" w:color="auto" w:fill="BDD6EE" w:themeFill="accent1" w:themeFillTint="66"/>
            <w:vAlign w:val="center"/>
          </w:tcPr>
          <w:p w14:paraId="20474FB7" w14:textId="77777777" w:rsidR="00066482" w:rsidRPr="00661F9B" w:rsidRDefault="00066482" w:rsidP="007E3CC0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57" w:name="_Toc201943311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других площадок (для сушки белья, для отдыха взрослых и др.)</w:t>
            </w:r>
            <w:r w:rsidRPr="007E3CC0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67"/>
            </w:r>
            <w:bookmarkEnd w:id="157"/>
          </w:p>
        </w:tc>
      </w:tr>
      <w:tr w:rsidR="00066482" w:rsidRPr="008204C2" w14:paraId="2D8B74FA" w14:textId="77777777" w:rsidTr="007410A9">
        <w:trPr>
          <w:cantSplit/>
          <w:trHeight w:val="1134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5E41150F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523" w:type="pct"/>
            <w:shd w:val="clear" w:color="auto" w:fill="auto"/>
          </w:tcPr>
          <w:p w14:paraId="01D1C947" w14:textId="77777777" w:rsidR="00066482" w:rsidRPr="008204C2" w:rsidRDefault="00066482" w:rsidP="009F7B79">
            <w:pPr>
              <w:spacing w:before="40" w:after="120"/>
              <w:rPr>
                <w:rFonts w:ascii="Tahoma" w:hAnsi="Tahoma" w:cs="Tahoma"/>
                <w:sz w:val="22"/>
              </w:rPr>
            </w:pPr>
            <w:r w:rsidRPr="00952FBE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682360B0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устойчивости и безопасности сооружений и оборудования площадок, выявление деформаций, повреждений, износа, ослабления креплений, коррозии металлических конструкций;</w:t>
            </w:r>
          </w:p>
          <w:p w14:paraId="30412D1D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покрытия (асфальтового, бетонного, плиточного и др.) на наличие трещин, выбоин или других повреждений;</w:t>
            </w:r>
          </w:p>
          <w:p w14:paraId="4F6C6E9A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освещения площадок;</w:t>
            </w:r>
          </w:p>
          <w:p w14:paraId="0DDBE536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выявление загрязнений и иных факторов, угрожающих безопасности пользователей;</w:t>
            </w:r>
          </w:p>
          <w:p w14:paraId="47F5053C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урн для мусора, установленных на площадках.</w:t>
            </w:r>
          </w:p>
          <w:p w14:paraId="1DD6A69E" w14:textId="77777777" w:rsidR="00066482" w:rsidRPr="008204C2" w:rsidRDefault="00066482" w:rsidP="009F7B79">
            <w:pPr>
              <w:spacing w:after="120"/>
              <w:rPr>
                <w:rFonts w:ascii="Tahoma" w:hAnsi="Tahoma" w:cs="Tahoma"/>
                <w:sz w:val="22"/>
              </w:rPr>
            </w:pPr>
            <w:r w:rsidRPr="00952FBE">
              <w:rPr>
                <w:rFonts w:ascii="Tahoma" w:hAnsi="Tahoma" w:cs="Tahoma"/>
                <w:i/>
                <w:sz w:val="22"/>
              </w:rPr>
              <w:t>Техническое обслуживание и санитарное содержание площадок для сушки белья</w:t>
            </w:r>
            <w:r w:rsidRPr="008204C2">
              <w:rPr>
                <w:rFonts w:ascii="Tahoma" w:hAnsi="Tahoma" w:cs="Tahoma"/>
                <w:sz w:val="22"/>
              </w:rPr>
              <w:t>:</w:t>
            </w:r>
          </w:p>
          <w:p w14:paraId="4EC2AA61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неисправностей или замена отдельных частей сушильных устройств (веревки, сушилки, каркасные конструкции);</w:t>
            </w:r>
          </w:p>
          <w:p w14:paraId="1D0F20CF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заделка трещин и выбоин в покрытии площадки;</w:t>
            </w:r>
          </w:p>
          <w:p w14:paraId="686A694F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очистка площадки от мусора и загрязнений;</w:t>
            </w:r>
          </w:p>
          <w:p w14:paraId="5556D9CF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дезинфекция покрытия площадки и используемых конструкций;</w:t>
            </w:r>
          </w:p>
          <w:p w14:paraId="7FEEB96E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поддержка исправного состояния поручней и адаптированных сушилок для маломобильных граждан (при наличии).</w:t>
            </w:r>
          </w:p>
          <w:p w14:paraId="044CABFF" w14:textId="77777777" w:rsidR="00066482" w:rsidRPr="008204C2" w:rsidRDefault="00066482" w:rsidP="009F7B79">
            <w:pPr>
              <w:spacing w:after="120"/>
              <w:rPr>
                <w:rFonts w:ascii="Tahoma" w:hAnsi="Tahoma" w:cs="Tahoma"/>
                <w:sz w:val="22"/>
              </w:rPr>
            </w:pPr>
            <w:r w:rsidRPr="00952FBE">
              <w:rPr>
                <w:rFonts w:ascii="Tahoma" w:hAnsi="Tahoma" w:cs="Tahoma"/>
                <w:i/>
                <w:sz w:val="22"/>
              </w:rPr>
              <w:t>Техническое обслуживание и санитарное содержание площадок для отдыха взрослых</w:t>
            </w:r>
            <w:r w:rsidRPr="008204C2">
              <w:rPr>
                <w:rFonts w:ascii="Tahoma" w:hAnsi="Tahoma" w:cs="Tahoma"/>
                <w:sz w:val="22"/>
              </w:rPr>
              <w:t>:</w:t>
            </w:r>
          </w:p>
          <w:p w14:paraId="0C6F1302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неисправностей или замена отдельных частей беседок, скамеек, столов, стульев и других элементов сооружений и оборудования площадки;</w:t>
            </w:r>
          </w:p>
          <w:p w14:paraId="1C38DE23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заделка трещин и выбоин в покрытии площадки;</w:t>
            </w:r>
          </w:p>
          <w:p w14:paraId="4CAEB736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очистка площадки от снега и льда в зимнее время; </w:t>
            </w:r>
          </w:p>
          <w:p w14:paraId="65B76BEE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кошение травостоя, уход за зелеными насаждениями в летнее время; </w:t>
            </w:r>
          </w:p>
          <w:p w14:paraId="48B47715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lastRenderedPageBreak/>
              <w:t>замена несправных ламп и светильников, устранение неисправностей освещения площадки;</w:t>
            </w:r>
          </w:p>
          <w:p w14:paraId="4E493080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уборка площадки от мусора;</w:t>
            </w:r>
          </w:p>
          <w:p w14:paraId="68D69077" w14:textId="77777777" w:rsidR="00066482" w:rsidRPr="00464A97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профилактика появления грызунов и насекомых с использованием безопасных для здоровья методов;</w:t>
            </w:r>
          </w:p>
          <w:p w14:paraId="0A7109A3" w14:textId="77777777" w:rsidR="00066482" w:rsidRPr="008204C2" w:rsidRDefault="00066482" w:rsidP="009F7B79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hAnsi="Tahoma" w:cs="Tahoma"/>
                <w:sz w:val="22"/>
              </w:rPr>
              <w:t>возобновление окраски, устранение неисправностей или частичная замена урн для мусора, установленных на площадке.</w:t>
            </w:r>
          </w:p>
        </w:tc>
      </w:tr>
      <w:tr w:rsidR="00066482" w:rsidRPr="008204C2" w14:paraId="53D82A7A" w14:textId="77777777" w:rsidTr="007410A9">
        <w:trPr>
          <w:cantSplit/>
          <w:trHeight w:val="1134"/>
        </w:trPr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A136E97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523" w:type="pct"/>
            <w:tcBorders>
              <w:bottom w:val="single" w:sz="4" w:space="0" w:color="auto"/>
            </w:tcBorders>
            <w:shd w:val="clear" w:color="auto" w:fill="auto"/>
          </w:tcPr>
          <w:p w14:paraId="3686738B" w14:textId="77777777" w:rsidR="00066482" w:rsidRPr="008204C2" w:rsidRDefault="00066482" w:rsidP="009F7B79">
            <w:pPr>
              <w:spacing w:before="40" w:after="12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Размещение, обустройство и содержание площадок различного назначения осуществляется в соответствии с требованиями муниципальных правил благоустройства и иными нормативными правовыми актами, действующими на территории соответствующего муниципального образования.</w:t>
            </w:r>
          </w:p>
          <w:p w14:paraId="5F0B696C" w14:textId="77777777" w:rsidR="00066482" w:rsidRPr="008204C2" w:rsidRDefault="00066482" w:rsidP="009F7B79">
            <w:pPr>
              <w:spacing w:after="12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Муниципальные акты могут предусматривать обязательные меры по санитарной очистке, дезинфекции, обновлению покрытия и обслуживанию элементов благоустройства и проведения сезонных мероприятий.</w:t>
            </w:r>
          </w:p>
        </w:tc>
      </w:tr>
      <w:tr w:rsidR="00066482" w:rsidRPr="008204C2" w14:paraId="64132F7F" w14:textId="77777777" w:rsidTr="007410A9">
        <w:trPr>
          <w:cantSplit/>
          <w:trHeight w:val="706"/>
        </w:trPr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E266C9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3" w:type="pct"/>
            <w:tcBorders>
              <w:bottom w:val="single" w:sz="4" w:space="0" w:color="auto"/>
            </w:tcBorders>
            <w:shd w:val="clear" w:color="auto" w:fill="auto"/>
          </w:tcPr>
          <w:p w14:paraId="568DE60A" w14:textId="3D593CB9" w:rsidR="00066482" w:rsidRPr="008204C2" w:rsidRDefault="00066482" w:rsidP="009F7B79">
            <w:pPr>
              <w:spacing w:before="40" w:after="12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Площадки для сушки белья, для отдыха взрослых </w:t>
            </w:r>
            <w:r>
              <w:rPr>
                <w:rFonts w:ascii="Tahoma" w:hAnsi="Tahoma" w:cs="Tahoma"/>
                <w:sz w:val="22"/>
              </w:rPr>
              <w:t xml:space="preserve">и др. </w:t>
            </w:r>
            <w:r w:rsidRPr="008204C2">
              <w:rPr>
                <w:rFonts w:ascii="Tahoma" w:hAnsi="Tahoma" w:cs="Tahoma"/>
                <w:sz w:val="22"/>
              </w:rPr>
              <w:t>содержатся в чистоте и</w:t>
            </w:r>
            <w:r w:rsidR="008F740B">
              <w:rPr>
                <w:rFonts w:ascii="Tahoma" w:hAnsi="Tahoma" w:cs="Tahoma"/>
                <w:sz w:val="22"/>
              </w:rPr>
              <w:t> </w:t>
            </w:r>
            <w:r w:rsidRPr="008204C2">
              <w:rPr>
                <w:rFonts w:ascii="Tahoma" w:hAnsi="Tahoma" w:cs="Tahoma"/>
                <w:sz w:val="22"/>
              </w:rPr>
              <w:t>порядке. Сооружения и оборудование площадок исправны</w:t>
            </w:r>
            <w:r>
              <w:rPr>
                <w:rFonts w:ascii="Tahoma" w:hAnsi="Tahoma" w:cs="Tahoma"/>
                <w:sz w:val="22"/>
              </w:rPr>
              <w:t xml:space="preserve"> и безопасны для пользователей.</w:t>
            </w:r>
          </w:p>
          <w:p w14:paraId="1CBEF03E" w14:textId="6DE15251" w:rsidR="00066482" w:rsidRPr="008204C2" w:rsidRDefault="00066482" w:rsidP="009F7B79">
            <w:pPr>
              <w:spacing w:after="120"/>
              <w:rPr>
                <w:rFonts w:ascii="Tahoma" w:hAnsi="Tahoma" w:cs="Tahoma"/>
                <w:sz w:val="22"/>
              </w:rPr>
            </w:pPr>
            <w:r w:rsidRPr="00DC131D">
              <w:rPr>
                <w:rFonts w:ascii="Tahoma" w:hAnsi="Tahoma" w:cs="Tahoma"/>
                <w:sz w:val="22"/>
              </w:rPr>
              <w:t xml:space="preserve">При выявлении значительных дефектов, повреждений оборудования и (или) покрытия площадки, которые не могут быть устранены в ходе технического обслуживания, </w:t>
            </w:r>
            <w:r w:rsidR="008F740B">
              <w:rPr>
                <w:rFonts w:ascii="Tahoma" w:hAnsi="Tahoma" w:cs="Tahoma"/>
                <w:sz w:val="22"/>
              </w:rPr>
              <w:t>с</w:t>
            </w:r>
            <w:r w:rsidRPr="00DC131D">
              <w:rPr>
                <w:rFonts w:ascii="Tahoma" w:hAnsi="Tahoma" w:cs="Tahoma"/>
                <w:sz w:val="22"/>
              </w:rPr>
              <w:t>обственникам представлено предложение по плану мероприятий по восстановлению (ремонту, переоборудованию) площадки.</w:t>
            </w:r>
            <w:r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464A97" w:rsidRPr="008204C2" w14:paraId="523A9C7D" w14:textId="77777777" w:rsidTr="007410A9">
        <w:trPr>
          <w:cantSplit/>
          <w:trHeight w:val="80"/>
        </w:trPr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53776D14" w14:textId="77777777" w:rsidR="00464A97" w:rsidRPr="008204C2" w:rsidRDefault="00464A97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0787A" w14:textId="77777777" w:rsidR="00464A97" w:rsidRPr="00974FF9" w:rsidRDefault="00464A97" w:rsidP="00464A97">
            <w:pPr>
              <w:spacing w:before="4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1D3A6AB" w14:textId="77777777" w:rsidR="009F7B79" w:rsidRDefault="009F7B79">
      <w:bookmarkStart w:id="158" w:name="_Toc201943312"/>
      <w:r>
        <w:br w:type="page"/>
      </w:r>
    </w:p>
    <w:tbl>
      <w:tblPr>
        <w:tblStyle w:val="320"/>
        <w:tblpPr w:leftFromText="180" w:rightFromText="180" w:vertAnchor="text" w:tblpXSpec="center" w:tblpY="1"/>
        <w:tblOverlap w:val="never"/>
        <w:tblW w:w="5072" w:type="pct"/>
        <w:tblLook w:val="04A0" w:firstRow="1" w:lastRow="0" w:firstColumn="1" w:lastColumn="0" w:noHBand="0" w:noVBand="1"/>
      </w:tblPr>
      <w:tblGrid>
        <w:gridCol w:w="921"/>
        <w:gridCol w:w="8730"/>
      </w:tblGrid>
      <w:tr w:rsidR="00066482" w:rsidRPr="008204C2" w14:paraId="0C6F154B" w14:textId="77777777" w:rsidTr="007410A9">
        <w:trPr>
          <w:trHeight w:val="624"/>
        </w:trPr>
        <w:tc>
          <w:tcPr>
            <w:tcW w:w="477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500FB014" w14:textId="0475AF53" w:rsidR="00066482" w:rsidRPr="00661F9B" w:rsidRDefault="00066482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540</w:t>
            </w:r>
            <w:bookmarkEnd w:id="158"/>
          </w:p>
        </w:tc>
        <w:tc>
          <w:tcPr>
            <w:tcW w:w="4523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04E2D0C0" w14:textId="72673F30" w:rsidR="00066482" w:rsidRPr="00661F9B" w:rsidRDefault="00066482" w:rsidP="007410A9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59" w:name="_Toc201943313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Работы по содержанию мест (площадок) накопления твердых коммунальных отходов (ТКО)</w:t>
            </w:r>
            <w:r w:rsidRPr="007410A9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68"/>
            </w:r>
            <w:bookmarkEnd w:id="159"/>
          </w:p>
        </w:tc>
      </w:tr>
      <w:tr w:rsidR="00066482" w:rsidRPr="008204C2" w14:paraId="395A2A61" w14:textId="77777777" w:rsidTr="007410A9">
        <w:trPr>
          <w:trHeight w:val="397"/>
        </w:trPr>
        <w:tc>
          <w:tcPr>
            <w:tcW w:w="477" w:type="pct"/>
            <w:shd w:val="clear" w:color="auto" w:fill="BDD6EE" w:themeFill="accent1" w:themeFillTint="66"/>
            <w:vAlign w:val="center"/>
          </w:tcPr>
          <w:p w14:paraId="1C9092EC" w14:textId="77777777" w:rsidR="00066482" w:rsidRPr="00661F9B" w:rsidRDefault="00066482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60" w:name="_Toc201943314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541</w:t>
            </w:r>
            <w:bookmarkEnd w:id="160"/>
          </w:p>
        </w:tc>
        <w:tc>
          <w:tcPr>
            <w:tcW w:w="4523" w:type="pct"/>
            <w:shd w:val="clear" w:color="auto" w:fill="BDD6EE" w:themeFill="accent1" w:themeFillTint="66"/>
            <w:vAlign w:val="center"/>
          </w:tcPr>
          <w:p w14:paraId="716135CF" w14:textId="77777777" w:rsidR="00066482" w:rsidRPr="00661F9B" w:rsidRDefault="00066482" w:rsidP="007410A9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61" w:name="_Toc201943315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мест (площадок) накопления смешанных отходов</w:t>
            </w:r>
            <w:r w:rsidRPr="007410A9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69"/>
            </w:r>
            <w:bookmarkEnd w:id="161"/>
          </w:p>
        </w:tc>
      </w:tr>
      <w:tr w:rsidR="00066482" w:rsidRPr="008204C2" w14:paraId="25F57019" w14:textId="77777777" w:rsidTr="007410A9">
        <w:trPr>
          <w:cantSplit/>
          <w:trHeight w:val="1134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53189F88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523" w:type="pct"/>
            <w:shd w:val="clear" w:color="auto" w:fill="auto"/>
          </w:tcPr>
          <w:p w14:paraId="72AD0B81" w14:textId="77777777" w:rsidR="00066482" w:rsidRPr="008204C2" w:rsidRDefault="00066482" w:rsidP="00464A97">
            <w:pPr>
              <w:spacing w:before="40"/>
              <w:rPr>
                <w:rFonts w:ascii="Tahoma" w:hAnsi="Tahoma" w:cs="Tahoma"/>
                <w:sz w:val="22"/>
              </w:rPr>
            </w:pPr>
            <w:r w:rsidRPr="00C965F7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739F51AA" w14:textId="0729D58B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осмотр и проверка санитарного состояния площадки накопления смешанных </w:t>
            </w:r>
            <w:r>
              <w:rPr>
                <w:rFonts w:ascii="Tahoma" w:hAnsi="Tahoma" w:cs="Tahoma"/>
                <w:sz w:val="22"/>
              </w:rPr>
              <w:t xml:space="preserve">твердых коммунальных </w:t>
            </w:r>
            <w:r w:rsidRPr="008204C2">
              <w:rPr>
                <w:rFonts w:ascii="Tahoma" w:hAnsi="Tahoma" w:cs="Tahoma"/>
                <w:sz w:val="22"/>
              </w:rPr>
              <w:t>отходов, выявление скопления отходов вне установленных емкостей;</w:t>
            </w:r>
          </w:p>
          <w:p w14:paraId="420CE610" w14:textId="7D0403F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контейнеров</w:t>
            </w:r>
            <w:r>
              <w:rPr>
                <w:rFonts w:ascii="Tahoma" w:hAnsi="Tahoma" w:cs="Tahoma"/>
                <w:sz w:val="22"/>
              </w:rPr>
              <w:t>,</w:t>
            </w:r>
            <w:r w:rsidRPr="008204C2">
              <w:rPr>
                <w:rFonts w:ascii="Tahoma" w:hAnsi="Tahoma" w:cs="Tahoma"/>
                <w:sz w:val="22"/>
              </w:rPr>
              <w:t xml:space="preserve"> бункеров и других мусоросборных конструкций на наличие повреждений, протечек, засоров, нарушения герметичности закрывания;</w:t>
            </w:r>
          </w:p>
          <w:p w14:paraId="03E2BEAB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целостности временных мусоросборников</w:t>
            </w:r>
            <w:r w:rsidRPr="001F2D70">
              <w:rPr>
                <w:rFonts w:ascii="Tahoma" w:hAnsi="Tahoma" w:cs="Tahoma"/>
                <w:sz w:val="24"/>
                <w:szCs w:val="24"/>
                <w:vertAlign w:val="superscript"/>
              </w:rPr>
              <w:footnoteReference w:id="70"/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2CB96B35" w14:textId="10C7AF60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покрытия площадки и подъездных путей к ней, выявление трещин, выбоин и других повреждений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9E1068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 п. 3.7.5</w:t>
            </w:r>
            <w:r w:rsidRPr="009E1068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605295DC" w14:textId="788D68DE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ограждения площадки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9E1068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 п. 3.7.4</w:t>
            </w:r>
            <w:r w:rsidRPr="009E1068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5B4C0F4F" w14:textId="44C3C9BE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освещения площадки и подъездных путей к ней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9E1068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 п.</w:t>
            </w:r>
            <w:r w:rsidR="00811C80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>3.7.5</w:t>
            </w:r>
            <w:r w:rsidRPr="009E1068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0FF4233E" w14:textId="77777777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9E4AF2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8204C2">
              <w:rPr>
                <w:rFonts w:ascii="Tahoma" w:hAnsi="Tahoma" w:cs="Tahoma"/>
                <w:sz w:val="22"/>
              </w:rPr>
              <w:t>:</w:t>
            </w:r>
          </w:p>
          <w:p w14:paraId="23F8B753" w14:textId="0EE9FC21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незначительных повреждений системы закрывания контейнеров и других мусоросборных конструкций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9E1068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 xml:space="preserve">21, </w:t>
            </w:r>
            <w:r w:rsidR="00811C80">
              <w:rPr>
                <w:rFonts w:ascii="Tahoma" w:hAnsi="Tahoma" w:cs="Tahoma"/>
                <w:sz w:val="22"/>
              </w:rPr>
              <w:t xml:space="preserve">п. 17 </w:t>
            </w:r>
            <w:r w:rsidR="00CE0A83">
              <w:rPr>
                <w:rFonts w:ascii="Tahoma" w:hAnsi="Tahoma" w:cs="Tahoma"/>
                <w:sz w:val="22"/>
              </w:rPr>
              <w:t>п</w:t>
            </w:r>
            <w:r>
              <w:rPr>
                <w:rFonts w:ascii="Tahoma" w:hAnsi="Tahoma" w:cs="Tahoma"/>
                <w:sz w:val="22"/>
              </w:rPr>
              <w:t>риложени</w:t>
            </w:r>
            <w:r w:rsidR="00811C80">
              <w:rPr>
                <w:rFonts w:ascii="Tahoma" w:hAnsi="Tahoma" w:cs="Tahoma"/>
                <w:sz w:val="22"/>
              </w:rPr>
              <w:t>я</w:t>
            </w:r>
            <w:r>
              <w:rPr>
                <w:rFonts w:ascii="Tahoma" w:hAnsi="Tahoma" w:cs="Tahoma"/>
                <w:sz w:val="22"/>
              </w:rPr>
              <w:t xml:space="preserve"> 7</w:t>
            </w:r>
            <w:r w:rsidRPr="003F5597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179DAEAA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своевременная замена заполненных контейнеров и емкостей;</w:t>
            </w:r>
          </w:p>
          <w:p w14:paraId="17427C7D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посторонних предметов, препятствующих свободному подъезду к площадкам для вывоза отходов.</w:t>
            </w:r>
          </w:p>
          <w:p w14:paraId="6CAE7AE2" w14:textId="09A9941E" w:rsidR="00066482" w:rsidRPr="009E4AF2" w:rsidRDefault="00066482" w:rsidP="00066482">
            <w:pPr>
              <w:rPr>
                <w:rFonts w:ascii="Tahoma" w:eastAsia="Times New Roman" w:hAnsi="Tahoma" w:cs="Tahoma"/>
                <w:i/>
                <w:sz w:val="22"/>
                <w:lang w:eastAsia="ru-RU"/>
              </w:rPr>
            </w:pPr>
            <w:r w:rsidRPr="009E4AF2">
              <w:rPr>
                <w:rFonts w:ascii="Tahoma" w:eastAsia="Times New Roman" w:hAnsi="Tahoma" w:cs="Tahoma"/>
                <w:i/>
                <w:sz w:val="22"/>
                <w:lang w:eastAsia="ru-RU"/>
              </w:rPr>
              <w:t>Другие мероприятия технического обслуживания</w:t>
            </w:r>
            <w:r>
              <w:rPr>
                <w:rFonts w:ascii="Tahoma" w:eastAsia="Times New Roman" w:hAnsi="Tahoma" w:cs="Tahoma"/>
                <w:i/>
                <w:sz w:val="22"/>
                <w:lang w:eastAsia="ru-RU"/>
              </w:rPr>
              <w:t>:</w:t>
            </w:r>
          </w:p>
          <w:p w14:paraId="7CAD2822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повреждений контейнеров, бункеров и других мусоросборных конструкций;</w:t>
            </w:r>
          </w:p>
          <w:p w14:paraId="19E9A042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повреждений, трещин, других дефектов ограждений площадки, замена поврежденных элементов ограждения и других конструкций площадки;</w:t>
            </w:r>
          </w:p>
          <w:p w14:paraId="32B5B9DA" w14:textId="216191EB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повреждений, трещин, других дефектов в тв</w:t>
            </w:r>
            <w:r w:rsidR="00F82A53"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>рдом покрытии площадки и подъездных путей к ней;</w:t>
            </w:r>
          </w:p>
          <w:p w14:paraId="00A7AAAE" w14:textId="0F422BE1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окраска металлических мусоросборников</w:t>
            </w:r>
            <w:r>
              <w:rPr>
                <w:rFonts w:ascii="Tahoma" w:hAnsi="Tahoma" w:cs="Tahoma"/>
                <w:sz w:val="22"/>
                <w:lang w:val="en-US"/>
              </w:rPr>
              <w:t xml:space="preserve"> </w:t>
            </w:r>
            <w:r w:rsidRPr="009E1068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21, п. 3.7.2</w:t>
            </w:r>
            <w:r w:rsidRPr="009E1068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3B4B7774" w14:textId="77777777" w:rsidR="00066482" w:rsidRPr="008204C2" w:rsidRDefault="00066482" w:rsidP="00066482">
            <w:pPr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9E4AF2">
              <w:rPr>
                <w:rFonts w:ascii="Tahoma" w:eastAsia="Times New Roman" w:hAnsi="Tahoma" w:cs="Tahoma"/>
                <w:i/>
                <w:sz w:val="22"/>
                <w:lang w:eastAsia="ru-RU"/>
              </w:rPr>
              <w:t>Санитарное содержание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:</w:t>
            </w:r>
          </w:p>
          <w:p w14:paraId="5932775B" w14:textId="77777777" w:rsidR="00066482" w:rsidRPr="00464A97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464A97">
              <w:rPr>
                <w:rFonts w:ascii="Tahoma" w:hAnsi="Tahoma" w:cs="Tahoma"/>
                <w:sz w:val="22"/>
              </w:rPr>
              <w:lastRenderedPageBreak/>
              <w:t>перемещение в контейнеры и (или) бункеры складированных на площадке ТКО;</w:t>
            </w:r>
          </w:p>
          <w:p w14:paraId="0019B7AD" w14:textId="77777777" w:rsidR="00066482" w:rsidRPr="00464A97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464A97">
              <w:rPr>
                <w:rFonts w:ascii="Tahoma" w:hAnsi="Tahoma" w:cs="Tahoma"/>
                <w:sz w:val="22"/>
              </w:rPr>
              <w:t>очистка площадки от мусора, загрязнений, остатков пищи и других посторонних предметов;</w:t>
            </w:r>
          </w:p>
          <w:p w14:paraId="75A8249D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дезинфекция площадки и контейнеров для предотвращения распространения инфекций и паразитов;</w:t>
            </w:r>
          </w:p>
          <w:p w14:paraId="4E9180CA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дератизация и дезинсекция на площадке;</w:t>
            </w:r>
          </w:p>
          <w:p w14:paraId="3F06A045" w14:textId="2E4DB42D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очистка контейнеров и бункеров от загрязнений, промывка контейнеров, обработка дезинфицирующим составом</w:t>
            </w:r>
            <w:r w:rsidRPr="00837661">
              <w:rPr>
                <w:rFonts w:ascii="Tahoma" w:hAnsi="Tahoma" w:cs="Tahoma"/>
                <w:sz w:val="22"/>
              </w:rPr>
              <w:t xml:space="preserve"> [7</w:t>
            </w:r>
            <w:r w:rsidR="00165A4E">
              <w:rPr>
                <w:rFonts w:ascii="Tahoma" w:hAnsi="Tahoma" w:cs="Tahoma"/>
                <w:sz w:val="22"/>
              </w:rPr>
              <w:t>7</w:t>
            </w:r>
            <w:r w:rsidRPr="00837661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7C3F5D91" w14:textId="69772851" w:rsidR="00066482" w:rsidRPr="008204C2" w:rsidRDefault="00066482" w:rsidP="00464A97">
            <w:pPr>
              <w:numPr>
                <w:ilvl w:val="0"/>
                <w:numId w:val="5"/>
              </w:numPr>
              <w:spacing w:after="14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уборка площадки, включая подметание и удаление мусора</w:t>
            </w:r>
            <w:r w:rsidRPr="00837661">
              <w:rPr>
                <w:rFonts w:ascii="Tahoma" w:hAnsi="Tahoma" w:cs="Tahoma"/>
                <w:sz w:val="22"/>
              </w:rPr>
              <w:t xml:space="preserve"> [27]</w:t>
            </w:r>
            <w:r w:rsidRPr="008204C2">
              <w:rPr>
                <w:rFonts w:ascii="Tahoma" w:hAnsi="Tahoma" w:cs="Tahoma"/>
                <w:sz w:val="22"/>
              </w:rPr>
              <w:t>, мойка твердого покрытия.</w:t>
            </w:r>
          </w:p>
        </w:tc>
      </w:tr>
      <w:tr w:rsidR="00066482" w:rsidRPr="008204C2" w14:paraId="4EF1924B" w14:textId="77777777" w:rsidTr="007410A9">
        <w:trPr>
          <w:cantSplit/>
          <w:trHeight w:val="847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53DA42A0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lastRenderedPageBreak/>
              <w:t>Требования</w:t>
            </w:r>
          </w:p>
        </w:tc>
        <w:tc>
          <w:tcPr>
            <w:tcW w:w="4523" w:type="pct"/>
            <w:shd w:val="clear" w:color="auto" w:fill="auto"/>
          </w:tcPr>
          <w:p w14:paraId="773AE244" w14:textId="48796534" w:rsidR="00066482" w:rsidRPr="008204C2" w:rsidRDefault="00066482" w:rsidP="00464A97">
            <w:pPr>
              <w:spacing w:before="4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На контейнерных площадках размещаются одновременно не более 8 контейнеров для смешанного накопления ТКО</w:t>
            </w:r>
            <w:r w:rsidRPr="00837661">
              <w:rPr>
                <w:rFonts w:ascii="Tahoma" w:hAnsi="Tahoma" w:cs="Tahoma"/>
                <w:sz w:val="22"/>
              </w:rPr>
              <w:t xml:space="preserve"> [27</w:t>
            </w:r>
            <w:r>
              <w:rPr>
                <w:rFonts w:ascii="Tahoma" w:hAnsi="Tahoma" w:cs="Tahoma"/>
                <w:sz w:val="22"/>
              </w:rPr>
              <w:t>,</w:t>
            </w:r>
            <w:r w:rsidRPr="00837661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</w:t>
            </w:r>
            <w:r w:rsidRPr="00837661">
              <w:rPr>
                <w:rFonts w:ascii="Tahoma" w:hAnsi="Tahoma" w:cs="Tahoma"/>
                <w:sz w:val="22"/>
              </w:rPr>
              <w:t xml:space="preserve"> 6]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17E2B741" w14:textId="1B7403EE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Контейнеры и площадки под ними промываются и обрабатыва</w:t>
            </w:r>
            <w:r w:rsidR="00DF13BA">
              <w:rPr>
                <w:rFonts w:ascii="Tahoma" w:hAnsi="Tahoma" w:cs="Tahoma"/>
                <w:sz w:val="22"/>
              </w:rPr>
              <w:t>ю</w:t>
            </w:r>
            <w:r w:rsidRPr="008204C2">
              <w:rPr>
                <w:rFonts w:ascii="Tahoma" w:hAnsi="Tahoma" w:cs="Tahoma"/>
                <w:sz w:val="22"/>
              </w:rPr>
              <w:t>тся дезинфицирующими составами не реже 1 раза в 10 дней (кроме зимнего периода)</w:t>
            </w:r>
            <w:r w:rsidRPr="00837661">
              <w:rPr>
                <w:rFonts w:ascii="Tahoma" w:hAnsi="Tahoma" w:cs="Tahoma"/>
                <w:sz w:val="22"/>
              </w:rPr>
              <w:t xml:space="preserve"> [</w:t>
            </w:r>
            <w:r>
              <w:rPr>
                <w:rFonts w:ascii="Tahoma" w:hAnsi="Tahoma" w:cs="Tahoma"/>
                <w:sz w:val="22"/>
              </w:rPr>
              <w:t>68,</w:t>
            </w:r>
            <w:r w:rsidRPr="00837661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 7</w:t>
            </w:r>
            <w:r w:rsidRPr="00837661">
              <w:rPr>
                <w:rFonts w:ascii="Tahoma" w:hAnsi="Tahoma" w:cs="Tahoma"/>
                <w:sz w:val="22"/>
              </w:rPr>
              <w:t>.10]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6F9D003E" w14:textId="73014314" w:rsidR="00066482" w:rsidRPr="008204C2" w:rsidRDefault="00066482" w:rsidP="00066482">
            <w:pPr>
              <w:jc w:val="both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Периодичность проведения уборки, дезинсекции и дератизации контейнерной площадки устанавливается в зависимости от температуры наружного воздуха, количества контейнеров на площадке, расстояния до МКД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30795E">
              <w:rPr>
                <w:rFonts w:ascii="Tahoma" w:hAnsi="Tahoma" w:cs="Tahoma"/>
                <w:sz w:val="22"/>
              </w:rPr>
              <w:t>[</w:t>
            </w:r>
            <w:r w:rsidRPr="00837661">
              <w:rPr>
                <w:rFonts w:ascii="Tahoma" w:hAnsi="Tahoma" w:cs="Tahoma"/>
                <w:sz w:val="22"/>
              </w:rPr>
              <w:t>27</w:t>
            </w:r>
            <w:r>
              <w:rPr>
                <w:rFonts w:ascii="Tahoma" w:hAnsi="Tahoma" w:cs="Tahoma"/>
                <w:sz w:val="22"/>
              </w:rPr>
              <w:t>,</w:t>
            </w:r>
            <w:r w:rsidRPr="00837661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</w:t>
            </w:r>
            <w:r w:rsidRPr="00837661">
              <w:rPr>
                <w:rFonts w:ascii="Tahoma" w:hAnsi="Tahoma" w:cs="Tahoma"/>
                <w:sz w:val="22"/>
              </w:rPr>
              <w:t>риложение 1]</w:t>
            </w:r>
            <w:r w:rsidRPr="008204C2">
              <w:rPr>
                <w:rFonts w:ascii="Tahoma" w:hAnsi="Tahoma" w:cs="Tahoma"/>
                <w:sz w:val="22"/>
              </w:rPr>
              <w:t>:</w:t>
            </w:r>
          </w:p>
          <w:p w14:paraId="751F3D3C" w14:textId="6F007188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при </w:t>
            </w:r>
            <w:r w:rsidRPr="008204C2">
              <w:rPr>
                <w:rFonts w:ascii="Tahoma" w:hAnsi="Tahoma" w:cs="Tahoma"/>
                <w:sz w:val="22"/>
              </w:rPr>
              <w:t>расстояни</w:t>
            </w:r>
            <w:r>
              <w:rPr>
                <w:rFonts w:ascii="Tahoma" w:hAnsi="Tahoma" w:cs="Tahoma"/>
                <w:sz w:val="22"/>
              </w:rPr>
              <w:t>и</w:t>
            </w:r>
            <w:r w:rsidRPr="008204C2">
              <w:rPr>
                <w:rFonts w:ascii="Tahoma" w:hAnsi="Tahoma" w:cs="Tahoma"/>
                <w:sz w:val="22"/>
              </w:rPr>
              <w:t xml:space="preserve"> до МКД более 20 м, количеств</w:t>
            </w:r>
            <w:r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 xml:space="preserve"> контейнеров – до 10: </w:t>
            </w:r>
          </w:p>
          <w:p w14:paraId="4A7D2A98" w14:textId="77777777" w:rsidR="00066482" w:rsidRPr="008204C2" w:rsidRDefault="00066482" w:rsidP="00066482">
            <w:pPr>
              <w:numPr>
                <w:ilvl w:val="1"/>
                <w:numId w:val="31"/>
              </w:numPr>
              <w:ind w:left="1031"/>
              <w:jc w:val="both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промывка и дезинфекция контейнеров и контейнерной площадки:</w:t>
            </w:r>
          </w:p>
          <w:p w14:paraId="3ED7F68A" w14:textId="29E11DB1" w:rsidR="00066482" w:rsidRPr="008204C2" w:rsidRDefault="00066482" w:rsidP="00066482">
            <w:pPr>
              <w:ind w:left="955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при </w:t>
            </w:r>
            <w:r w:rsidR="00DF13BA">
              <w:rPr>
                <w:rFonts w:ascii="Tahoma" w:hAnsi="Tahoma" w:cs="Tahoma"/>
                <w:sz w:val="22"/>
              </w:rPr>
              <w:t>температуре от</w:t>
            </w:r>
            <w:r w:rsidRPr="008204C2">
              <w:rPr>
                <w:rFonts w:ascii="Tahoma" w:hAnsi="Tahoma" w:cs="Tahoma"/>
                <w:sz w:val="22"/>
              </w:rPr>
              <w:t xml:space="preserve"> </w:t>
            </w:r>
            <w:r w:rsidR="00DF13BA">
              <w:rPr>
                <w:rFonts w:ascii="Tahoma" w:hAnsi="Tahoma" w:cs="Tahoma"/>
                <w:sz w:val="22"/>
              </w:rPr>
              <w:t>+</w:t>
            </w:r>
            <w:r w:rsidRPr="008204C2">
              <w:rPr>
                <w:rFonts w:ascii="Tahoma" w:hAnsi="Tahoma" w:cs="Tahoma"/>
                <w:sz w:val="22"/>
              </w:rPr>
              <w:t xml:space="preserve">4 °C и ниже - 1 раз в 30 дней, </w:t>
            </w:r>
          </w:p>
          <w:p w14:paraId="7E19E67E" w14:textId="042585A8" w:rsidR="00066482" w:rsidRPr="008204C2" w:rsidRDefault="00066482" w:rsidP="00066482">
            <w:pPr>
              <w:ind w:left="955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при </w:t>
            </w:r>
            <w:r w:rsidR="00DF13BA">
              <w:rPr>
                <w:rFonts w:ascii="Tahoma" w:hAnsi="Tahoma" w:cs="Tahoma"/>
                <w:sz w:val="22"/>
              </w:rPr>
              <w:t>температуре от</w:t>
            </w:r>
            <w:r w:rsidRPr="008204C2">
              <w:rPr>
                <w:rFonts w:ascii="Tahoma" w:hAnsi="Tahoma" w:cs="Tahoma"/>
                <w:sz w:val="22"/>
              </w:rPr>
              <w:t xml:space="preserve"> </w:t>
            </w:r>
            <w:r w:rsidR="00DF13BA">
              <w:rPr>
                <w:rFonts w:ascii="Tahoma" w:hAnsi="Tahoma" w:cs="Tahoma"/>
                <w:sz w:val="22"/>
              </w:rPr>
              <w:t>+</w:t>
            </w:r>
            <w:r w:rsidRPr="008204C2">
              <w:rPr>
                <w:rFonts w:ascii="Tahoma" w:hAnsi="Tahoma" w:cs="Tahoma"/>
                <w:sz w:val="22"/>
              </w:rPr>
              <w:t>5 °C и выше - 1 раз в 10 дней;</w:t>
            </w:r>
          </w:p>
          <w:p w14:paraId="42AC7239" w14:textId="77777777" w:rsidR="00066482" w:rsidRPr="008204C2" w:rsidRDefault="00066482" w:rsidP="00066482">
            <w:pPr>
              <w:numPr>
                <w:ilvl w:val="1"/>
                <w:numId w:val="31"/>
              </w:numPr>
              <w:ind w:left="1031"/>
              <w:jc w:val="both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профилактическая дератизация:</w:t>
            </w:r>
          </w:p>
          <w:p w14:paraId="6CA6D7AF" w14:textId="02CB8D8A" w:rsidR="00066482" w:rsidRPr="008204C2" w:rsidRDefault="00066482" w:rsidP="00066482">
            <w:pPr>
              <w:ind w:left="955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при </w:t>
            </w:r>
            <w:r w:rsidR="00DF13BA">
              <w:rPr>
                <w:rFonts w:ascii="Tahoma" w:hAnsi="Tahoma" w:cs="Tahoma"/>
                <w:sz w:val="22"/>
              </w:rPr>
              <w:t>температуре от +</w:t>
            </w:r>
            <w:r w:rsidRPr="008204C2">
              <w:rPr>
                <w:rFonts w:ascii="Tahoma" w:hAnsi="Tahoma" w:cs="Tahoma"/>
                <w:sz w:val="22"/>
              </w:rPr>
              <w:t xml:space="preserve">4 °C и ниже - 1 раз в 3 месяца, </w:t>
            </w:r>
          </w:p>
          <w:p w14:paraId="57AD52C1" w14:textId="6D0AA546" w:rsidR="00066482" w:rsidRPr="008204C2" w:rsidRDefault="00066482" w:rsidP="00066482">
            <w:pPr>
              <w:ind w:left="955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при </w:t>
            </w:r>
            <w:r w:rsidR="00DF13BA">
              <w:rPr>
                <w:rFonts w:ascii="Tahoma" w:hAnsi="Tahoma" w:cs="Tahoma"/>
                <w:sz w:val="22"/>
              </w:rPr>
              <w:t>температуре от +</w:t>
            </w:r>
            <w:r w:rsidRPr="008204C2">
              <w:rPr>
                <w:rFonts w:ascii="Tahoma" w:hAnsi="Tahoma" w:cs="Tahoma"/>
                <w:sz w:val="22"/>
              </w:rPr>
              <w:t xml:space="preserve">5 °C и выше </w:t>
            </w:r>
            <w:r w:rsidR="00DF13BA">
              <w:rPr>
                <w:rFonts w:ascii="Tahoma" w:hAnsi="Tahoma" w:cs="Tahoma"/>
                <w:sz w:val="22"/>
              </w:rPr>
              <w:t>–</w:t>
            </w:r>
            <w:r w:rsidR="00DF13BA" w:rsidRPr="008204C2">
              <w:rPr>
                <w:rFonts w:ascii="Tahoma" w:hAnsi="Tahoma" w:cs="Tahoma"/>
                <w:sz w:val="22"/>
              </w:rPr>
              <w:t xml:space="preserve"> </w:t>
            </w:r>
            <w:r w:rsidRPr="008204C2">
              <w:rPr>
                <w:rFonts w:ascii="Tahoma" w:hAnsi="Tahoma" w:cs="Tahoma"/>
                <w:sz w:val="22"/>
              </w:rPr>
              <w:t>ежемесячно;</w:t>
            </w:r>
          </w:p>
          <w:p w14:paraId="2F4C8B75" w14:textId="3DACE2B2" w:rsidR="00066482" w:rsidRPr="008204C2" w:rsidRDefault="00066482" w:rsidP="00066482">
            <w:pPr>
              <w:numPr>
                <w:ilvl w:val="1"/>
                <w:numId w:val="31"/>
              </w:numPr>
              <w:ind w:left="1031"/>
              <w:jc w:val="both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профилактическая дезинсекция – 2 раза в месяц;</w:t>
            </w:r>
          </w:p>
          <w:p w14:paraId="268EDD13" w14:textId="4C7365DD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при </w:t>
            </w:r>
            <w:r w:rsidRPr="008204C2">
              <w:rPr>
                <w:rFonts w:ascii="Tahoma" w:hAnsi="Tahoma" w:cs="Tahoma"/>
                <w:sz w:val="22"/>
              </w:rPr>
              <w:t>расстояни</w:t>
            </w:r>
            <w:r>
              <w:rPr>
                <w:rFonts w:ascii="Tahoma" w:hAnsi="Tahoma" w:cs="Tahoma"/>
                <w:sz w:val="22"/>
              </w:rPr>
              <w:t>и</w:t>
            </w:r>
            <w:r w:rsidRPr="008204C2">
              <w:rPr>
                <w:rFonts w:ascii="Tahoma" w:hAnsi="Tahoma" w:cs="Tahoma"/>
                <w:sz w:val="22"/>
              </w:rPr>
              <w:t xml:space="preserve"> до МКД 15</w:t>
            </w:r>
            <w:r w:rsidR="001406EA">
              <w:rPr>
                <w:rFonts w:ascii="Tahoma" w:hAnsi="Tahoma" w:cs="Tahoma"/>
                <w:sz w:val="22"/>
              </w:rPr>
              <w:t>–</w:t>
            </w:r>
            <w:r w:rsidRPr="008204C2">
              <w:rPr>
                <w:rFonts w:ascii="Tahoma" w:hAnsi="Tahoma" w:cs="Tahoma"/>
                <w:sz w:val="22"/>
              </w:rPr>
              <w:t>20 м, количеств</w:t>
            </w:r>
            <w:r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 xml:space="preserve"> контейнеров – до 5: </w:t>
            </w:r>
          </w:p>
          <w:p w14:paraId="51C3E603" w14:textId="77777777" w:rsidR="00066482" w:rsidRPr="008204C2" w:rsidRDefault="00066482" w:rsidP="00066482">
            <w:pPr>
              <w:numPr>
                <w:ilvl w:val="1"/>
                <w:numId w:val="31"/>
              </w:numPr>
              <w:ind w:left="1031"/>
              <w:jc w:val="both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промывка и дезинфекция контейнеров и контейнерной площадки:</w:t>
            </w:r>
          </w:p>
          <w:p w14:paraId="635BDF33" w14:textId="63D95E9A" w:rsidR="00066482" w:rsidRPr="008204C2" w:rsidRDefault="00066482" w:rsidP="00066482">
            <w:pPr>
              <w:ind w:left="1031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при </w:t>
            </w:r>
            <w:r w:rsidR="001406EA">
              <w:rPr>
                <w:rFonts w:ascii="Tahoma" w:hAnsi="Tahoma" w:cs="Tahoma"/>
                <w:sz w:val="22"/>
              </w:rPr>
              <w:t>температуре от +</w:t>
            </w:r>
            <w:r w:rsidRPr="008204C2">
              <w:rPr>
                <w:rFonts w:ascii="Tahoma" w:hAnsi="Tahoma" w:cs="Tahoma"/>
                <w:sz w:val="22"/>
              </w:rPr>
              <w:t xml:space="preserve">4 °C и ниже - 1 раз в 20 дней, </w:t>
            </w:r>
          </w:p>
          <w:p w14:paraId="568E86C3" w14:textId="506B1831" w:rsidR="00066482" w:rsidRPr="008204C2" w:rsidRDefault="00066482" w:rsidP="00066482">
            <w:pPr>
              <w:ind w:left="1031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при </w:t>
            </w:r>
            <w:r w:rsidR="001406EA">
              <w:rPr>
                <w:rFonts w:ascii="Tahoma" w:hAnsi="Tahoma" w:cs="Tahoma"/>
                <w:sz w:val="22"/>
              </w:rPr>
              <w:t>температуре от</w:t>
            </w:r>
            <w:r w:rsidRPr="008204C2">
              <w:rPr>
                <w:rFonts w:ascii="Tahoma" w:hAnsi="Tahoma" w:cs="Tahoma"/>
                <w:sz w:val="22"/>
              </w:rPr>
              <w:t xml:space="preserve"> </w:t>
            </w:r>
            <w:r w:rsidR="001406EA">
              <w:rPr>
                <w:rFonts w:ascii="Tahoma" w:hAnsi="Tahoma" w:cs="Tahoma"/>
                <w:sz w:val="22"/>
              </w:rPr>
              <w:t>+</w:t>
            </w:r>
            <w:r w:rsidRPr="008204C2">
              <w:rPr>
                <w:rFonts w:ascii="Tahoma" w:hAnsi="Tahoma" w:cs="Tahoma"/>
                <w:sz w:val="22"/>
              </w:rPr>
              <w:t>5 °C и выше - 1 раз в 5 дней;</w:t>
            </w:r>
          </w:p>
          <w:p w14:paraId="34D4BB83" w14:textId="77777777" w:rsidR="00066482" w:rsidRPr="008204C2" w:rsidRDefault="00066482" w:rsidP="00066482">
            <w:pPr>
              <w:numPr>
                <w:ilvl w:val="1"/>
                <w:numId w:val="31"/>
              </w:numPr>
              <w:ind w:left="1031"/>
              <w:jc w:val="both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профилактическая дератизация – ежемесячно;</w:t>
            </w:r>
          </w:p>
          <w:p w14:paraId="602A4DCE" w14:textId="2E8B4A32" w:rsidR="00066482" w:rsidRPr="008204C2" w:rsidRDefault="00066482" w:rsidP="00066482">
            <w:pPr>
              <w:numPr>
                <w:ilvl w:val="1"/>
                <w:numId w:val="31"/>
              </w:numPr>
              <w:ind w:left="1031"/>
              <w:jc w:val="both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профилактическая дезинсекция – еженедельно.</w:t>
            </w:r>
          </w:p>
          <w:p w14:paraId="51F7C109" w14:textId="1DBF9D5A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Контейнеры и мусоросборники окрашиваются не менее 2 раз в год </w:t>
            </w:r>
            <w:r w:rsidR="001406EA">
              <w:rPr>
                <w:rFonts w:ascii="Tahoma" w:hAnsi="Tahoma" w:cs="Tahoma"/>
                <w:sz w:val="22"/>
              </w:rPr>
              <w:t>–</w:t>
            </w:r>
            <w:r w:rsidR="001406EA" w:rsidRPr="008204C2">
              <w:rPr>
                <w:rFonts w:ascii="Tahoma" w:hAnsi="Tahoma" w:cs="Tahoma"/>
                <w:sz w:val="22"/>
              </w:rPr>
              <w:t xml:space="preserve"> </w:t>
            </w:r>
            <w:r w:rsidRPr="008204C2">
              <w:rPr>
                <w:rFonts w:ascii="Tahoma" w:hAnsi="Tahoma" w:cs="Tahoma"/>
                <w:sz w:val="22"/>
              </w:rPr>
              <w:t>весной и</w:t>
            </w:r>
            <w:r w:rsidR="001406EA">
              <w:rPr>
                <w:rFonts w:ascii="Tahoma" w:hAnsi="Tahoma" w:cs="Tahoma"/>
                <w:sz w:val="22"/>
              </w:rPr>
              <w:t> </w:t>
            </w:r>
            <w:r w:rsidRPr="008204C2">
              <w:rPr>
                <w:rFonts w:ascii="Tahoma" w:hAnsi="Tahoma" w:cs="Tahoma"/>
                <w:sz w:val="22"/>
              </w:rPr>
              <w:t>осенью</w:t>
            </w:r>
            <w:r w:rsidRPr="00837661">
              <w:rPr>
                <w:rFonts w:ascii="Tahoma" w:hAnsi="Tahoma" w:cs="Tahoma"/>
                <w:sz w:val="22"/>
              </w:rPr>
              <w:t xml:space="preserve"> </w:t>
            </w:r>
            <w:r w:rsidRPr="004759E0">
              <w:rPr>
                <w:rFonts w:ascii="Tahoma" w:hAnsi="Tahoma" w:cs="Tahoma"/>
                <w:sz w:val="22"/>
              </w:rPr>
              <w:t>[21</w:t>
            </w:r>
            <w:r>
              <w:rPr>
                <w:rFonts w:ascii="Tahoma" w:hAnsi="Tahoma" w:cs="Tahoma"/>
                <w:sz w:val="22"/>
              </w:rPr>
              <w:t>,</w:t>
            </w:r>
            <w:r w:rsidRPr="004759E0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п.</w:t>
            </w:r>
            <w:r w:rsidRPr="004759E0">
              <w:rPr>
                <w:rFonts w:ascii="Tahoma" w:hAnsi="Tahoma" w:cs="Tahoma"/>
                <w:sz w:val="22"/>
              </w:rPr>
              <w:t xml:space="preserve"> 3.7.3]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28B55102" w14:textId="77777777" w:rsidR="00066482" w:rsidRPr="008204C2" w:rsidRDefault="00066482" w:rsidP="00464A97">
            <w:pPr>
              <w:spacing w:after="12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Результаты контроля технического состояния места (площадки) накопления ТКО, работы по техническому обслуживанию и санитарному содержанию площадки регистрируются в соответствующих журналах.</w:t>
            </w:r>
          </w:p>
        </w:tc>
      </w:tr>
      <w:tr w:rsidR="00066482" w:rsidRPr="008204C2" w14:paraId="27DED1CE" w14:textId="77777777" w:rsidTr="007410A9">
        <w:trPr>
          <w:cantSplit/>
          <w:trHeight w:val="1134"/>
        </w:trPr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486158C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3" w:type="pct"/>
            <w:tcBorders>
              <w:bottom w:val="single" w:sz="4" w:space="0" w:color="auto"/>
            </w:tcBorders>
            <w:shd w:val="clear" w:color="auto" w:fill="auto"/>
          </w:tcPr>
          <w:p w14:paraId="6C8A038A" w14:textId="679CC98F" w:rsidR="00066482" w:rsidRDefault="00066482" w:rsidP="00464A97">
            <w:pPr>
              <w:spacing w:before="4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Площадки для накопления тв</w:t>
            </w:r>
            <w:r w:rsidR="001406EA"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 xml:space="preserve">рдых коммунальных смешанных отходов содержатся в чистоте и порядке, отсутствуют загрязнения, посторонние предметы. </w:t>
            </w:r>
          </w:p>
          <w:p w14:paraId="46F56E95" w14:textId="48046B02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Контейнеры и конструкции площадки поддерживаются в рабочем состоянии, отсутствуют повреждения конструкций и покрытия.</w:t>
            </w:r>
          </w:p>
          <w:p w14:paraId="4AA8ED1C" w14:textId="77777777" w:rsidR="00066482" w:rsidRDefault="00066482" w:rsidP="00066482">
            <w:pPr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Журналы работ по техническому обслуживанию и санитарному содержанию площадки накопления ТКО содержат все записи и доступны для контроля.</w:t>
            </w:r>
          </w:p>
          <w:p w14:paraId="50A011FC" w14:textId="4A09C4BF" w:rsidR="00066482" w:rsidRPr="008204C2" w:rsidRDefault="00066482" w:rsidP="00464A97">
            <w:pPr>
              <w:spacing w:after="120"/>
              <w:rPr>
                <w:rFonts w:ascii="Tahoma" w:hAnsi="Tahoma" w:cs="Tahoma"/>
                <w:sz w:val="22"/>
              </w:rPr>
            </w:pPr>
            <w:r w:rsidRPr="006D64D1">
              <w:rPr>
                <w:rFonts w:ascii="Tahoma" w:hAnsi="Tahoma" w:cs="Tahoma"/>
                <w:sz w:val="22"/>
              </w:rPr>
              <w:t xml:space="preserve">При выявлении значительных дефектов, повреждений </w:t>
            </w:r>
            <w:r>
              <w:rPr>
                <w:rFonts w:ascii="Tahoma" w:hAnsi="Tahoma" w:cs="Tahoma"/>
                <w:sz w:val="22"/>
              </w:rPr>
              <w:t>контейнеров для сбора ТКО, конструкций и покрытия площадки</w:t>
            </w:r>
            <w:r w:rsidRPr="006D64D1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восстановлению </w:t>
            </w:r>
            <w:r>
              <w:rPr>
                <w:rFonts w:ascii="Tahoma" w:hAnsi="Tahoma" w:cs="Tahoma"/>
                <w:sz w:val="22"/>
              </w:rPr>
              <w:t>(ремонту, переоборудованию) площадки и ее оборудования</w:t>
            </w:r>
            <w:r w:rsidRPr="006D64D1">
              <w:rPr>
                <w:rFonts w:ascii="Tahoma" w:hAnsi="Tahoma" w:cs="Tahoma"/>
                <w:sz w:val="22"/>
              </w:rPr>
              <w:t>.</w:t>
            </w:r>
          </w:p>
        </w:tc>
      </w:tr>
      <w:tr w:rsidR="00464A97" w:rsidRPr="008204C2" w14:paraId="02826CF0" w14:textId="77777777" w:rsidTr="007410A9">
        <w:trPr>
          <w:cantSplit/>
          <w:trHeight w:val="80"/>
        </w:trPr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1CC298E0" w14:textId="77777777" w:rsidR="00464A97" w:rsidRPr="008204C2" w:rsidRDefault="00464A97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F8D08" w14:textId="77777777" w:rsidR="00464A97" w:rsidRPr="00596625" w:rsidRDefault="00464A97" w:rsidP="00464A97">
            <w:pPr>
              <w:spacing w:before="40"/>
              <w:rPr>
                <w:rFonts w:ascii="Tahoma" w:hAnsi="Tahoma" w:cs="Tahoma"/>
                <w:sz w:val="2"/>
              </w:rPr>
            </w:pPr>
          </w:p>
        </w:tc>
      </w:tr>
      <w:tr w:rsidR="00066482" w:rsidRPr="008204C2" w14:paraId="65C08B9B" w14:textId="77777777" w:rsidTr="007410A9">
        <w:trPr>
          <w:trHeight w:val="397"/>
        </w:trPr>
        <w:tc>
          <w:tcPr>
            <w:tcW w:w="477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2A239CD6" w14:textId="77777777" w:rsidR="00066482" w:rsidRPr="00661F9B" w:rsidRDefault="00066482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62" w:name="_Toc201943316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542</w:t>
            </w:r>
            <w:bookmarkEnd w:id="162"/>
          </w:p>
        </w:tc>
        <w:tc>
          <w:tcPr>
            <w:tcW w:w="4523" w:type="pc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3447EC8" w14:textId="77777777" w:rsidR="00066482" w:rsidRPr="00661F9B" w:rsidRDefault="00066482" w:rsidP="00747ADC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63" w:name="_Toc201943317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мест (площадок) раздельного накопления отходов</w:t>
            </w:r>
            <w:bookmarkEnd w:id="163"/>
          </w:p>
        </w:tc>
      </w:tr>
      <w:tr w:rsidR="00066482" w:rsidRPr="008204C2" w14:paraId="5A547152" w14:textId="77777777" w:rsidTr="007410A9">
        <w:trPr>
          <w:cantSplit/>
          <w:trHeight w:val="1134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26B8A80E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eastAsia="Tahoma" w:hAnsi="Tahoma" w:cs="Tahoma"/>
                <w:sz w:val="22"/>
              </w:rPr>
              <w:lastRenderedPageBreak/>
              <w:t>Выполняемые действия</w:t>
            </w:r>
          </w:p>
        </w:tc>
        <w:tc>
          <w:tcPr>
            <w:tcW w:w="4523" w:type="pct"/>
            <w:shd w:val="clear" w:color="auto" w:fill="auto"/>
          </w:tcPr>
          <w:p w14:paraId="1513E666" w14:textId="1C871AC3" w:rsidR="00066482" w:rsidRPr="008204C2" w:rsidRDefault="00066482" w:rsidP="00464A97">
            <w:pPr>
              <w:spacing w:before="4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В отношении мест (площадок) раздельного накопления отходов выполняются все действия, указанные в стандарте работ</w:t>
            </w:r>
            <w:r>
              <w:rPr>
                <w:rFonts w:ascii="Tahoma" w:hAnsi="Tahoma" w:cs="Tahoma"/>
                <w:sz w:val="22"/>
              </w:rPr>
              <w:t xml:space="preserve">ы с кодом </w:t>
            </w:r>
            <w:r w:rsidRPr="001B46ED">
              <w:rPr>
                <w:rFonts w:ascii="Tahoma" w:hAnsi="Tahoma" w:cs="Tahoma"/>
                <w:sz w:val="22"/>
              </w:rPr>
              <w:t>541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733B33E9" w14:textId="462DCA2C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Дополнительно осуществля</w:t>
            </w:r>
            <w:r>
              <w:rPr>
                <w:rFonts w:ascii="Tahoma" w:hAnsi="Tahoma" w:cs="Tahoma"/>
                <w:sz w:val="22"/>
              </w:rPr>
              <w:t>ю</w:t>
            </w:r>
            <w:r w:rsidRPr="008204C2">
              <w:rPr>
                <w:rFonts w:ascii="Tahoma" w:hAnsi="Tahoma" w:cs="Tahoma"/>
                <w:sz w:val="22"/>
              </w:rPr>
              <w:t>тся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1A536B">
              <w:rPr>
                <w:rFonts w:ascii="Tahoma" w:hAnsi="Tahoma" w:cs="Tahoma"/>
                <w:i/>
                <w:sz w:val="22"/>
              </w:rPr>
              <w:t>мероприятия по техническому обслуживанию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414372AC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маркировка контейнеров с указанием информации о типе отходов, которые допускаются к сбору, нанесение и поддержание надписей и указателей, обеспечивающих правильную сортировку отходов;</w:t>
            </w:r>
          </w:p>
          <w:p w14:paraId="5393023B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отдельный сбор и безопасное хранение опасных отходов (батарейки, аккумуляторы, ртутьсодержащие лампы и пр.);</w:t>
            </w:r>
          </w:p>
          <w:p w14:paraId="49C971CB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проведение специальных мер по дезинфекции контейнеров и емкостей, используемых для накопления опасных отходов;</w:t>
            </w:r>
          </w:p>
          <w:p w14:paraId="501F42D9" w14:textId="77777777" w:rsidR="00066482" w:rsidRPr="008204C2" w:rsidRDefault="00066482" w:rsidP="00464A97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hAnsi="Tahoma" w:cs="Tahoma"/>
                <w:sz w:val="22"/>
              </w:rPr>
              <w:t>соблюдение специальных мер безопасности, предотвращающих контакты жителей и посторонних лиц с опасными отходами.</w:t>
            </w:r>
          </w:p>
        </w:tc>
      </w:tr>
      <w:tr w:rsidR="00066482" w:rsidRPr="008204C2" w14:paraId="05FB0962" w14:textId="77777777" w:rsidTr="007410A9">
        <w:trPr>
          <w:cantSplit/>
          <w:trHeight w:val="1134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748C459B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3" w:type="pct"/>
            <w:shd w:val="clear" w:color="auto" w:fill="auto"/>
          </w:tcPr>
          <w:p w14:paraId="44573DF3" w14:textId="17BE1DED" w:rsidR="00066482" w:rsidRPr="008204C2" w:rsidRDefault="00066482" w:rsidP="00464A97">
            <w:pPr>
              <w:spacing w:before="40"/>
              <w:jc w:val="both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 xml:space="preserve">В отношении мест (площадок) раздельного накопления отходов применяются все требования, указанные в стандарте работ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с кодом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 xml:space="preserve"> </w:t>
            </w:r>
            <w:r w:rsidRPr="001B46ED">
              <w:rPr>
                <w:rFonts w:ascii="Tahoma" w:eastAsia="Times New Roman" w:hAnsi="Tahoma" w:cs="Tahoma"/>
                <w:sz w:val="22"/>
                <w:lang w:eastAsia="ru-RU"/>
              </w:rPr>
              <w:t>541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</w:p>
          <w:p w14:paraId="61F069D1" w14:textId="77777777" w:rsidR="00066482" w:rsidRPr="008204C2" w:rsidRDefault="00066482" w:rsidP="00066482">
            <w:pPr>
              <w:jc w:val="both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Дополнительно установлены следующие требования:</w:t>
            </w:r>
          </w:p>
          <w:p w14:paraId="5F186F42" w14:textId="54C50AB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на площадке размещаются одновременно до 4 контейнеров для раздельного накопления ТКО и не более 2 бункеров для накопления крупногабаритных отходов</w:t>
            </w:r>
            <w:r>
              <w:rPr>
                <w:rFonts w:ascii="Tahoma" w:hAnsi="Tahoma" w:cs="Tahoma"/>
                <w:sz w:val="22"/>
              </w:rPr>
              <w:t xml:space="preserve"> [27, п. 6</w:t>
            </w:r>
            <w:r w:rsidRPr="00076A42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47712C3D" w14:textId="2A022ADA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при раздельном накоплении отходов контейнеры для каждого типа отходов четко маркируются и размещаются так, чтобы исключить смешивание отходов</w:t>
            </w:r>
            <w:r>
              <w:rPr>
                <w:rFonts w:ascii="Tahoma" w:hAnsi="Tahoma" w:cs="Tahoma"/>
                <w:sz w:val="22"/>
              </w:rPr>
              <w:t xml:space="preserve"> [27, п. 7</w:t>
            </w:r>
            <w:r w:rsidRPr="00076A42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5BBB0443" w14:textId="408C76AC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контейнеры для накопления отходов батареек и аккумуляторов оборудуются вентиляцией, их содержание должно исключать попадание атмосферных осадков, отходы </w:t>
            </w:r>
            <w:r w:rsidR="008B7435">
              <w:rPr>
                <w:rFonts w:ascii="Tahoma" w:hAnsi="Tahoma" w:cs="Tahoma"/>
                <w:sz w:val="22"/>
              </w:rPr>
              <w:t xml:space="preserve">не должны подвергаться </w:t>
            </w:r>
            <w:r w:rsidRPr="008204C2">
              <w:rPr>
                <w:rFonts w:ascii="Tahoma" w:hAnsi="Tahoma" w:cs="Tahoma"/>
                <w:sz w:val="22"/>
              </w:rPr>
              <w:t>механическому воздействию, приводящему к нарушению герметичности и целостности упаковки, не допуска</w:t>
            </w:r>
            <w:r w:rsidR="008B7435">
              <w:rPr>
                <w:rFonts w:ascii="Tahoma" w:hAnsi="Tahoma" w:cs="Tahoma"/>
                <w:sz w:val="22"/>
              </w:rPr>
              <w:t>ется</w:t>
            </w:r>
            <w:r w:rsidRPr="008204C2">
              <w:rPr>
                <w:rFonts w:ascii="Tahoma" w:hAnsi="Tahoma" w:cs="Tahoma"/>
                <w:sz w:val="22"/>
              </w:rPr>
              <w:t xml:space="preserve"> извлечени</w:t>
            </w:r>
            <w:r w:rsidR="008B7435"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 xml:space="preserve"> отходов посторонними лицами</w:t>
            </w:r>
            <w:r w:rsidRPr="002C79D1">
              <w:rPr>
                <w:rFonts w:ascii="Tahoma" w:hAnsi="Tahoma" w:cs="Tahoma"/>
                <w:sz w:val="22"/>
              </w:rPr>
              <w:t xml:space="preserve"> [8</w:t>
            </w:r>
            <w:r w:rsidR="0062032B" w:rsidRPr="0062032B">
              <w:rPr>
                <w:rFonts w:ascii="Tahoma" w:hAnsi="Tahoma" w:cs="Tahoma"/>
                <w:sz w:val="22"/>
              </w:rPr>
              <w:t>5</w:t>
            </w:r>
            <w:r>
              <w:rPr>
                <w:rFonts w:ascii="Tahoma" w:hAnsi="Tahoma" w:cs="Tahoma"/>
                <w:sz w:val="22"/>
              </w:rPr>
              <w:t>, п. 31</w:t>
            </w:r>
            <w:r w:rsidRPr="002C79D1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309F71F5" w14:textId="6B2ACDE9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отходы батареек и аккумуляторов хранятся раздельно в зависимости от их состояния: неповрежденные отдельно от поврежденных (например тех, что имеют</w:t>
            </w:r>
            <w:r>
              <w:rPr>
                <w:rFonts w:ascii="Tahoma" w:hAnsi="Tahoma" w:cs="Tahoma"/>
                <w:sz w:val="22"/>
              </w:rPr>
              <w:t xml:space="preserve"> признаки течи или повреждения) </w:t>
            </w:r>
            <w:r w:rsidRPr="002C79D1">
              <w:rPr>
                <w:rFonts w:ascii="Tahoma" w:hAnsi="Tahoma" w:cs="Tahoma"/>
                <w:sz w:val="22"/>
              </w:rPr>
              <w:t>[8</w:t>
            </w:r>
            <w:r w:rsidR="0062032B" w:rsidRPr="0062032B">
              <w:rPr>
                <w:rFonts w:ascii="Tahoma" w:hAnsi="Tahoma" w:cs="Tahoma"/>
                <w:sz w:val="22"/>
              </w:rPr>
              <w:t>5</w:t>
            </w:r>
            <w:r>
              <w:rPr>
                <w:rFonts w:ascii="Tahoma" w:hAnsi="Tahoma" w:cs="Tahoma"/>
                <w:sz w:val="22"/>
              </w:rPr>
              <w:t>, п. 28</w:t>
            </w:r>
            <w:r w:rsidRPr="002C79D1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6FE381E4" w14:textId="642A450D" w:rsidR="00066482" w:rsidRPr="008204C2" w:rsidRDefault="00066482" w:rsidP="00464A97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крупногабаритные отходы собираются на специально отвед</w:t>
            </w:r>
            <w:r w:rsidR="00DF3553">
              <w:rPr>
                <w:rFonts w:ascii="Tahoma" w:hAnsi="Tahoma" w:cs="Tahoma"/>
                <w:sz w:val="22"/>
              </w:rPr>
              <w:t>е</w:t>
            </w:r>
            <w:r w:rsidRPr="008204C2">
              <w:rPr>
                <w:rFonts w:ascii="Tahoma" w:hAnsi="Tahoma" w:cs="Tahoma"/>
                <w:sz w:val="22"/>
              </w:rPr>
              <w:t>нных площадках или в бункерах-накопителях и вывозятся по заявкам организации</w:t>
            </w:r>
            <w:r>
              <w:rPr>
                <w:rFonts w:ascii="Tahoma" w:hAnsi="Tahoma" w:cs="Tahoma"/>
                <w:sz w:val="22"/>
              </w:rPr>
              <w:t>, управляющей МКД [27, п. 3</w:t>
            </w:r>
            <w:r w:rsidRPr="002C79D1">
              <w:rPr>
                <w:rFonts w:ascii="Tahoma" w:hAnsi="Tahoma" w:cs="Tahoma"/>
                <w:sz w:val="22"/>
              </w:rPr>
              <w:t>]</w:t>
            </w:r>
            <w:r>
              <w:rPr>
                <w:rFonts w:ascii="Tahoma" w:hAnsi="Tahoma" w:cs="Tahoma"/>
                <w:sz w:val="22"/>
              </w:rPr>
              <w:t>.</w:t>
            </w:r>
          </w:p>
        </w:tc>
      </w:tr>
      <w:tr w:rsidR="00066482" w:rsidRPr="008204C2" w14:paraId="5BE9D018" w14:textId="77777777" w:rsidTr="007410A9">
        <w:trPr>
          <w:cantSplit/>
          <w:trHeight w:val="3934"/>
        </w:trPr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A3AA54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Результат</w:t>
            </w:r>
          </w:p>
        </w:tc>
        <w:tc>
          <w:tcPr>
            <w:tcW w:w="4523" w:type="pct"/>
            <w:tcBorders>
              <w:bottom w:val="single" w:sz="4" w:space="0" w:color="auto"/>
            </w:tcBorders>
            <w:shd w:val="clear" w:color="auto" w:fill="auto"/>
          </w:tcPr>
          <w:p w14:paraId="43CA150F" w14:textId="51843E9D" w:rsidR="00066482" w:rsidRPr="008204C2" w:rsidRDefault="00066482" w:rsidP="00464A97">
            <w:pPr>
              <w:spacing w:before="4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Обеспечен</w:t>
            </w:r>
            <w:r>
              <w:rPr>
                <w:rFonts w:ascii="Tahoma" w:hAnsi="Tahoma" w:cs="Tahoma"/>
                <w:sz w:val="22"/>
              </w:rPr>
              <w:t>о</w:t>
            </w:r>
            <w:r w:rsidRPr="008204C2">
              <w:rPr>
                <w:rFonts w:ascii="Tahoma" w:hAnsi="Tahoma" w:cs="Tahoma"/>
                <w:sz w:val="22"/>
              </w:rPr>
              <w:t xml:space="preserve"> раздельн</w:t>
            </w:r>
            <w:r>
              <w:rPr>
                <w:rFonts w:ascii="Tahoma" w:hAnsi="Tahoma" w:cs="Tahoma"/>
                <w:sz w:val="22"/>
              </w:rPr>
              <w:t>ое накопление</w:t>
            </w:r>
            <w:r w:rsidRPr="008204C2">
              <w:rPr>
                <w:rFonts w:ascii="Tahoma" w:hAnsi="Tahoma" w:cs="Tahoma"/>
                <w:sz w:val="22"/>
              </w:rPr>
              <w:t xml:space="preserve"> отходов разного типа</w:t>
            </w:r>
            <w:r>
              <w:rPr>
                <w:rFonts w:ascii="Tahoma" w:hAnsi="Tahoma" w:cs="Tahoma"/>
                <w:sz w:val="22"/>
              </w:rPr>
              <w:t>, в том числе опасных отходов (батарейки, аккумуляторы, ртутьсодержащие лампы и пр.).</w:t>
            </w:r>
            <w:r w:rsidRPr="008204C2">
              <w:rPr>
                <w:rFonts w:ascii="Tahoma" w:hAnsi="Tahoma" w:cs="Tahoma"/>
                <w:sz w:val="22"/>
              </w:rPr>
              <w:t xml:space="preserve"> Контейнеры в</w:t>
            </w:r>
            <w:r w:rsidR="006B0BD6">
              <w:rPr>
                <w:rFonts w:ascii="Tahoma" w:hAnsi="Tahoma" w:cs="Tahoma"/>
                <w:sz w:val="22"/>
              </w:rPr>
              <w:t> </w:t>
            </w:r>
            <w:r w:rsidRPr="008204C2">
              <w:rPr>
                <w:rFonts w:ascii="Tahoma" w:hAnsi="Tahoma" w:cs="Tahoma"/>
                <w:sz w:val="22"/>
              </w:rPr>
              <w:t xml:space="preserve">рабочем состоянии, имеют четкую маркировку типов собираемых отходов. </w:t>
            </w:r>
          </w:p>
          <w:p w14:paraId="3A96B14C" w14:textId="5962FF00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Места (площад</w:t>
            </w:r>
            <w:r>
              <w:rPr>
                <w:rFonts w:ascii="Tahoma" w:hAnsi="Tahoma" w:cs="Tahoma"/>
                <w:sz w:val="22"/>
              </w:rPr>
              <w:t>ки</w:t>
            </w:r>
            <w:r w:rsidRPr="008204C2">
              <w:rPr>
                <w:rFonts w:ascii="Tahoma" w:hAnsi="Tahoma" w:cs="Tahoma"/>
                <w:sz w:val="22"/>
              </w:rPr>
              <w:t>) раздельного накопления отходов содержатся в чистоте и</w:t>
            </w:r>
            <w:r w:rsidR="006B0BD6">
              <w:rPr>
                <w:rFonts w:ascii="Tahoma" w:hAnsi="Tahoma" w:cs="Tahoma"/>
                <w:sz w:val="22"/>
              </w:rPr>
              <w:t> </w:t>
            </w:r>
            <w:r w:rsidRPr="008204C2">
              <w:rPr>
                <w:rFonts w:ascii="Tahoma" w:hAnsi="Tahoma" w:cs="Tahoma"/>
                <w:sz w:val="22"/>
              </w:rPr>
              <w:t>порядке, отсутствуют загрязнения, посторонние предметы. Отсутствуют повреждения конструкций и покрытия</w:t>
            </w:r>
            <w:r>
              <w:rPr>
                <w:rFonts w:ascii="Tahoma" w:hAnsi="Tahoma" w:cs="Tahoma"/>
                <w:sz w:val="22"/>
              </w:rPr>
              <w:t xml:space="preserve"> площадки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6949B2E3" w14:textId="77777777" w:rsidR="00066482" w:rsidRDefault="00066482" w:rsidP="00066482">
            <w:pPr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Журналы работ по техническому обслуживанию и санитарному содержанию площадки накопления ТКО содержат все записи и доступны для контроля.</w:t>
            </w:r>
          </w:p>
          <w:p w14:paraId="3A5CD760" w14:textId="17456181" w:rsidR="00066482" w:rsidRDefault="00066482" w:rsidP="00464A97">
            <w:pPr>
              <w:spacing w:after="120"/>
              <w:rPr>
                <w:rFonts w:ascii="Tahoma" w:hAnsi="Tahoma" w:cs="Tahoma"/>
                <w:sz w:val="22"/>
              </w:rPr>
            </w:pPr>
            <w:r w:rsidRPr="006B0BFC">
              <w:rPr>
                <w:rFonts w:ascii="Tahoma" w:hAnsi="Tahoma" w:cs="Tahoma"/>
                <w:sz w:val="22"/>
              </w:rPr>
              <w:t xml:space="preserve">При выявлении значительных дефектов, повреждений контейнеров для </w:t>
            </w:r>
            <w:r>
              <w:rPr>
                <w:rFonts w:ascii="Tahoma" w:hAnsi="Tahoma" w:cs="Tahoma"/>
                <w:sz w:val="22"/>
              </w:rPr>
              <w:t xml:space="preserve">раздельного </w:t>
            </w:r>
            <w:r w:rsidRPr="006B0BFC">
              <w:rPr>
                <w:rFonts w:ascii="Tahoma" w:hAnsi="Tahoma" w:cs="Tahoma"/>
                <w:sz w:val="22"/>
              </w:rPr>
              <w:t>сбора ТКО, конструкций и покрытия площадки, которые не могут быть устранены в ходе технического обслуживания, собственникам представлены предложения по плану мероприятий по восстановлению (ремонту, переоборудованию) площадки и ее оборудования.</w:t>
            </w:r>
          </w:p>
          <w:p w14:paraId="78FF2791" w14:textId="40DD66FE" w:rsidR="00974FF9" w:rsidRDefault="00974FF9" w:rsidP="00464A97">
            <w:pPr>
              <w:spacing w:after="120"/>
              <w:rPr>
                <w:rFonts w:ascii="Tahoma" w:hAnsi="Tahoma" w:cs="Tahoma"/>
                <w:sz w:val="22"/>
              </w:rPr>
            </w:pPr>
          </w:p>
          <w:p w14:paraId="421C8A13" w14:textId="6AB33B84" w:rsidR="00974FF9" w:rsidRPr="008204C2" w:rsidRDefault="00974FF9" w:rsidP="00464A97">
            <w:pPr>
              <w:spacing w:after="120"/>
              <w:rPr>
                <w:rFonts w:ascii="Tahoma" w:hAnsi="Tahoma" w:cs="Tahoma"/>
                <w:sz w:val="22"/>
              </w:rPr>
            </w:pPr>
          </w:p>
        </w:tc>
      </w:tr>
      <w:tr w:rsidR="00066482" w:rsidRPr="008204C2" w14:paraId="4232A539" w14:textId="77777777" w:rsidTr="007410A9">
        <w:trPr>
          <w:cantSplit/>
          <w:trHeight w:val="624"/>
        </w:trPr>
        <w:tc>
          <w:tcPr>
            <w:tcW w:w="477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6A9F46EF" w14:textId="77777777" w:rsidR="00066482" w:rsidRPr="00661F9B" w:rsidRDefault="00066482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64" w:name="_Toc201943318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550</w:t>
            </w:r>
            <w:bookmarkEnd w:id="164"/>
          </w:p>
        </w:tc>
        <w:tc>
          <w:tcPr>
            <w:tcW w:w="4523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7B713CB3" w14:textId="49A7E218" w:rsidR="00066482" w:rsidRPr="00661F9B" w:rsidRDefault="00066482" w:rsidP="00B56DCF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65" w:name="_Toc201943319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Работы по содержанию </w:t>
            </w:r>
            <w:r w:rsidR="00B56DCF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системы </w:t>
            </w:r>
            <w:r w:rsidR="00B56DCF" w:rsidRPr="00B56DCF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водоотве</w:t>
            </w:r>
            <w:r w:rsidR="00B56DCF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дения поверхностных сточных вод</w:t>
            </w:r>
            <w:r w:rsidRPr="007410A9">
              <w:rPr>
                <w:rFonts w:ascii="Tahoma" w:hAnsi="Tahoma" w:cs="Tahoma"/>
                <w:b/>
                <w:sz w:val="22"/>
                <w:vertAlign w:val="superscript"/>
                <w14:numForm w14:val="oldStyle"/>
                <w14:numSpacing w14:val="tabular"/>
              </w:rPr>
              <w:footnoteReference w:id="71"/>
            </w:r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на земельном участке</w:t>
            </w:r>
            <w:bookmarkEnd w:id="165"/>
          </w:p>
        </w:tc>
      </w:tr>
      <w:tr w:rsidR="00066482" w:rsidRPr="008204C2" w14:paraId="2550E9DE" w14:textId="77777777" w:rsidTr="007410A9">
        <w:trPr>
          <w:trHeight w:val="397"/>
        </w:trPr>
        <w:tc>
          <w:tcPr>
            <w:tcW w:w="477" w:type="pct"/>
            <w:shd w:val="clear" w:color="auto" w:fill="BDD6EE" w:themeFill="accent1" w:themeFillTint="66"/>
            <w:vAlign w:val="center"/>
          </w:tcPr>
          <w:p w14:paraId="2BF961D6" w14:textId="77777777" w:rsidR="00066482" w:rsidRPr="00661F9B" w:rsidRDefault="00066482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66" w:name="_Toc201943320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lastRenderedPageBreak/>
              <w:t>551</w:t>
            </w:r>
            <w:bookmarkEnd w:id="166"/>
          </w:p>
        </w:tc>
        <w:tc>
          <w:tcPr>
            <w:tcW w:w="4523" w:type="pct"/>
            <w:shd w:val="clear" w:color="auto" w:fill="BDD6EE" w:themeFill="accent1" w:themeFillTint="66"/>
            <w:vAlign w:val="center"/>
          </w:tcPr>
          <w:p w14:paraId="192B1853" w14:textId="77777777" w:rsidR="00066482" w:rsidRPr="00661F9B" w:rsidRDefault="00066482" w:rsidP="007410A9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67" w:name="_Toc201943321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элементов дренажной системы на придомовой территории</w:t>
            </w:r>
            <w:bookmarkEnd w:id="167"/>
          </w:p>
        </w:tc>
      </w:tr>
      <w:tr w:rsidR="00066482" w:rsidRPr="008204C2" w14:paraId="52726DAF" w14:textId="77777777" w:rsidTr="007410A9">
        <w:trPr>
          <w:cantSplit/>
          <w:trHeight w:val="1134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2C28A897" w14:textId="19895C8F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523" w:type="pct"/>
            <w:shd w:val="clear" w:color="auto" w:fill="auto"/>
          </w:tcPr>
          <w:p w14:paraId="2ED87283" w14:textId="77777777" w:rsidR="00066482" w:rsidRPr="008204C2" w:rsidRDefault="00066482" w:rsidP="00464A97">
            <w:pPr>
              <w:spacing w:before="40"/>
              <w:ind w:left="465" w:hanging="357"/>
              <w:rPr>
                <w:rFonts w:ascii="Tahoma" w:hAnsi="Tahoma" w:cs="Tahoma"/>
                <w:sz w:val="22"/>
              </w:rPr>
            </w:pPr>
            <w:r w:rsidRPr="00EA4C06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40ADD445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осмотр и проверка состояния систем дренажей вокруг здания, включая лотки, желоба, решетки и дождеприемники, выявление засоров, механических повреждений, деформаций, коррозии, нарушений креплений;</w:t>
            </w:r>
          </w:p>
          <w:p w14:paraId="67B53C3F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технического состояния трубопроводов от внутреннего водостока до канализационного колодца на проходимость, герметичность и отсутствие повреждений;</w:t>
            </w:r>
          </w:p>
          <w:p w14:paraId="2ED52D48" w14:textId="57502E42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оснований трубопроводов на предмет деформаций и</w:t>
            </w:r>
            <w:r w:rsidR="00CE0A83">
              <w:rPr>
                <w:rFonts w:ascii="Tahoma" w:hAnsi="Tahoma" w:cs="Tahoma"/>
                <w:sz w:val="22"/>
              </w:rPr>
              <w:t> </w:t>
            </w:r>
            <w:r w:rsidRPr="008204C2">
              <w:rPr>
                <w:rFonts w:ascii="Tahoma" w:hAnsi="Tahoma" w:cs="Tahoma"/>
                <w:sz w:val="22"/>
              </w:rPr>
              <w:t>просадок грунта;</w:t>
            </w:r>
          </w:p>
          <w:p w14:paraId="4336E851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люков канализационных колодцев;</w:t>
            </w:r>
          </w:p>
          <w:p w14:paraId="2C7B3801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проверка состояния смотровых колодцев на герметичность, прочность конструкций, проверка антикоррозионной защиты, защиты от всплытия.</w:t>
            </w:r>
          </w:p>
          <w:p w14:paraId="0E204A45" w14:textId="77777777" w:rsidR="00066482" w:rsidRPr="008204C2" w:rsidRDefault="00066482" w:rsidP="00066482">
            <w:pPr>
              <w:ind w:left="714" w:hanging="357"/>
              <w:rPr>
                <w:rFonts w:ascii="Tahoma" w:hAnsi="Tahoma" w:cs="Tahoma"/>
                <w:sz w:val="22"/>
              </w:rPr>
            </w:pPr>
            <w:r w:rsidRPr="00EA4C06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07CDEC9F" w14:textId="72835361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фиксация результатов внеочередных осмотров в актах с описанием деформаций, мест их развития, времени обнаружения и принятых мер</w:t>
            </w:r>
            <w:r w:rsidRPr="002C79D1">
              <w:rPr>
                <w:rFonts w:ascii="Tahoma" w:hAnsi="Tahoma" w:cs="Tahoma"/>
                <w:sz w:val="22"/>
              </w:rPr>
              <w:t xml:space="preserve"> [21]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01FB420B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расчистка и промывка канавок и стоков для организации отвода талых вод;</w:t>
            </w:r>
          </w:p>
          <w:p w14:paraId="1F214EE7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очистка канавок и стоков от снега и льда в зимнее время;</w:t>
            </w:r>
          </w:p>
          <w:p w14:paraId="5BDCC285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мелких повреждений ливневой канализации, дренажных устройств, желобов, лотков, перепадов);</w:t>
            </w:r>
          </w:p>
          <w:p w14:paraId="3F1F478D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проветривание канализационных колодцев;</w:t>
            </w:r>
          </w:p>
          <w:p w14:paraId="2E08C0E5" w14:textId="0043419D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прочистка люков и закрытие крышек канализационных колодцев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15 приложения А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  <w:p w14:paraId="20DCCE69" w14:textId="77777777" w:rsidR="00066482" w:rsidRPr="008204C2" w:rsidRDefault="00066482" w:rsidP="00066482">
            <w:pPr>
              <w:ind w:left="714" w:hanging="357"/>
              <w:rPr>
                <w:rFonts w:ascii="Tahoma" w:hAnsi="Tahoma" w:cs="Tahoma"/>
                <w:sz w:val="22"/>
              </w:rPr>
            </w:pPr>
            <w:r w:rsidRPr="00EA4C06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8204C2">
              <w:rPr>
                <w:rFonts w:ascii="Tahoma" w:hAnsi="Tahoma" w:cs="Tahoma"/>
                <w:sz w:val="22"/>
              </w:rPr>
              <w:t>:</w:t>
            </w:r>
          </w:p>
          <w:p w14:paraId="51E754FB" w14:textId="1BEA3F0F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прочистка всей системы водоотведения </w:t>
            </w:r>
            <w:r>
              <w:rPr>
                <w:rFonts w:ascii="Tahoma" w:hAnsi="Tahoma" w:cs="Tahoma"/>
                <w:sz w:val="22"/>
              </w:rPr>
              <w:t xml:space="preserve">поверхностных сточных вод </w:t>
            </w:r>
            <w:r w:rsidRPr="008204C2">
              <w:rPr>
                <w:rFonts w:ascii="Tahoma" w:hAnsi="Tahoma" w:cs="Tahoma"/>
                <w:sz w:val="22"/>
              </w:rPr>
              <w:t>до первого колодца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500A32">
              <w:rPr>
                <w:rFonts w:ascii="Tahoma" w:hAnsi="Tahoma" w:cs="Tahoma"/>
                <w:sz w:val="22"/>
              </w:rPr>
              <w:t>[</w:t>
            </w:r>
            <w:r>
              <w:rPr>
                <w:rFonts w:ascii="Tahoma" w:hAnsi="Tahoma" w:cs="Tahoma"/>
                <w:sz w:val="22"/>
              </w:rPr>
              <w:t>66,</w:t>
            </w:r>
            <w:r w:rsidRPr="006E0832">
              <w:rPr>
                <w:rFonts w:ascii="Tahoma" w:hAnsi="Tahoma" w:cs="Tahoma"/>
                <w:sz w:val="22"/>
              </w:rPr>
              <w:t xml:space="preserve"> п. </w:t>
            </w:r>
            <w:r>
              <w:rPr>
                <w:rFonts w:ascii="Tahoma" w:hAnsi="Tahoma" w:cs="Tahoma"/>
                <w:sz w:val="22"/>
              </w:rPr>
              <w:t>15 приложения А</w:t>
            </w:r>
            <w:r w:rsidRPr="007C7BAA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32B3FBEC" w14:textId="67803F1B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проведение внеочередной нивелировки и детального осмотра дренажных систем после продолжительных ливневых дождей, выявление мест скопления воды и принятие мер по их удалению</w:t>
            </w:r>
            <w:r w:rsidRPr="00ED5CA1">
              <w:rPr>
                <w:rFonts w:ascii="Tahoma" w:hAnsi="Tahoma" w:cs="Tahoma"/>
                <w:sz w:val="22"/>
              </w:rPr>
              <w:t xml:space="preserve"> </w:t>
            </w:r>
            <w:r w:rsidRPr="00464A97">
              <w:rPr>
                <w:rFonts w:ascii="Tahoma" w:hAnsi="Tahoma" w:cs="Tahoma"/>
                <w:sz w:val="22"/>
              </w:rPr>
              <w:t>[36]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3DD4654D" w14:textId="282AE270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профилирование, укрепление стенок и дна канавок и стоков для организации отвода дождевых и талых вод</w:t>
            </w:r>
            <w:r w:rsidRPr="00ED5CA1">
              <w:rPr>
                <w:rFonts w:ascii="Tahoma" w:hAnsi="Tahoma" w:cs="Tahoma"/>
                <w:sz w:val="22"/>
              </w:rPr>
              <w:t xml:space="preserve"> [14]</w:t>
            </w:r>
            <w:r w:rsidRPr="008204C2">
              <w:rPr>
                <w:rFonts w:ascii="Tahoma" w:hAnsi="Tahoma" w:cs="Tahoma"/>
                <w:sz w:val="22"/>
              </w:rPr>
              <w:t xml:space="preserve">; </w:t>
            </w:r>
          </w:p>
          <w:p w14:paraId="183F0947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устранение дефектов укреплений канавок и стоков; </w:t>
            </w:r>
          </w:p>
          <w:p w14:paraId="45539527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дефектов трубопроводов;</w:t>
            </w:r>
          </w:p>
          <w:p w14:paraId="328DC106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восстановление антикоррозионной защиты отдельных металлических элементов дренажных систем и трубопроводов;</w:t>
            </w:r>
          </w:p>
          <w:p w14:paraId="0332E471" w14:textId="6746F61C" w:rsidR="00066482" w:rsidRPr="008204C2" w:rsidRDefault="00066482" w:rsidP="00464A97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hAnsi="Tahoma" w:cs="Tahoma"/>
                <w:sz w:val="22"/>
              </w:rPr>
              <w:t>замена отдельных элементов дренажных систем и трубопроводов</w:t>
            </w:r>
            <w:r w:rsidRPr="00ED5CA1">
              <w:rPr>
                <w:rFonts w:ascii="Tahoma" w:hAnsi="Tahoma" w:cs="Tahoma"/>
                <w:sz w:val="22"/>
              </w:rPr>
              <w:t xml:space="preserve"> [14]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</w:tc>
      </w:tr>
      <w:tr w:rsidR="00066482" w:rsidRPr="008204C2" w14:paraId="2C822B47" w14:textId="77777777" w:rsidTr="007410A9">
        <w:trPr>
          <w:cantSplit/>
          <w:trHeight w:val="565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0AE6B9FB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3" w:type="pct"/>
            <w:shd w:val="clear" w:color="auto" w:fill="auto"/>
          </w:tcPr>
          <w:p w14:paraId="50798FC6" w14:textId="094ECB12" w:rsidR="00066482" w:rsidRPr="008204C2" w:rsidRDefault="00066482" w:rsidP="00464A97">
            <w:pPr>
              <w:spacing w:before="4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Прочистка системы водоотведения </w:t>
            </w:r>
            <w:r>
              <w:rPr>
                <w:rFonts w:ascii="Tahoma" w:hAnsi="Tahoma" w:cs="Tahoma"/>
                <w:sz w:val="22"/>
              </w:rPr>
              <w:t xml:space="preserve">поверхностных сточных вод </w:t>
            </w:r>
            <w:r w:rsidRPr="008204C2">
              <w:rPr>
                <w:rFonts w:ascii="Tahoma" w:hAnsi="Tahoma" w:cs="Tahoma"/>
                <w:sz w:val="22"/>
              </w:rPr>
              <w:t>должна проводиться не реже 2 раз в год до периода наибольшего выпадения атмосферных осадков.</w:t>
            </w:r>
          </w:p>
          <w:p w14:paraId="628D849B" w14:textId="6CF22527" w:rsidR="00066482" w:rsidRPr="008204C2" w:rsidRDefault="00066482" w:rsidP="00066482">
            <w:pPr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После продолжительных дождей необходимо проводить внеочередную проверку состояния системы водоотведения </w:t>
            </w:r>
            <w:r>
              <w:rPr>
                <w:rFonts w:ascii="Tahoma" w:hAnsi="Tahoma" w:cs="Tahoma"/>
                <w:sz w:val="22"/>
              </w:rPr>
              <w:t xml:space="preserve">поверхностных стоков </w:t>
            </w:r>
            <w:r w:rsidRPr="008204C2">
              <w:rPr>
                <w:rFonts w:ascii="Tahoma" w:hAnsi="Tahoma" w:cs="Tahoma"/>
                <w:sz w:val="22"/>
              </w:rPr>
              <w:t xml:space="preserve">с фиксацией результатов. </w:t>
            </w:r>
          </w:p>
          <w:p w14:paraId="44854B3B" w14:textId="77777777" w:rsidR="00066482" w:rsidRDefault="00066482" w:rsidP="00066482">
            <w:pPr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Результаты осмотра должны фиксироваться в актах с указанием дефектов, мест их развития, времени обнаружения и мер по устранению</w:t>
            </w:r>
            <w:r w:rsidRPr="00ED5CA1">
              <w:rPr>
                <w:rFonts w:ascii="Tahoma" w:hAnsi="Tahoma" w:cs="Tahoma"/>
                <w:sz w:val="22"/>
              </w:rPr>
              <w:t xml:space="preserve"> </w:t>
            </w:r>
            <w:r w:rsidRPr="004759E0">
              <w:rPr>
                <w:rFonts w:ascii="Tahoma" w:hAnsi="Tahoma" w:cs="Tahoma"/>
                <w:sz w:val="22"/>
              </w:rPr>
              <w:t>[21]</w:t>
            </w:r>
            <w:r w:rsidRPr="008204C2">
              <w:rPr>
                <w:rFonts w:ascii="Tahoma" w:hAnsi="Tahoma" w:cs="Tahoma"/>
                <w:sz w:val="22"/>
              </w:rPr>
              <w:t xml:space="preserve">. </w:t>
            </w:r>
          </w:p>
          <w:p w14:paraId="6A251ACD" w14:textId="54046D00" w:rsidR="00066482" w:rsidRPr="008204C2" w:rsidRDefault="00066482" w:rsidP="00464A97">
            <w:pPr>
              <w:spacing w:after="12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Записи о проведенных работах вносятся в журнал содержания системы водоотведения</w:t>
            </w:r>
            <w:r>
              <w:rPr>
                <w:rFonts w:ascii="Tahoma" w:hAnsi="Tahoma" w:cs="Tahoma"/>
                <w:sz w:val="22"/>
              </w:rPr>
              <w:t xml:space="preserve"> поверхностных сточных вод (ливневой канализации)</w:t>
            </w:r>
            <w:r w:rsidRPr="008204C2">
              <w:rPr>
                <w:rFonts w:ascii="Tahoma" w:hAnsi="Tahoma" w:cs="Tahoma"/>
                <w:sz w:val="22"/>
              </w:rPr>
              <w:t>.</w:t>
            </w:r>
          </w:p>
        </w:tc>
      </w:tr>
      <w:tr w:rsidR="007410A9" w:rsidRPr="008204C2" w14:paraId="5AFC9A6A" w14:textId="77777777" w:rsidTr="007410A9">
        <w:trPr>
          <w:cantSplit/>
          <w:trHeight w:val="2550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18C2FF7D" w14:textId="3ADE0E96" w:rsidR="007410A9" w:rsidRPr="008204C2" w:rsidRDefault="007410A9" w:rsidP="00E0115E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523" w:type="pct"/>
            <w:shd w:val="clear" w:color="auto" w:fill="auto"/>
          </w:tcPr>
          <w:p w14:paraId="4908BA9A" w14:textId="2EA99BB4" w:rsidR="007410A9" w:rsidRPr="008204C2" w:rsidRDefault="007410A9" w:rsidP="00464A97">
            <w:pPr>
              <w:spacing w:before="4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С</w:t>
            </w:r>
            <w:r w:rsidRPr="008204C2">
              <w:rPr>
                <w:rFonts w:ascii="Tahoma" w:hAnsi="Tahoma" w:cs="Tahoma"/>
                <w:sz w:val="22"/>
              </w:rPr>
              <w:t xml:space="preserve">истема водоотведения </w:t>
            </w:r>
            <w:r>
              <w:rPr>
                <w:rFonts w:ascii="Tahoma" w:hAnsi="Tahoma" w:cs="Tahoma"/>
                <w:sz w:val="22"/>
              </w:rPr>
              <w:t xml:space="preserve">поверхностных сточных вод </w:t>
            </w:r>
            <w:r w:rsidRPr="008204C2">
              <w:rPr>
                <w:rFonts w:ascii="Tahoma" w:hAnsi="Tahoma" w:cs="Tahoma"/>
                <w:sz w:val="22"/>
              </w:rPr>
              <w:t>на земельном участке</w:t>
            </w:r>
            <w:r>
              <w:rPr>
                <w:rFonts w:ascii="Tahoma" w:hAnsi="Tahoma" w:cs="Tahoma"/>
                <w:sz w:val="22"/>
              </w:rPr>
              <w:t xml:space="preserve"> МКД </w:t>
            </w:r>
            <w:r w:rsidRPr="008204C2">
              <w:rPr>
                <w:rFonts w:ascii="Tahoma" w:hAnsi="Tahoma" w:cs="Tahoma"/>
                <w:sz w:val="22"/>
              </w:rPr>
              <w:t>находится в исправном состоянии,</w:t>
            </w:r>
            <w:r>
              <w:rPr>
                <w:rFonts w:ascii="Tahoma" w:hAnsi="Tahoma" w:cs="Tahoma"/>
                <w:sz w:val="22"/>
              </w:rPr>
              <w:t xml:space="preserve"> обеспечивающем </w:t>
            </w:r>
            <w:r w:rsidRPr="008204C2">
              <w:rPr>
                <w:rFonts w:ascii="Tahoma" w:hAnsi="Tahoma" w:cs="Tahoma"/>
                <w:sz w:val="22"/>
              </w:rPr>
              <w:t>свободн</w:t>
            </w:r>
            <w:r>
              <w:rPr>
                <w:rFonts w:ascii="Tahoma" w:hAnsi="Tahoma" w:cs="Tahoma"/>
                <w:sz w:val="22"/>
              </w:rPr>
              <w:t>ый</w:t>
            </w:r>
            <w:r w:rsidRPr="008204C2">
              <w:rPr>
                <w:rFonts w:ascii="Tahoma" w:hAnsi="Tahoma" w:cs="Tahoma"/>
                <w:sz w:val="22"/>
              </w:rPr>
              <w:t xml:space="preserve"> отвод</w:t>
            </w:r>
            <w:r>
              <w:rPr>
                <w:rFonts w:ascii="Tahoma" w:hAnsi="Tahoma" w:cs="Tahoma"/>
                <w:sz w:val="22"/>
              </w:rPr>
              <w:t xml:space="preserve"> дождевых и</w:t>
            </w:r>
            <w:r w:rsidR="0001280D">
              <w:rPr>
                <w:rFonts w:ascii="Tahoma" w:hAnsi="Tahoma" w:cs="Tahoma"/>
                <w:sz w:val="22"/>
              </w:rPr>
              <w:t> </w:t>
            </w:r>
            <w:r>
              <w:rPr>
                <w:rFonts w:ascii="Tahoma" w:hAnsi="Tahoma" w:cs="Tahoma"/>
                <w:sz w:val="22"/>
              </w:rPr>
              <w:t xml:space="preserve">талых вод. </w:t>
            </w:r>
          </w:p>
          <w:p w14:paraId="7AECC889" w14:textId="77777777" w:rsidR="007410A9" w:rsidRDefault="007410A9" w:rsidP="00066482">
            <w:pPr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Акты осмотров и журнал содержания ливневой системы водоотведения доступны для контроля.</w:t>
            </w:r>
          </w:p>
          <w:p w14:paraId="6EEB7BE3" w14:textId="6A75F8B6" w:rsidR="007410A9" w:rsidRPr="008204C2" w:rsidRDefault="007410A9" w:rsidP="00464A97">
            <w:pPr>
              <w:spacing w:after="12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B8105F">
              <w:rPr>
                <w:rFonts w:ascii="Tahoma" w:eastAsia="Times New Roman" w:hAnsi="Tahoma" w:cs="Tahoma"/>
                <w:sz w:val="22"/>
                <w:lang w:eastAsia="ru-RU"/>
              </w:rPr>
              <w:t xml:space="preserve">При выявлении значительных дефектов, повреждений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системы водоотведения поверхностных стоков</w:t>
            </w:r>
            <w:r w:rsidRPr="00B8105F">
              <w:rPr>
                <w:rFonts w:ascii="Tahoma" w:eastAsia="Times New Roman" w:hAnsi="Tahoma" w:cs="Tahoma"/>
                <w:sz w:val="22"/>
                <w:lang w:eastAsia="ru-RU"/>
              </w:rPr>
              <w:t>, которые не могут быть устранены в ходе технического обслуживания, собственникам представлены предложения по плану мероприятий по восстановлен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ию (ремонту, модернизации</w:t>
            </w:r>
            <w:r w:rsidRPr="00B8105F">
              <w:rPr>
                <w:rFonts w:ascii="Tahoma" w:eastAsia="Times New Roman" w:hAnsi="Tahoma" w:cs="Tahoma"/>
                <w:sz w:val="22"/>
                <w:lang w:eastAsia="ru-RU"/>
              </w:rPr>
              <w:t xml:space="preserve">)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системы водоотведения</w:t>
            </w:r>
            <w:r w:rsidRPr="00B8105F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</w:p>
        </w:tc>
      </w:tr>
      <w:tr w:rsidR="00066482" w:rsidRPr="008204C2" w14:paraId="71A04F2D" w14:textId="77777777" w:rsidTr="007410A9">
        <w:trPr>
          <w:cantSplit/>
          <w:trHeight w:val="74"/>
        </w:trPr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0269324F" w14:textId="77777777" w:rsidR="00066482" w:rsidRPr="008204C2" w:rsidRDefault="00066482" w:rsidP="006D46E1">
            <w:pPr>
              <w:ind w:left="113" w:right="113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BBA471" w14:textId="77777777" w:rsidR="00066482" w:rsidRDefault="00066482" w:rsidP="00066482">
            <w:pPr>
              <w:rPr>
                <w:rFonts w:ascii="Tahoma" w:hAnsi="Tahoma" w:cs="Tahoma"/>
                <w:sz w:val="22"/>
              </w:rPr>
            </w:pPr>
          </w:p>
        </w:tc>
      </w:tr>
      <w:tr w:rsidR="00066482" w:rsidRPr="008204C2" w14:paraId="06CE15B6" w14:textId="77777777" w:rsidTr="007410A9">
        <w:trPr>
          <w:trHeight w:val="397"/>
        </w:trPr>
        <w:tc>
          <w:tcPr>
            <w:tcW w:w="477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34A9E75C" w14:textId="77777777" w:rsidR="00066482" w:rsidRPr="00661F9B" w:rsidRDefault="00066482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68" w:name="_Toc201943322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560</w:t>
            </w:r>
            <w:bookmarkEnd w:id="168"/>
          </w:p>
        </w:tc>
        <w:tc>
          <w:tcPr>
            <w:tcW w:w="4523" w:type="pct"/>
            <w:tcBorders>
              <w:top w:val="single" w:sz="4" w:space="0" w:color="auto"/>
            </w:tcBorders>
            <w:shd w:val="clear" w:color="auto" w:fill="94C7E2"/>
            <w:vAlign w:val="center"/>
          </w:tcPr>
          <w:p w14:paraId="751D7994" w14:textId="77777777" w:rsidR="00066482" w:rsidRPr="00661F9B" w:rsidRDefault="00066482" w:rsidP="00863437">
            <w:pPr>
              <w:suppressAutoHyphens/>
              <w:spacing w:before="80" w:after="80"/>
              <w:ind w:left="100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69" w:name="_Toc201943323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Работы по содержанию отдельных сооружений и архитектурных форм</w:t>
            </w:r>
            <w:bookmarkEnd w:id="169"/>
          </w:p>
        </w:tc>
      </w:tr>
      <w:tr w:rsidR="00066482" w:rsidRPr="008204C2" w14:paraId="0AB70A57" w14:textId="77777777" w:rsidTr="007410A9">
        <w:trPr>
          <w:trHeight w:val="397"/>
        </w:trPr>
        <w:tc>
          <w:tcPr>
            <w:tcW w:w="477" w:type="pct"/>
            <w:shd w:val="clear" w:color="auto" w:fill="BDD6EE" w:themeFill="accent1" w:themeFillTint="66"/>
            <w:vAlign w:val="center"/>
          </w:tcPr>
          <w:p w14:paraId="2B238CCF" w14:textId="77777777" w:rsidR="00066482" w:rsidRPr="00661F9B" w:rsidRDefault="00066482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70" w:name="_Toc201943324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561</w:t>
            </w:r>
            <w:bookmarkEnd w:id="170"/>
          </w:p>
        </w:tc>
        <w:tc>
          <w:tcPr>
            <w:tcW w:w="4523" w:type="pct"/>
            <w:shd w:val="clear" w:color="auto" w:fill="BDD6EE" w:themeFill="accent1" w:themeFillTint="66"/>
            <w:vAlign w:val="center"/>
          </w:tcPr>
          <w:p w14:paraId="0DDDA2B1" w14:textId="77777777" w:rsidR="00066482" w:rsidRPr="00661F9B" w:rsidRDefault="00066482" w:rsidP="00747ADC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71" w:name="_Toc201943325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скамеек и малых архитектурных форм</w:t>
            </w:r>
            <w:bookmarkEnd w:id="171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 xml:space="preserve"> </w:t>
            </w:r>
          </w:p>
        </w:tc>
      </w:tr>
      <w:tr w:rsidR="00066482" w:rsidRPr="008204C2" w14:paraId="334A00E3" w14:textId="77777777" w:rsidTr="007410A9">
        <w:trPr>
          <w:cantSplit/>
          <w:trHeight w:val="1134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2B145B43" w14:textId="77777777" w:rsidR="00066482" w:rsidRPr="008204C2" w:rsidRDefault="00066482" w:rsidP="006D46E1">
            <w:pPr>
              <w:keepNext/>
              <w:keepLines/>
              <w:suppressAutoHyphen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523" w:type="pct"/>
            <w:shd w:val="clear" w:color="auto" w:fill="auto"/>
          </w:tcPr>
          <w:p w14:paraId="46FDE0E5" w14:textId="77777777" w:rsidR="00066482" w:rsidRPr="008204C2" w:rsidRDefault="00066482" w:rsidP="00464A97">
            <w:pPr>
              <w:keepNext/>
              <w:keepLines/>
              <w:suppressAutoHyphens/>
              <w:spacing w:before="40"/>
              <w:rPr>
                <w:rFonts w:ascii="Tahoma" w:hAnsi="Tahoma" w:cs="Tahoma"/>
                <w:sz w:val="22"/>
              </w:rPr>
            </w:pPr>
            <w:r w:rsidRPr="008006A7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14A99CF1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осмотр состояния скамеек, диванов, декоративных урн и цветочных ваз, скульптур, пергол и других малых архитектурных форм (МАФ), выявление механических повреждений, коррозии, разрушения покрытий, ослабления креплений;</w:t>
            </w:r>
          </w:p>
          <w:p w14:paraId="49F684AB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выявление загрязнений скамеек, диванов и МАФ.</w:t>
            </w:r>
          </w:p>
          <w:p w14:paraId="114C7A07" w14:textId="77777777" w:rsidR="00066482" w:rsidRPr="008204C2" w:rsidRDefault="00066482" w:rsidP="00066482">
            <w:pPr>
              <w:keepNext/>
              <w:keepLines/>
              <w:suppressAutoHyphens/>
              <w:rPr>
                <w:rFonts w:ascii="Tahoma" w:hAnsi="Tahoma" w:cs="Tahoma"/>
                <w:sz w:val="22"/>
              </w:rPr>
            </w:pPr>
            <w:r w:rsidRPr="008006A7">
              <w:rPr>
                <w:rFonts w:ascii="Tahoma" w:hAnsi="Tahoma" w:cs="Tahoma"/>
                <w:i/>
                <w:sz w:val="22"/>
              </w:rPr>
              <w:t>Техническое обслуживание и санитарное содержание в весенний период</w:t>
            </w:r>
            <w:r w:rsidRPr="008204C2">
              <w:rPr>
                <w:rFonts w:ascii="Tahoma" w:hAnsi="Tahoma" w:cs="Tahoma"/>
                <w:sz w:val="22"/>
              </w:rPr>
              <w:t xml:space="preserve">: </w:t>
            </w:r>
          </w:p>
          <w:p w14:paraId="3DF21338" w14:textId="37A4F649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замена сломанных реек и креплений на скамейках и диванах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267CCF">
              <w:rPr>
                <w:rFonts w:ascii="Tahoma" w:hAnsi="Tahoma" w:cs="Tahoma"/>
                <w:sz w:val="22"/>
              </w:rPr>
              <w:t>[19</w:t>
            </w:r>
            <w:r>
              <w:rPr>
                <w:rFonts w:ascii="Tahoma" w:hAnsi="Tahoma" w:cs="Tahoma"/>
                <w:sz w:val="22"/>
              </w:rPr>
              <w:t>, п.</w:t>
            </w:r>
            <w:r w:rsidRPr="00267CCF">
              <w:rPr>
                <w:rFonts w:ascii="Tahoma" w:hAnsi="Tahoma" w:cs="Tahoma"/>
                <w:sz w:val="22"/>
              </w:rPr>
              <w:t xml:space="preserve"> 3.5.1]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0AD8196C" w14:textId="3B2DC9A5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очистка старого покрытия, ржавчины и загрязнений с металлических и</w:t>
            </w:r>
            <w:r w:rsidR="00B14173">
              <w:rPr>
                <w:rFonts w:ascii="Tahoma" w:hAnsi="Tahoma" w:cs="Tahoma"/>
                <w:sz w:val="22"/>
                <w:lang w:val="en-US"/>
              </w:rPr>
              <w:t> </w:t>
            </w:r>
            <w:r w:rsidRPr="008204C2">
              <w:rPr>
                <w:rFonts w:ascii="Tahoma" w:hAnsi="Tahoma" w:cs="Tahoma"/>
                <w:sz w:val="22"/>
              </w:rPr>
              <w:t>деревянных частей скамеек, диванов и МАФ</w:t>
            </w:r>
            <w:r w:rsidRPr="00267CCF">
              <w:rPr>
                <w:rFonts w:ascii="Tahoma" w:hAnsi="Tahoma" w:cs="Tahoma"/>
                <w:sz w:val="22"/>
              </w:rPr>
              <w:t xml:space="preserve"> [</w:t>
            </w:r>
            <w:r>
              <w:rPr>
                <w:rFonts w:ascii="Tahoma" w:hAnsi="Tahoma" w:cs="Tahoma"/>
                <w:sz w:val="22"/>
              </w:rPr>
              <w:t xml:space="preserve">19, п. </w:t>
            </w:r>
            <w:r w:rsidRPr="00267CCF">
              <w:rPr>
                <w:rFonts w:ascii="Tahoma" w:hAnsi="Tahoma" w:cs="Tahoma"/>
                <w:sz w:val="22"/>
              </w:rPr>
              <w:t>3.5.1]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1F54020D" w14:textId="13572ECF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мойка и протирка поверхностей с применением моющих средств;</w:t>
            </w:r>
          </w:p>
          <w:p w14:paraId="74DF80F0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окрашивание деревянных и металлических частей скамеек и диванов;</w:t>
            </w:r>
          </w:p>
          <w:p w14:paraId="3D627DAF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окрашивание других МАФ;</w:t>
            </w:r>
          </w:p>
          <w:p w14:paraId="067C7E37" w14:textId="669D94BB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расстановка по территории убиравшихся на зиму МАФ</w:t>
            </w:r>
            <w:r>
              <w:rPr>
                <w:rFonts w:ascii="Tahoma" w:hAnsi="Tahoma" w:cs="Tahoma"/>
                <w:sz w:val="22"/>
              </w:rPr>
              <w:t>, подготовленных к</w:t>
            </w:r>
            <w:r w:rsidR="00B14173">
              <w:rPr>
                <w:rFonts w:ascii="Tahoma" w:hAnsi="Tahoma" w:cs="Tahoma"/>
                <w:sz w:val="22"/>
                <w:lang w:val="en-US"/>
              </w:rPr>
              <w:t> </w:t>
            </w:r>
            <w:r>
              <w:rPr>
                <w:rFonts w:ascii="Tahoma" w:hAnsi="Tahoma" w:cs="Tahoma"/>
                <w:sz w:val="22"/>
              </w:rPr>
              <w:t>эксплуатации.</w:t>
            </w:r>
          </w:p>
          <w:p w14:paraId="7102BD13" w14:textId="77777777" w:rsidR="00066482" w:rsidRPr="008204C2" w:rsidRDefault="00066482" w:rsidP="00066482">
            <w:pPr>
              <w:keepNext/>
              <w:keepLines/>
              <w:suppressAutoHyphens/>
              <w:rPr>
                <w:rFonts w:ascii="Tahoma" w:hAnsi="Tahoma" w:cs="Tahoma"/>
                <w:sz w:val="22"/>
              </w:rPr>
            </w:pPr>
            <w:r w:rsidRPr="008006A7">
              <w:rPr>
                <w:rFonts w:ascii="Tahoma" w:hAnsi="Tahoma" w:cs="Tahoma"/>
                <w:i/>
                <w:sz w:val="22"/>
              </w:rPr>
              <w:t>Техническое обслуживание и санитарное содержание в летне-осенний период</w:t>
            </w:r>
            <w:r w:rsidRPr="008204C2">
              <w:rPr>
                <w:rFonts w:ascii="Tahoma" w:hAnsi="Tahoma" w:cs="Tahoma"/>
                <w:sz w:val="22"/>
              </w:rPr>
              <w:t>:</w:t>
            </w:r>
          </w:p>
          <w:p w14:paraId="111C6B7B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регулярная протирка внешних поверхностей декоративных урн и цветочных ваз;</w:t>
            </w:r>
          </w:p>
          <w:p w14:paraId="0A53FE9E" w14:textId="7BF776A6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удаление мусора, отцветших цветов и засохших листьев из декоративных урн и цветочных ваз</w:t>
            </w:r>
            <w:r w:rsidRPr="00267CCF">
              <w:rPr>
                <w:rFonts w:ascii="Tahoma" w:hAnsi="Tahoma" w:cs="Tahoma"/>
                <w:sz w:val="22"/>
              </w:rPr>
              <w:t xml:space="preserve"> [19</w:t>
            </w:r>
            <w:r>
              <w:rPr>
                <w:rFonts w:ascii="Tahoma" w:hAnsi="Tahoma" w:cs="Tahoma"/>
                <w:sz w:val="22"/>
              </w:rPr>
              <w:t>, п.</w:t>
            </w:r>
            <w:r w:rsidRPr="00267CCF">
              <w:rPr>
                <w:rFonts w:ascii="Tahoma" w:hAnsi="Tahoma" w:cs="Tahoma"/>
                <w:sz w:val="22"/>
              </w:rPr>
              <w:t xml:space="preserve"> 3</w:t>
            </w:r>
            <w:r>
              <w:rPr>
                <w:rFonts w:ascii="Tahoma" w:hAnsi="Tahoma" w:cs="Tahoma"/>
                <w:sz w:val="22"/>
              </w:rPr>
              <w:t>.</w:t>
            </w:r>
            <w:r w:rsidRPr="00267CCF">
              <w:rPr>
                <w:rFonts w:ascii="Tahoma" w:hAnsi="Tahoma" w:cs="Tahoma"/>
                <w:sz w:val="22"/>
              </w:rPr>
              <w:t>5</w:t>
            </w:r>
            <w:r>
              <w:rPr>
                <w:rFonts w:ascii="Tahoma" w:hAnsi="Tahoma" w:cs="Tahoma"/>
                <w:sz w:val="22"/>
              </w:rPr>
              <w:t>.</w:t>
            </w:r>
            <w:r w:rsidRPr="00267CCF">
              <w:rPr>
                <w:rFonts w:ascii="Tahoma" w:hAnsi="Tahoma" w:cs="Tahoma"/>
                <w:sz w:val="22"/>
              </w:rPr>
              <w:t>3]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535B97F6" w14:textId="77777777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устранение повреждений, укрепление частей скамеек, диванов и МАФ;</w:t>
            </w:r>
          </w:p>
          <w:p w14:paraId="7BE1AAC8" w14:textId="40B430B9" w:rsidR="00066482" w:rsidRPr="008204C2" w:rsidRDefault="00066482" w:rsidP="00464A97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протирка и устранение повреждений декоративной и монументальной скульптуры, беседок, навесов и трельяжей</w:t>
            </w:r>
            <w:r w:rsidRPr="00ED5CA1">
              <w:rPr>
                <w:rFonts w:ascii="Tahoma" w:hAnsi="Tahoma" w:cs="Tahoma"/>
                <w:sz w:val="22"/>
              </w:rPr>
              <w:t xml:space="preserve"> [19</w:t>
            </w:r>
            <w:r>
              <w:rPr>
                <w:rFonts w:ascii="Tahoma" w:hAnsi="Tahoma" w:cs="Tahoma"/>
                <w:sz w:val="22"/>
              </w:rPr>
              <w:t>, п. 3.5.8</w:t>
            </w:r>
            <w:r w:rsidRPr="00ED5CA1">
              <w:rPr>
                <w:rFonts w:ascii="Tahoma" w:hAnsi="Tahoma" w:cs="Tahoma"/>
                <w:sz w:val="22"/>
              </w:rPr>
              <w:t>]</w:t>
            </w:r>
            <w:r w:rsidRPr="008204C2">
              <w:rPr>
                <w:rFonts w:ascii="Tahoma" w:hAnsi="Tahoma" w:cs="Tahoma"/>
                <w:sz w:val="22"/>
              </w:rPr>
              <w:t>;</w:t>
            </w:r>
          </w:p>
          <w:p w14:paraId="0BA425C7" w14:textId="1E7E3A1E" w:rsidR="00066482" w:rsidRPr="008204C2" w:rsidRDefault="00066482" w:rsidP="00464A97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укрытие на зиму защитным материалом или перемещение в помещения МКД особо малых, легких и хрупких МАФ, которые могут повреждаться от ветра, мороза или снега. </w:t>
            </w:r>
          </w:p>
        </w:tc>
      </w:tr>
      <w:tr w:rsidR="00066482" w:rsidRPr="008204C2" w14:paraId="5EDC4626" w14:textId="77777777" w:rsidTr="00863437">
        <w:trPr>
          <w:cantSplit/>
          <w:trHeight w:val="848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3910C3C8" w14:textId="77777777" w:rsidR="00066482" w:rsidRPr="008204C2" w:rsidRDefault="00066482" w:rsidP="006D46E1">
            <w:pPr>
              <w:keepNext/>
              <w:keepLines/>
              <w:suppressAutoHyphen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3" w:type="pct"/>
            <w:shd w:val="clear" w:color="auto" w:fill="auto"/>
          </w:tcPr>
          <w:p w14:paraId="533395CA" w14:textId="77777777" w:rsidR="00066482" w:rsidRPr="008204C2" w:rsidRDefault="00066482" w:rsidP="00464A97">
            <w:pPr>
              <w:keepNext/>
              <w:keepLines/>
              <w:tabs>
                <w:tab w:val="right" w:pos="6048"/>
              </w:tabs>
              <w:suppressAutoHyphens/>
              <w:spacing w:before="4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Детальный осмотр скамеек, диванов, декоративных урн и цветочных ваз, а также других МАФ проводится весной. </w:t>
            </w:r>
          </w:p>
          <w:p w14:paraId="7D0640D1" w14:textId="2AF83393" w:rsidR="00066482" w:rsidRPr="008204C2" w:rsidRDefault="00066482" w:rsidP="00066482">
            <w:pPr>
              <w:keepNext/>
              <w:keepLines/>
              <w:suppressAutoHyphens/>
              <w:ind w:left="3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 xml:space="preserve">В летнее время проводится постоянный осмотр всех МАФ на придомовой территории, своевременный ремонт или удаление </w:t>
            </w:r>
            <w:r>
              <w:rPr>
                <w:rFonts w:ascii="Tahoma" w:eastAsia="Times New Roman" w:hAnsi="Tahoma" w:cs="Tahoma"/>
                <w:sz w:val="22"/>
                <w:lang w:eastAsia="ru-RU"/>
              </w:rPr>
              <w:t>поврежденных МАФ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, неоднократный обмыв с применением моющих средств</w:t>
            </w:r>
            <w:r w:rsidRPr="00152134">
              <w:rPr>
                <w:rFonts w:ascii="Tahoma" w:eastAsia="Times New Roman" w:hAnsi="Tahoma" w:cs="Tahoma"/>
                <w:sz w:val="22"/>
                <w:lang w:eastAsia="ru-RU"/>
              </w:rPr>
              <w:t xml:space="preserve"> [19</w:t>
            </w:r>
            <w:r w:rsidR="00196036">
              <w:rPr>
                <w:rFonts w:ascii="Tahoma" w:eastAsia="Times New Roman" w:hAnsi="Tahoma" w:cs="Tahoma"/>
                <w:sz w:val="22"/>
                <w:lang w:eastAsia="ru-RU"/>
              </w:rPr>
              <w:t>, п.</w:t>
            </w:r>
            <w:r w:rsidRPr="00267CCF">
              <w:rPr>
                <w:rFonts w:ascii="Tahoma" w:eastAsia="Times New Roman" w:hAnsi="Tahoma" w:cs="Tahoma"/>
                <w:sz w:val="22"/>
                <w:lang w:eastAsia="ru-RU"/>
              </w:rPr>
              <w:t xml:space="preserve"> 3</w:t>
            </w:r>
            <w:r w:rsidR="00196036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  <w:r w:rsidRPr="00267CCF">
              <w:rPr>
                <w:rFonts w:ascii="Tahoma" w:eastAsia="Times New Roman" w:hAnsi="Tahoma" w:cs="Tahoma"/>
                <w:sz w:val="22"/>
                <w:lang w:eastAsia="ru-RU"/>
              </w:rPr>
              <w:t>5</w:t>
            </w:r>
            <w:r w:rsidR="00196036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  <w:r w:rsidRPr="00267CCF">
              <w:rPr>
                <w:rFonts w:ascii="Tahoma" w:eastAsia="Times New Roman" w:hAnsi="Tahoma" w:cs="Tahoma"/>
                <w:sz w:val="22"/>
                <w:lang w:eastAsia="ru-RU"/>
              </w:rPr>
              <w:t>4</w:t>
            </w:r>
            <w:r w:rsidRPr="00152134">
              <w:rPr>
                <w:rFonts w:ascii="Tahoma" w:eastAsia="Times New Roman" w:hAnsi="Tahoma" w:cs="Tahoma"/>
                <w:sz w:val="22"/>
                <w:lang w:eastAsia="ru-RU"/>
              </w:rPr>
              <w:t>]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</w:p>
          <w:p w14:paraId="73F19B57" w14:textId="553279F4" w:rsidR="00066482" w:rsidRPr="008204C2" w:rsidRDefault="00066482" w:rsidP="00066482">
            <w:pPr>
              <w:keepNext/>
              <w:keepLines/>
              <w:suppressAutoHyphens/>
              <w:ind w:left="3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Арки, трельяжи, шпалеры, перголы, беседки, навесы, информационные щиты и</w:t>
            </w:r>
            <w:r w:rsidR="00B14173">
              <w:rPr>
                <w:rFonts w:ascii="Tahoma" w:eastAsia="Times New Roman" w:hAnsi="Tahoma" w:cs="Tahoma"/>
                <w:sz w:val="22"/>
                <w:lang w:val="en-US" w:eastAsia="ru-RU"/>
              </w:rPr>
              <w:t> 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стенды, декоративные стенки, мебель садовая, садовая скульптура подвергаются очистке и защите от коррозии, грунтовке и окраске металлических деталей, антисептированию, грунтовке и окраске деревянных деталей, ремонту или замене отдельных не подлежащих ремонту деталей, элементов и креплений 1</w:t>
            </w:r>
            <w:r w:rsidR="00091F60">
              <w:rPr>
                <w:rFonts w:ascii="Tahoma" w:eastAsia="Times New Roman" w:hAnsi="Tahoma" w:cs="Tahoma"/>
                <w:sz w:val="22"/>
                <w:lang w:eastAsia="ru-RU"/>
              </w:rPr>
              <w:t> 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раз в год</w:t>
            </w:r>
            <w:r w:rsidRPr="00152134">
              <w:rPr>
                <w:rFonts w:ascii="Tahoma" w:eastAsia="Times New Roman" w:hAnsi="Tahoma" w:cs="Tahoma"/>
                <w:sz w:val="22"/>
                <w:lang w:eastAsia="ru-RU"/>
              </w:rPr>
              <w:t xml:space="preserve"> [16]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 xml:space="preserve">. </w:t>
            </w:r>
          </w:p>
          <w:p w14:paraId="16E15DE8" w14:textId="7E2E903A" w:rsidR="00066482" w:rsidRPr="008204C2" w:rsidRDefault="00066482" w:rsidP="00464A97">
            <w:pPr>
              <w:keepNext/>
              <w:keepLines/>
              <w:suppressAutoHyphens/>
              <w:spacing w:after="120"/>
              <w:ind w:left="6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Заделка трещин, сколов и других дефектов скульптур, облицовки пьедесталов с</w:t>
            </w:r>
            <w:r w:rsidR="00B14173">
              <w:rPr>
                <w:rFonts w:ascii="Tahoma" w:eastAsia="Times New Roman" w:hAnsi="Tahoma" w:cs="Tahoma"/>
                <w:sz w:val="22"/>
                <w:lang w:eastAsia="ru-RU"/>
              </w:rPr>
              <w:t> 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частичной заменой облицовочного материала производится в весенне-летний период 1 раз в 4 года</w:t>
            </w:r>
            <w:r w:rsidRPr="00152134">
              <w:rPr>
                <w:rFonts w:ascii="Tahoma" w:eastAsia="Times New Roman" w:hAnsi="Tahoma" w:cs="Tahoma"/>
                <w:sz w:val="22"/>
                <w:lang w:eastAsia="ru-RU"/>
              </w:rPr>
              <w:t xml:space="preserve"> [16]</w:t>
            </w:r>
            <w:r w:rsidRPr="008204C2">
              <w:rPr>
                <w:rFonts w:ascii="Tahoma" w:eastAsia="Times New Roman" w:hAnsi="Tahoma" w:cs="Tahoma"/>
                <w:sz w:val="22"/>
                <w:lang w:eastAsia="ru-RU"/>
              </w:rPr>
              <w:t>.</w:t>
            </w:r>
          </w:p>
        </w:tc>
      </w:tr>
      <w:tr w:rsidR="00066482" w:rsidRPr="008204C2" w14:paraId="286E9DFD" w14:textId="77777777" w:rsidTr="007410A9">
        <w:trPr>
          <w:cantSplit/>
          <w:trHeight w:val="1840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437C1AD6" w14:textId="77777777" w:rsidR="00066482" w:rsidRPr="008204C2" w:rsidRDefault="00066482" w:rsidP="006D46E1">
            <w:pPr>
              <w:keepNext/>
              <w:keepLines/>
              <w:suppressAutoHyphen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523" w:type="pct"/>
            <w:shd w:val="clear" w:color="auto" w:fill="auto"/>
          </w:tcPr>
          <w:p w14:paraId="5CF0940D" w14:textId="77777777" w:rsidR="00066482" w:rsidRDefault="00066482" w:rsidP="00464A97">
            <w:pPr>
              <w:keepNext/>
              <w:keepLines/>
              <w:suppressAutoHyphens/>
              <w:spacing w:before="40"/>
              <w:rPr>
                <w:rFonts w:ascii="Tahoma" w:hAnsi="Tahoma" w:cs="Tahoma"/>
                <w:sz w:val="22"/>
              </w:rPr>
            </w:pPr>
            <w:r w:rsidRPr="008204C2">
              <w:rPr>
                <w:rFonts w:ascii="Tahoma" w:hAnsi="Tahoma" w:cs="Tahoma"/>
                <w:sz w:val="22"/>
              </w:rPr>
              <w:t xml:space="preserve">Скамейки, диваны, другие МАФ содержатся в чистоте, в исправном и безопасном состоянии. Отсутствуют загрязнения и повреждения. Скамейки, диваны, другие МАФ своевременно окрашены и эстетически привлекательны. </w:t>
            </w:r>
          </w:p>
          <w:p w14:paraId="0B1E6753" w14:textId="5A7CED43" w:rsidR="00066482" w:rsidRPr="008204C2" w:rsidRDefault="00066482" w:rsidP="00464A97">
            <w:pPr>
              <w:keepNext/>
              <w:keepLines/>
              <w:suppressAutoHyphens/>
              <w:spacing w:after="120"/>
              <w:rPr>
                <w:rFonts w:ascii="Tahoma" w:hAnsi="Tahoma" w:cs="Tahoma"/>
                <w:sz w:val="22"/>
              </w:rPr>
            </w:pPr>
            <w:r w:rsidRPr="006507CC">
              <w:rPr>
                <w:rFonts w:ascii="Tahoma" w:hAnsi="Tahoma" w:cs="Tahoma"/>
                <w:sz w:val="22"/>
              </w:rPr>
              <w:t xml:space="preserve">При выявлении значительных дефектов, повреждений </w:t>
            </w:r>
            <w:r>
              <w:rPr>
                <w:rFonts w:ascii="Tahoma" w:hAnsi="Tahoma" w:cs="Tahoma"/>
                <w:sz w:val="22"/>
              </w:rPr>
              <w:t>скамеек, диванов, других МАФ</w:t>
            </w:r>
            <w:r w:rsidRPr="006507CC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восстановлению (ремонту, </w:t>
            </w:r>
            <w:r>
              <w:rPr>
                <w:rFonts w:ascii="Tahoma" w:hAnsi="Tahoma" w:cs="Tahoma"/>
                <w:sz w:val="22"/>
              </w:rPr>
              <w:t>замене</w:t>
            </w:r>
            <w:r w:rsidRPr="006507CC">
              <w:rPr>
                <w:rFonts w:ascii="Tahoma" w:hAnsi="Tahoma" w:cs="Tahoma"/>
                <w:sz w:val="22"/>
              </w:rPr>
              <w:t>)</w:t>
            </w:r>
            <w:r>
              <w:rPr>
                <w:rFonts w:ascii="Tahoma" w:hAnsi="Tahoma" w:cs="Tahoma"/>
                <w:sz w:val="22"/>
              </w:rPr>
              <w:t xml:space="preserve"> скамеек и других МАФ</w:t>
            </w:r>
            <w:r w:rsidRPr="006507CC">
              <w:rPr>
                <w:rFonts w:ascii="Tahoma" w:hAnsi="Tahoma" w:cs="Tahoma"/>
                <w:sz w:val="22"/>
              </w:rPr>
              <w:t>.</w:t>
            </w:r>
          </w:p>
        </w:tc>
      </w:tr>
      <w:tr w:rsidR="00066482" w:rsidRPr="008204C2" w14:paraId="60486E52" w14:textId="77777777" w:rsidTr="007410A9">
        <w:trPr>
          <w:cantSplit/>
          <w:trHeight w:val="397"/>
        </w:trPr>
        <w:tc>
          <w:tcPr>
            <w:tcW w:w="477" w:type="pct"/>
            <w:shd w:val="clear" w:color="auto" w:fill="BDD6EE"/>
            <w:vAlign w:val="center"/>
          </w:tcPr>
          <w:p w14:paraId="314A89B7" w14:textId="08CB0317" w:rsidR="00066482" w:rsidRPr="00661F9B" w:rsidRDefault="00066482" w:rsidP="00661F9B">
            <w:pPr>
              <w:suppressAutoHyphens/>
              <w:spacing w:before="60" w:after="6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72" w:name="_Toc201943326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562</w:t>
            </w:r>
            <w:bookmarkEnd w:id="172"/>
          </w:p>
        </w:tc>
        <w:tc>
          <w:tcPr>
            <w:tcW w:w="4523" w:type="pct"/>
            <w:shd w:val="clear" w:color="auto" w:fill="BDD6EE"/>
            <w:vAlign w:val="center"/>
          </w:tcPr>
          <w:p w14:paraId="1391ED47" w14:textId="4774E8CA" w:rsidR="00066482" w:rsidRPr="00661F9B" w:rsidRDefault="00066482" w:rsidP="00747ADC">
            <w:pPr>
              <w:suppressAutoHyphens/>
              <w:spacing w:before="80" w:after="80"/>
              <w:ind w:left="142" w:right="142"/>
              <w:mirrorIndents/>
              <w:textboxTightWrap w:val="allLines"/>
              <w:outlineLvl w:val="0"/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</w:pPr>
            <w:bookmarkStart w:id="173" w:name="_Toc201943327"/>
            <w:r w:rsidRPr="00661F9B">
              <w:rPr>
                <w:rFonts w:ascii="Tahoma" w:hAnsi="Tahoma" w:cs="Tahoma"/>
                <w:b/>
                <w:sz w:val="22"/>
                <w14:numForm w14:val="oldStyle"/>
                <w14:numSpacing w14:val="tabular"/>
              </w:rPr>
              <w:t>Содержание ограждений, калиток, ворот, в т. ч. автоматических</w:t>
            </w:r>
            <w:bookmarkEnd w:id="173"/>
          </w:p>
        </w:tc>
      </w:tr>
      <w:tr w:rsidR="00066482" w:rsidRPr="008204C2" w14:paraId="175928B5" w14:textId="77777777" w:rsidTr="007410A9">
        <w:trPr>
          <w:cantSplit/>
          <w:trHeight w:val="8890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05BF10EB" w14:textId="007095A2" w:rsidR="00066482" w:rsidRPr="00850FB4" w:rsidRDefault="00066482" w:rsidP="006D46E1">
            <w:pPr>
              <w:keepNext/>
              <w:keepLines/>
              <w:suppressAutoHyphens/>
              <w:ind w:left="113" w:right="113"/>
              <w:jc w:val="center"/>
              <w:rPr>
                <w:rFonts w:ascii="Tahoma" w:hAnsi="Tahoma" w:cs="Tahoma"/>
                <w:b/>
                <w:sz w:val="22"/>
                <w:lang w:val="en-US"/>
              </w:rPr>
            </w:pPr>
            <w:r w:rsidRPr="005C069B">
              <w:rPr>
                <w:rFonts w:ascii="Tahoma" w:eastAsia="Tahoma" w:hAnsi="Tahoma" w:cs="Tahoma"/>
                <w:sz w:val="22"/>
              </w:rPr>
              <w:t>Выполняемые действия</w:t>
            </w:r>
          </w:p>
        </w:tc>
        <w:tc>
          <w:tcPr>
            <w:tcW w:w="4523" w:type="pct"/>
            <w:shd w:val="clear" w:color="auto" w:fill="auto"/>
          </w:tcPr>
          <w:p w14:paraId="7A2910C2" w14:textId="77777777" w:rsidR="00066482" w:rsidRPr="005C069B" w:rsidRDefault="00066482" w:rsidP="00464A97">
            <w:pPr>
              <w:keepNext/>
              <w:keepLines/>
              <w:suppressAutoHyphens/>
              <w:spacing w:before="40"/>
              <w:rPr>
                <w:rFonts w:ascii="Tahoma" w:hAnsi="Tahoma" w:cs="Tahoma"/>
                <w:sz w:val="22"/>
              </w:rPr>
            </w:pPr>
            <w:r w:rsidRPr="00850FB4">
              <w:rPr>
                <w:rFonts w:ascii="Tahoma" w:hAnsi="Tahoma" w:cs="Tahoma"/>
                <w:i/>
                <w:sz w:val="22"/>
              </w:rPr>
              <w:t>Эксплуатационный контроль</w:t>
            </w:r>
            <w:r w:rsidRPr="005C069B">
              <w:rPr>
                <w:rFonts w:ascii="Tahoma" w:hAnsi="Tahoma" w:cs="Tahoma"/>
                <w:sz w:val="22"/>
              </w:rPr>
              <w:t xml:space="preserve">: </w:t>
            </w:r>
          </w:p>
          <w:p w14:paraId="1474E96D" w14:textId="77777777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проверка состояния конструкций ограждений, калиток, ворот для выявления загрязнений, коррозии, механических повреждений и разрушения покрытий;</w:t>
            </w:r>
          </w:p>
          <w:p w14:paraId="642BBEDB" w14:textId="5C1B3D30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выявление отклонений ограды по вертикали и по горизонтали более чем на 20 мм, а также наличия других дефектов, сказывающихся на эстетическом восприятии ограды или на ее прочности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0022D4">
              <w:rPr>
                <w:rFonts w:ascii="Tahoma" w:hAnsi="Tahoma" w:cs="Tahoma"/>
                <w:sz w:val="22"/>
              </w:rPr>
              <w:t>[42</w:t>
            </w:r>
            <w:r>
              <w:rPr>
                <w:rFonts w:ascii="Tahoma" w:hAnsi="Tahoma" w:cs="Tahoma"/>
                <w:sz w:val="22"/>
              </w:rPr>
              <w:t>, п. 7.14</w:t>
            </w:r>
            <w:r w:rsidRPr="000022D4">
              <w:rPr>
                <w:rFonts w:ascii="Tahoma" w:hAnsi="Tahoma" w:cs="Tahoma"/>
                <w:sz w:val="22"/>
              </w:rPr>
              <w:t>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7D45C39A" w14:textId="77777777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выявление ослабления креплений, повреждений подвесных петель, неисправностей доводчика калиток и ворот;</w:t>
            </w:r>
          </w:p>
          <w:p w14:paraId="786DE84C" w14:textId="77777777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проверка исправности запирающих устройств, в том числе автоматических, калиток и ворот;</w:t>
            </w:r>
          </w:p>
          <w:p w14:paraId="2B75A778" w14:textId="77777777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проверка исправности электрического привода автоматических ворот.</w:t>
            </w:r>
          </w:p>
          <w:p w14:paraId="5BA663CF" w14:textId="77777777" w:rsidR="00066482" w:rsidRPr="005C069B" w:rsidRDefault="00066482" w:rsidP="00066482">
            <w:pPr>
              <w:keepNext/>
              <w:keepLines/>
              <w:suppressAutoHyphens/>
              <w:rPr>
                <w:rFonts w:ascii="Tahoma" w:hAnsi="Tahoma" w:cs="Tahoma"/>
                <w:sz w:val="22"/>
              </w:rPr>
            </w:pPr>
            <w:r w:rsidRPr="00850FB4">
              <w:rPr>
                <w:rFonts w:ascii="Tahoma" w:hAnsi="Tahoma" w:cs="Tahoma"/>
                <w:i/>
                <w:sz w:val="22"/>
              </w:rPr>
              <w:t>Техническое обслуживание в ходе эксплуатационного контроля</w:t>
            </w:r>
            <w:r w:rsidRPr="005C069B">
              <w:rPr>
                <w:rFonts w:ascii="Tahoma" w:hAnsi="Tahoma" w:cs="Tahoma"/>
                <w:sz w:val="22"/>
              </w:rPr>
              <w:t>:</w:t>
            </w:r>
          </w:p>
          <w:p w14:paraId="194FE567" w14:textId="77777777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смазка креплений, подвесных петель калиток и ворот, запирающих неавтоматических устройств.</w:t>
            </w:r>
          </w:p>
          <w:p w14:paraId="292054CB" w14:textId="77777777" w:rsidR="00066482" w:rsidRPr="005C069B" w:rsidRDefault="00066482" w:rsidP="00066482">
            <w:pPr>
              <w:keepNext/>
              <w:keepLines/>
              <w:suppressAutoHyphens/>
              <w:rPr>
                <w:rFonts w:ascii="Tahoma" w:hAnsi="Tahoma" w:cs="Tahoma"/>
                <w:sz w:val="22"/>
              </w:rPr>
            </w:pPr>
            <w:r w:rsidRPr="00850FB4">
              <w:rPr>
                <w:rFonts w:ascii="Tahoma" w:hAnsi="Tahoma" w:cs="Tahoma"/>
                <w:i/>
                <w:sz w:val="22"/>
              </w:rPr>
              <w:t>Другие мероприятия технического обслуживания</w:t>
            </w:r>
            <w:r w:rsidRPr="005C069B">
              <w:rPr>
                <w:rFonts w:ascii="Tahoma" w:hAnsi="Tahoma" w:cs="Tahoma"/>
                <w:sz w:val="22"/>
              </w:rPr>
              <w:t xml:space="preserve">: </w:t>
            </w:r>
          </w:p>
          <w:p w14:paraId="5861C84F" w14:textId="0798603B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укрепление в грунте стоек оград и ограждений, калиток, ворот (трамбованием с использованием песка, гравия, щебня или бетона)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B14173" w:rsidRPr="005C069B">
              <w:rPr>
                <w:rFonts w:ascii="Tahoma" w:hAnsi="Tahoma" w:cs="Tahoma"/>
                <w:sz w:val="22"/>
              </w:rPr>
              <w:t>при необходимости</w:t>
            </w:r>
            <w:r w:rsidR="00B14173" w:rsidRPr="002042A7">
              <w:rPr>
                <w:rFonts w:ascii="Tahoma" w:hAnsi="Tahoma" w:cs="Tahoma"/>
                <w:sz w:val="22"/>
              </w:rPr>
              <w:t xml:space="preserve"> </w:t>
            </w:r>
            <w:r w:rsidRPr="002042A7">
              <w:rPr>
                <w:rFonts w:ascii="Tahoma" w:hAnsi="Tahoma" w:cs="Tahoma"/>
                <w:sz w:val="22"/>
              </w:rPr>
              <w:t>[42]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3A4E735D" w14:textId="77777777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устранение дефектов облицовки, заделка трещин, сколов и других дефектов цоколя оград, заделка трещин в кирпичной кладке оград и ограждений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2042A7">
              <w:rPr>
                <w:rFonts w:ascii="Tahoma" w:hAnsi="Tahoma" w:cs="Tahoma"/>
                <w:sz w:val="22"/>
              </w:rPr>
              <w:t>[16];</w:t>
            </w:r>
          </w:p>
          <w:p w14:paraId="6EAC8981" w14:textId="77777777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восстановление, замена или укрепление отдельных элементов решеток (секций) оград и ограждений</w:t>
            </w:r>
            <w:r w:rsidRPr="002042A7">
              <w:rPr>
                <w:rFonts w:ascii="Tahoma" w:hAnsi="Tahoma" w:cs="Tahoma"/>
                <w:sz w:val="22"/>
              </w:rPr>
              <w:t xml:space="preserve"> [16]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6C240815" w14:textId="31C7D8C9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заделка повреждений, порывов сетки или проволоки на оградах и</w:t>
            </w:r>
            <w:r w:rsidR="00B14173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о</w:t>
            </w:r>
            <w:r w:rsidR="001D0B7F">
              <w:rPr>
                <w:rFonts w:ascii="Tahoma" w:hAnsi="Tahoma" w:cs="Tahoma"/>
                <w:sz w:val="22"/>
              </w:rPr>
              <w:t>граждениях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3D56EEF6" w14:textId="77777777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укрепление диагональных и крестовых связей секций оград и ограждений, калиток, ворот</w:t>
            </w:r>
            <w:r w:rsidRPr="002042A7">
              <w:rPr>
                <w:rFonts w:ascii="Tahoma" w:hAnsi="Tahoma" w:cs="Tahoma"/>
                <w:sz w:val="22"/>
              </w:rPr>
              <w:t xml:space="preserve"> [42];</w:t>
            </w:r>
          </w:p>
          <w:p w14:paraId="4B1A2B68" w14:textId="77777777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очистка и защита от коррозии, грунтовка, окраска металлических деталей оград и ограждений, калиток, ворот;</w:t>
            </w:r>
          </w:p>
          <w:p w14:paraId="46001F08" w14:textId="48723A6A" w:rsidR="00066482" w:rsidRPr="00FC0A8D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очистка, антисептирование, грунтовка, окраска деревянных деталей оград и</w:t>
            </w:r>
            <w:r w:rsidR="00B14173">
              <w:rPr>
                <w:rFonts w:ascii="Tahoma" w:hAnsi="Tahoma" w:cs="Tahoma"/>
                <w:sz w:val="22"/>
              </w:rPr>
              <w:t> </w:t>
            </w:r>
            <w:r w:rsidRPr="005C069B">
              <w:rPr>
                <w:rFonts w:ascii="Tahoma" w:hAnsi="Tahoma" w:cs="Tahoma"/>
                <w:sz w:val="22"/>
              </w:rPr>
              <w:t>ограждений, калиток, ворот</w:t>
            </w:r>
            <w:r w:rsidRPr="003F7BF4">
              <w:rPr>
                <w:rFonts w:ascii="Tahoma" w:hAnsi="Tahoma" w:cs="Tahoma"/>
                <w:sz w:val="22"/>
              </w:rPr>
              <w:t xml:space="preserve"> [16]</w:t>
            </w:r>
            <w:r w:rsidRPr="005C069B">
              <w:rPr>
                <w:rFonts w:ascii="Tahoma" w:hAnsi="Tahoma" w:cs="Tahoma"/>
                <w:sz w:val="22"/>
              </w:rPr>
              <w:t>;</w:t>
            </w:r>
          </w:p>
          <w:p w14:paraId="0DB33F1D" w14:textId="77777777" w:rsidR="00066482" w:rsidRPr="005C069B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укрепление или регулировка петель, пружин, доводчиков и амортизаторов на калитках и воротах;</w:t>
            </w:r>
          </w:p>
          <w:p w14:paraId="11A11F9C" w14:textId="77777777" w:rsidR="00FC0A8D" w:rsidRPr="00FC0A8D" w:rsidRDefault="00066482" w:rsidP="00FC0A8D">
            <w:pPr>
              <w:numPr>
                <w:ilvl w:val="0"/>
                <w:numId w:val="5"/>
              </w:numPr>
              <w:ind w:left="567" w:hanging="210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устранение неисправностей запирающих устройств</w:t>
            </w:r>
            <w:r w:rsidRPr="00FC0A8D">
              <w:rPr>
                <w:rFonts w:ascii="Tahoma" w:hAnsi="Tahoma" w:cs="Tahoma"/>
                <w:sz w:val="22"/>
              </w:rPr>
              <w:t xml:space="preserve"> </w:t>
            </w:r>
            <w:r w:rsidRPr="005C069B">
              <w:rPr>
                <w:rFonts w:ascii="Tahoma" w:hAnsi="Tahoma" w:cs="Tahoma"/>
                <w:sz w:val="22"/>
              </w:rPr>
              <w:t>на калитках и воротах;</w:t>
            </w:r>
          </w:p>
          <w:p w14:paraId="0DF8A831" w14:textId="04C84238" w:rsidR="00066482" w:rsidRPr="00FC0A8D" w:rsidRDefault="00066482" w:rsidP="00FC0A8D">
            <w:pPr>
              <w:numPr>
                <w:ilvl w:val="0"/>
                <w:numId w:val="5"/>
              </w:numPr>
              <w:spacing w:after="120"/>
              <w:ind w:left="567" w:hanging="210"/>
              <w:rPr>
                <w:rFonts w:eastAsia="Times New Roman" w:cs="Times New Roman"/>
                <w:sz w:val="22"/>
                <w:lang w:eastAsia="ru-RU"/>
              </w:rPr>
            </w:pPr>
            <w:r w:rsidRPr="00FC0A8D">
              <w:rPr>
                <w:rFonts w:ascii="Tahoma" w:hAnsi="Tahoma" w:cs="Tahoma"/>
                <w:sz w:val="22"/>
              </w:rPr>
              <w:t xml:space="preserve">устранение неисправностей электрического привода автоматических ворот.  </w:t>
            </w:r>
          </w:p>
        </w:tc>
      </w:tr>
      <w:tr w:rsidR="00066482" w:rsidRPr="008204C2" w14:paraId="42EBE129" w14:textId="77777777" w:rsidTr="007410A9">
        <w:trPr>
          <w:cantSplit/>
          <w:trHeight w:val="2352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1115D821" w14:textId="572EC4F6" w:rsidR="00066482" w:rsidRPr="005C069B" w:rsidRDefault="00066482" w:rsidP="006D46E1">
            <w:pPr>
              <w:keepNext/>
              <w:keepLines/>
              <w:suppressAutoHyphens/>
              <w:ind w:left="113" w:right="113"/>
              <w:jc w:val="center"/>
              <w:rPr>
                <w:rFonts w:ascii="Tahoma" w:eastAsia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t>Требования</w:t>
            </w:r>
          </w:p>
        </w:tc>
        <w:tc>
          <w:tcPr>
            <w:tcW w:w="4523" w:type="pct"/>
            <w:shd w:val="clear" w:color="auto" w:fill="auto"/>
          </w:tcPr>
          <w:p w14:paraId="3846E4D7" w14:textId="77777777" w:rsidR="00066482" w:rsidRPr="00B41968" w:rsidRDefault="00066482" w:rsidP="00FC0A8D">
            <w:pPr>
              <w:keepNext/>
              <w:keepLines/>
              <w:suppressAutoHyphens/>
              <w:spacing w:before="40"/>
              <w:rPr>
                <w:rFonts w:ascii="Tahoma" w:hAnsi="Tahoma" w:cs="Tahoma"/>
                <w:sz w:val="22"/>
              </w:rPr>
            </w:pPr>
            <w:r w:rsidRPr="00B41968">
              <w:rPr>
                <w:rFonts w:ascii="Tahoma" w:hAnsi="Tahoma" w:cs="Tahoma"/>
                <w:sz w:val="22"/>
              </w:rPr>
              <w:t>Детальный осмотр ограждений, калиток, ворот проводится ежегодно весной</w:t>
            </w:r>
            <w:r w:rsidRPr="003F7BF4">
              <w:rPr>
                <w:rFonts w:ascii="Tahoma" w:hAnsi="Tahoma" w:cs="Tahoma"/>
                <w:sz w:val="22"/>
              </w:rPr>
              <w:t xml:space="preserve"> [19]</w:t>
            </w:r>
            <w:r w:rsidRPr="00B41968">
              <w:rPr>
                <w:rFonts w:ascii="Tahoma" w:hAnsi="Tahoma" w:cs="Tahoma"/>
                <w:sz w:val="22"/>
              </w:rPr>
              <w:t xml:space="preserve">. </w:t>
            </w:r>
          </w:p>
          <w:p w14:paraId="12C5CCEC" w14:textId="0C3550EE" w:rsidR="00066482" w:rsidRPr="00B41968" w:rsidRDefault="00066482" w:rsidP="00066482">
            <w:pPr>
              <w:keepNext/>
              <w:keepLines/>
              <w:suppressAutoHyphens/>
              <w:ind w:left="3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B41968">
              <w:rPr>
                <w:rFonts w:ascii="Tahoma" w:eastAsia="Times New Roman" w:hAnsi="Tahoma" w:cs="Tahoma"/>
                <w:sz w:val="22"/>
                <w:lang w:eastAsia="ru-RU"/>
              </w:rPr>
              <w:t>Устранение дефектов облицовки, заделка трещин, сколов и других дефектов цоколя оград, заделка трещин в кирпичной кладке оград и ограждений производится в весенне-летний период 1 раз в 4 года</w:t>
            </w:r>
            <w:r w:rsidRPr="003F7BF4">
              <w:rPr>
                <w:rFonts w:ascii="Tahoma" w:eastAsia="Times New Roman" w:hAnsi="Tahoma" w:cs="Tahoma"/>
                <w:sz w:val="22"/>
                <w:lang w:eastAsia="ru-RU"/>
              </w:rPr>
              <w:t xml:space="preserve"> [16].</w:t>
            </w:r>
          </w:p>
          <w:p w14:paraId="495331C8" w14:textId="249A5ACE" w:rsidR="00066482" w:rsidRPr="00B41968" w:rsidRDefault="00066482" w:rsidP="00066482">
            <w:pPr>
              <w:keepNext/>
              <w:keepLines/>
              <w:suppressAutoHyphens/>
              <w:ind w:left="3"/>
              <w:rPr>
                <w:rFonts w:ascii="Tahoma" w:eastAsia="Times New Roman" w:hAnsi="Tahoma" w:cs="Tahoma"/>
                <w:sz w:val="22"/>
                <w:lang w:eastAsia="ru-RU"/>
              </w:rPr>
            </w:pPr>
            <w:r w:rsidRPr="00B41968">
              <w:rPr>
                <w:rFonts w:ascii="Tahoma" w:eastAsia="Times New Roman" w:hAnsi="Tahoma" w:cs="Tahoma"/>
                <w:sz w:val="22"/>
                <w:lang w:eastAsia="ru-RU"/>
              </w:rPr>
              <w:t>Восстановление, замена или укрепление отдельных элементов решеток оград и</w:t>
            </w:r>
            <w:r w:rsidR="00B14173">
              <w:rPr>
                <w:rFonts w:ascii="Tahoma" w:eastAsia="Times New Roman" w:hAnsi="Tahoma" w:cs="Tahoma"/>
                <w:sz w:val="22"/>
                <w:lang w:eastAsia="ru-RU"/>
              </w:rPr>
              <w:t> </w:t>
            </w:r>
            <w:r w:rsidRPr="00B41968">
              <w:rPr>
                <w:rFonts w:ascii="Tahoma" w:eastAsia="Times New Roman" w:hAnsi="Tahoma" w:cs="Tahoma"/>
                <w:sz w:val="22"/>
                <w:lang w:eastAsia="ru-RU"/>
              </w:rPr>
              <w:t>ограждений производится в весенне-летний период 1 раз в 4 года</w:t>
            </w:r>
            <w:r w:rsidRPr="003F7BF4">
              <w:rPr>
                <w:rFonts w:ascii="Tahoma" w:eastAsia="Times New Roman" w:hAnsi="Tahoma" w:cs="Tahoma"/>
                <w:sz w:val="22"/>
                <w:lang w:eastAsia="ru-RU"/>
              </w:rPr>
              <w:t xml:space="preserve"> [16].</w:t>
            </w:r>
          </w:p>
          <w:p w14:paraId="0E112602" w14:textId="1DD47D9A" w:rsidR="00066482" w:rsidRPr="00850FB4" w:rsidRDefault="00066482" w:rsidP="00FC0A8D">
            <w:pPr>
              <w:keepNext/>
              <w:keepLines/>
              <w:suppressAutoHyphens/>
              <w:spacing w:after="120"/>
              <w:rPr>
                <w:rFonts w:ascii="Tahoma" w:hAnsi="Tahoma" w:cs="Tahoma"/>
                <w:i/>
                <w:sz w:val="22"/>
              </w:rPr>
            </w:pPr>
            <w:r w:rsidRPr="00B41968">
              <w:rPr>
                <w:rFonts w:ascii="Tahoma" w:eastAsia="Times New Roman" w:hAnsi="Tahoma" w:cs="Tahoma"/>
                <w:sz w:val="22"/>
                <w:lang w:eastAsia="ru-RU"/>
              </w:rPr>
              <w:t>Очистка и защита от коррозии, грунтовка, окраска металлических деталей, антисептирование, грунтовка, окраска деревянных деталей оград и ограждений производится в весенне-летний период 1 раз в год</w:t>
            </w:r>
            <w:r w:rsidRPr="003F7BF4">
              <w:rPr>
                <w:rFonts w:ascii="Tahoma" w:eastAsia="Times New Roman" w:hAnsi="Tahoma" w:cs="Tahoma"/>
                <w:sz w:val="22"/>
                <w:lang w:eastAsia="ru-RU"/>
              </w:rPr>
              <w:t xml:space="preserve"> [16].</w:t>
            </w:r>
          </w:p>
        </w:tc>
      </w:tr>
      <w:tr w:rsidR="00066482" w:rsidRPr="008204C2" w14:paraId="2EFFFB6B" w14:textId="77777777" w:rsidTr="007410A9">
        <w:trPr>
          <w:cantSplit/>
          <w:trHeight w:val="1709"/>
        </w:trPr>
        <w:tc>
          <w:tcPr>
            <w:tcW w:w="477" w:type="pct"/>
            <w:shd w:val="clear" w:color="auto" w:fill="auto"/>
            <w:textDirection w:val="btLr"/>
            <w:vAlign w:val="center"/>
          </w:tcPr>
          <w:p w14:paraId="5C2A95D9" w14:textId="617F7C64" w:rsidR="00066482" w:rsidRPr="005C069B" w:rsidRDefault="00066482" w:rsidP="006D46E1">
            <w:pPr>
              <w:keepNext/>
              <w:keepLines/>
              <w:suppressAutoHyphens/>
              <w:ind w:left="113" w:right="113"/>
              <w:jc w:val="center"/>
              <w:rPr>
                <w:rFonts w:ascii="Tahoma" w:hAnsi="Tahoma" w:cs="Tahoma"/>
                <w:sz w:val="22"/>
              </w:rPr>
            </w:pPr>
            <w:r w:rsidRPr="005C069B">
              <w:rPr>
                <w:rFonts w:ascii="Tahoma" w:hAnsi="Tahoma" w:cs="Tahoma"/>
                <w:sz w:val="22"/>
              </w:rPr>
              <w:lastRenderedPageBreak/>
              <w:t>Результат</w:t>
            </w:r>
          </w:p>
        </w:tc>
        <w:tc>
          <w:tcPr>
            <w:tcW w:w="4523" w:type="pct"/>
            <w:shd w:val="clear" w:color="auto" w:fill="auto"/>
          </w:tcPr>
          <w:p w14:paraId="72D3E5C3" w14:textId="77777777" w:rsidR="00066482" w:rsidRDefault="00066482" w:rsidP="00FC0A8D">
            <w:pPr>
              <w:keepNext/>
              <w:keepLines/>
              <w:suppressAutoHyphens/>
              <w:spacing w:before="40"/>
              <w:rPr>
                <w:rFonts w:ascii="Tahoma" w:hAnsi="Tahoma" w:cs="Tahoma"/>
                <w:sz w:val="22"/>
              </w:rPr>
            </w:pPr>
            <w:r w:rsidRPr="00B41968">
              <w:rPr>
                <w:rFonts w:ascii="Tahoma" w:hAnsi="Tahoma" w:cs="Tahoma"/>
                <w:sz w:val="22"/>
              </w:rPr>
              <w:t>Ограждения, калитки, ворота находятся в исправном и безопасном состоянии</w:t>
            </w:r>
            <w:r>
              <w:rPr>
                <w:rFonts w:ascii="Tahoma" w:hAnsi="Tahoma" w:cs="Tahoma"/>
                <w:sz w:val="22"/>
              </w:rPr>
              <w:t>, обеспечивающем отсутствие доступа на территорию МКД посторонних лиц.</w:t>
            </w:r>
          </w:p>
          <w:p w14:paraId="46225716" w14:textId="77777777" w:rsidR="00066482" w:rsidRPr="0069248B" w:rsidRDefault="00066482" w:rsidP="00066482">
            <w:pPr>
              <w:keepNext/>
              <w:keepLines/>
              <w:suppressAutoHyphens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Ограждения, калитки, ворота эстетически привлекательны.</w:t>
            </w:r>
          </w:p>
          <w:p w14:paraId="68C37F85" w14:textId="2E73BA8A" w:rsidR="00066482" w:rsidRPr="00B41968" w:rsidRDefault="00066482" w:rsidP="00FC0A8D">
            <w:pPr>
              <w:keepNext/>
              <w:keepLines/>
              <w:suppressAutoHyphens/>
              <w:spacing w:after="120"/>
              <w:rPr>
                <w:rFonts w:ascii="Tahoma" w:hAnsi="Tahoma" w:cs="Tahoma"/>
                <w:sz w:val="22"/>
              </w:rPr>
            </w:pPr>
            <w:r w:rsidRPr="0069248B">
              <w:rPr>
                <w:rFonts w:ascii="Tahoma" w:hAnsi="Tahoma" w:cs="Tahoma"/>
                <w:sz w:val="22"/>
              </w:rPr>
              <w:t xml:space="preserve">При выявлении значительных дефектов, повреждений </w:t>
            </w:r>
            <w:r>
              <w:rPr>
                <w:rFonts w:ascii="Tahoma" w:hAnsi="Tahoma" w:cs="Tahoma"/>
                <w:sz w:val="22"/>
              </w:rPr>
              <w:t>ограждений, калиток, ворот</w:t>
            </w:r>
            <w:r w:rsidRPr="0069248B">
              <w:rPr>
                <w:rFonts w:ascii="Tahoma" w:hAnsi="Tahoma" w:cs="Tahoma"/>
                <w:sz w:val="22"/>
              </w:rPr>
              <w:t xml:space="preserve">, которые не могут быть устранены в ходе технического обслуживания, собственникам представлены предложения по плану мероприятий по </w:t>
            </w:r>
            <w:r>
              <w:rPr>
                <w:rFonts w:ascii="Tahoma" w:hAnsi="Tahoma" w:cs="Tahoma"/>
                <w:sz w:val="22"/>
              </w:rPr>
              <w:t xml:space="preserve">их </w:t>
            </w:r>
            <w:r w:rsidRPr="0069248B">
              <w:rPr>
                <w:rFonts w:ascii="Tahoma" w:hAnsi="Tahoma" w:cs="Tahoma"/>
                <w:sz w:val="22"/>
              </w:rPr>
              <w:t>восстановлению (ремонту)</w:t>
            </w:r>
            <w:r>
              <w:rPr>
                <w:rFonts w:ascii="Tahoma" w:hAnsi="Tahoma" w:cs="Tahoma"/>
                <w:sz w:val="22"/>
              </w:rPr>
              <w:t>.</w:t>
            </w:r>
          </w:p>
        </w:tc>
      </w:tr>
    </w:tbl>
    <w:p w14:paraId="3709AC85" w14:textId="77777777" w:rsidR="005C069B" w:rsidRPr="006507CC" w:rsidRDefault="005C069B" w:rsidP="006507CC">
      <w:pPr>
        <w:spacing w:after="0" w:line="240" w:lineRule="auto"/>
        <w:rPr>
          <w:sz w:val="2"/>
          <w:szCs w:val="2"/>
        </w:rPr>
      </w:pPr>
    </w:p>
    <w:p w14:paraId="39AFA291" w14:textId="77777777" w:rsidR="005C069B" w:rsidRPr="006435FB" w:rsidRDefault="005C069B" w:rsidP="00DA27DC">
      <w:pPr>
        <w:spacing w:line="240" w:lineRule="auto"/>
        <w:rPr>
          <w:sz w:val="22"/>
        </w:rPr>
      </w:pPr>
    </w:p>
    <w:sectPr w:rsidR="005C069B" w:rsidRPr="006435FB" w:rsidSect="0001130E">
      <w:footerReference w:type="default" r:id="rId14"/>
      <w:pgSz w:w="11906" w:h="16838"/>
      <w:pgMar w:top="720" w:right="1191" w:bottom="720" w:left="119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8FFFD" w14:textId="77777777" w:rsidR="00856FD9" w:rsidRDefault="00856FD9" w:rsidP="00A7182D">
      <w:pPr>
        <w:spacing w:line="240" w:lineRule="auto"/>
      </w:pPr>
      <w:r>
        <w:separator/>
      </w:r>
    </w:p>
  </w:endnote>
  <w:endnote w:type="continuationSeparator" w:id="0">
    <w:p w14:paraId="65639901" w14:textId="77777777" w:rsidR="00856FD9" w:rsidRDefault="00856FD9" w:rsidP="00A71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18639"/>
      <w:docPartObj>
        <w:docPartGallery w:val="Page Numbers (Bottom of Page)"/>
        <w:docPartUnique/>
      </w:docPartObj>
    </w:sdtPr>
    <w:sdtEndPr>
      <w:rPr>
        <w:rFonts w:ascii="Tahoma" w:hAnsi="Tahoma" w:cs="Tahoma"/>
        <w:sz w:val="24"/>
        <w:szCs w:val="24"/>
      </w:rPr>
    </w:sdtEndPr>
    <w:sdtContent>
      <w:p w14:paraId="59255C84" w14:textId="46623954" w:rsidR="00FC1E62" w:rsidRPr="003353C5" w:rsidRDefault="00FC1E62" w:rsidP="003353C5">
        <w:pPr>
          <w:pStyle w:val="af1"/>
          <w:jc w:val="right"/>
          <w:rPr>
            <w:rFonts w:ascii="Tahoma" w:hAnsi="Tahoma" w:cs="Tahoma"/>
            <w:sz w:val="24"/>
            <w:szCs w:val="24"/>
          </w:rPr>
        </w:pPr>
        <w:r w:rsidRPr="00817C24">
          <w:rPr>
            <w:rFonts w:ascii="Tahoma" w:hAnsi="Tahoma" w:cs="Tahoma"/>
            <w:sz w:val="24"/>
            <w:szCs w:val="24"/>
          </w:rPr>
          <w:fldChar w:fldCharType="begin"/>
        </w:r>
        <w:r w:rsidRPr="00817C24">
          <w:rPr>
            <w:rFonts w:ascii="Tahoma" w:hAnsi="Tahoma" w:cs="Tahoma"/>
            <w:sz w:val="24"/>
            <w:szCs w:val="24"/>
          </w:rPr>
          <w:instrText>PAGE   \* MERGEFORMAT</w:instrText>
        </w:r>
        <w:r w:rsidRPr="00817C24">
          <w:rPr>
            <w:rFonts w:ascii="Tahoma" w:hAnsi="Tahoma" w:cs="Tahoma"/>
            <w:sz w:val="24"/>
            <w:szCs w:val="24"/>
          </w:rPr>
          <w:fldChar w:fldCharType="separate"/>
        </w:r>
        <w:r w:rsidR="003B5235">
          <w:rPr>
            <w:rFonts w:ascii="Tahoma" w:hAnsi="Tahoma" w:cs="Tahoma"/>
            <w:noProof/>
            <w:sz w:val="24"/>
            <w:szCs w:val="24"/>
          </w:rPr>
          <w:t>5</w:t>
        </w:r>
        <w:r w:rsidRPr="00817C24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2016D" w14:textId="77777777" w:rsidR="00856FD9" w:rsidRDefault="00856FD9" w:rsidP="00A7182D">
      <w:pPr>
        <w:spacing w:line="240" w:lineRule="auto"/>
      </w:pPr>
      <w:r>
        <w:separator/>
      </w:r>
    </w:p>
  </w:footnote>
  <w:footnote w:type="continuationSeparator" w:id="0">
    <w:p w14:paraId="6A722466" w14:textId="77777777" w:rsidR="00856FD9" w:rsidRDefault="00856FD9" w:rsidP="00A7182D">
      <w:pPr>
        <w:spacing w:line="240" w:lineRule="auto"/>
      </w:pPr>
      <w:r>
        <w:continuationSeparator/>
      </w:r>
    </w:p>
  </w:footnote>
  <w:footnote w:id="1">
    <w:p w14:paraId="01034CA4" w14:textId="77777777" w:rsidR="00FC1E62" w:rsidRPr="00511407" w:rsidRDefault="00FC1E62" w:rsidP="0085584B">
      <w:pPr>
        <w:pStyle w:val="ac"/>
        <w:spacing w:after="0"/>
        <w:rPr>
          <w:rFonts w:ascii="Tahoma" w:hAnsi="Tahoma" w:cs="Tahoma"/>
        </w:rPr>
      </w:pPr>
      <w:r>
        <w:rPr>
          <w:rStyle w:val="ae"/>
        </w:rPr>
        <w:footnoteRef/>
      </w:r>
      <w:r>
        <w:t xml:space="preserve"> </w:t>
      </w:r>
      <w:r>
        <w:rPr>
          <w:rFonts w:ascii="Tahoma" w:hAnsi="Tahoma" w:cs="Tahoma"/>
        </w:rPr>
        <w:t>Ч</w:t>
      </w:r>
      <w:r w:rsidRPr="00511407">
        <w:rPr>
          <w:rFonts w:ascii="Tahoma" w:hAnsi="Tahoma" w:cs="Tahoma"/>
        </w:rPr>
        <w:t>асть 1.1 статьи 161 Жилищного кодекса Российской Федерации.</w:t>
      </w:r>
    </w:p>
  </w:footnote>
  <w:footnote w:id="2">
    <w:p w14:paraId="769FEB11" w14:textId="18173A5D" w:rsidR="00FC1E62" w:rsidRPr="00B74364" w:rsidRDefault="00FC1E62" w:rsidP="0085584B">
      <w:pPr>
        <w:pStyle w:val="ac"/>
        <w:spacing w:after="0"/>
        <w:jc w:val="both"/>
        <w:rPr>
          <w:rFonts w:ascii="Tahoma" w:hAnsi="Tahoma" w:cs="Tahoma"/>
        </w:rPr>
      </w:pPr>
      <w:r>
        <w:rPr>
          <w:rStyle w:val="ae"/>
        </w:rPr>
        <w:footnoteRef/>
      </w:r>
      <w:r>
        <w:t xml:space="preserve"> </w:t>
      </w:r>
      <w:r w:rsidRPr="00B74364">
        <w:rPr>
          <w:rFonts w:ascii="Tahoma" w:hAnsi="Tahoma" w:cs="Tahoma"/>
        </w:rPr>
        <w:t xml:space="preserve">См. </w:t>
      </w:r>
      <w:r>
        <w:rPr>
          <w:rFonts w:ascii="Tahoma" w:hAnsi="Tahoma" w:cs="Tahoma"/>
        </w:rPr>
        <w:t>п</w:t>
      </w:r>
      <w:r w:rsidRPr="00B74364">
        <w:rPr>
          <w:rFonts w:ascii="Tahoma" w:hAnsi="Tahoma" w:cs="Tahoma"/>
        </w:rPr>
        <w:t>остановление Правительства Р</w:t>
      </w:r>
      <w:r>
        <w:rPr>
          <w:rFonts w:ascii="Tahoma" w:hAnsi="Tahoma" w:cs="Tahoma"/>
        </w:rPr>
        <w:t xml:space="preserve">оссийской </w:t>
      </w:r>
      <w:r w:rsidRPr="00B74364">
        <w:rPr>
          <w:rFonts w:ascii="Tahoma" w:hAnsi="Tahoma" w:cs="Tahoma"/>
        </w:rPr>
        <w:t>Ф</w:t>
      </w:r>
      <w:r>
        <w:rPr>
          <w:rFonts w:ascii="Tahoma" w:hAnsi="Tahoma" w:cs="Tahoma"/>
        </w:rPr>
        <w:t>едерации</w:t>
      </w:r>
      <w:r w:rsidRPr="00B74364">
        <w:rPr>
          <w:rFonts w:ascii="Tahoma" w:hAnsi="Tahoma" w:cs="Tahoma"/>
        </w:rPr>
        <w:t xml:space="preserve"> от 3</w:t>
      </w:r>
      <w:r>
        <w:rPr>
          <w:rFonts w:ascii="Tahoma" w:hAnsi="Tahoma" w:cs="Tahoma"/>
        </w:rPr>
        <w:t xml:space="preserve"> апреля </w:t>
      </w:r>
      <w:r w:rsidRPr="00B74364">
        <w:rPr>
          <w:rFonts w:ascii="Tahoma" w:hAnsi="Tahoma" w:cs="Tahoma"/>
        </w:rPr>
        <w:t>2013</w:t>
      </w:r>
      <w:r>
        <w:rPr>
          <w:rFonts w:ascii="Tahoma" w:hAnsi="Tahoma" w:cs="Tahoma"/>
        </w:rPr>
        <w:t xml:space="preserve"> г.</w:t>
      </w:r>
      <w:r w:rsidRPr="00B7436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№ </w:t>
      </w:r>
      <w:r w:rsidRPr="00B74364">
        <w:rPr>
          <w:rFonts w:ascii="Tahoma" w:hAnsi="Tahoma" w:cs="Tahoma"/>
        </w:rPr>
        <w:t xml:space="preserve">290 </w:t>
      </w:r>
      <w:r>
        <w:rPr>
          <w:rFonts w:ascii="Tahoma" w:hAnsi="Tahoma" w:cs="Tahoma"/>
        </w:rPr>
        <w:t>«</w:t>
      </w:r>
      <w:r w:rsidRPr="00B74364">
        <w:rPr>
          <w:rFonts w:ascii="Tahoma" w:hAnsi="Tahoma" w:cs="Tahoma"/>
        </w:rPr>
        <w:t>О</w:t>
      </w:r>
      <w:r>
        <w:rPr>
          <w:rFonts w:ascii="Tahoma" w:hAnsi="Tahoma" w:cs="Tahoma"/>
        </w:rPr>
        <w:t> </w:t>
      </w:r>
      <w:r w:rsidRPr="00B74364">
        <w:rPr>
          <w:rFonts w:ascii="Tahoma" w:hAnsi="Tahoma" w:cs="Tahoma"/>
        </w:rPr>
        <w:t>минимальном перечне услуг и работ, необходимых для обеспечения надлежащего содержания общего имущества в</w:t>
      </w:r>
      <w:r>
        <w:rPr>
          <w:rFonts w:ascii="Tahoma" w:hAnsi="Tahoma" w:cs="Tahoma"/>
        </w:rPr>
        <w:t> </w:t>
      </w:r>
      <w:r w:rsidRPr="00B74364">
        <w:rPr>
          <w:rFonts w:ascii="Tahoma" w:hAnsi="Tahoma" w:cs="Tahoma"/>
        </w:rPr>
        <w:t>многоквартирном доме, и порядке их оказания и выполнения</w:t>
      </w:r>
      <w:r>
        <w:rPr>
          <w:rFonts w:ascii="Tahoma" w:hAnsi="Tahoma" w:cs="Tahoma"/>
        </w:rPr>
        <w:t>».</w:t>
      </w:r>
    </w:p>
  </w:footnote>
  <w:footnote w:id="3">
    <w:p w14:paraId="7009F3EB" w14:textId="77777777" w:rsidR="00FC1E62" w:rsidRPr="00B62C5F" w:rsidRDefault="00FC1E62" w:rsidP="0085584B">
      <w:pPr>
        <w:pStyle w:val="ac"/>
        <w:spacing w:after="0"/>
        <w:rPr>
          <w:rFonts w:ascii="Tahoma" w:hAnsi="Tahoma" w:cs="Tahoma"/>
        </w:rPr>
      </w:pPr>
      <w:r>
        <w:rPr>
          <w:rStyle w:val="ae"/>
        </w:rPr>
        <w:footnoteRef/>
      </w:r>
      <w:r>
        <w:t xml:space="preserve"> </w:t>
      </w:r>
      <w:r w:rsidRPr="00B62C5F">
        <w:rPr>
          <w:rFonts w:ascii="Tahoma" w:hAnsi="Tahoma" w:cs="Tahoma"/>
        </w:rPr>
        <w:t>См. часть 1 статьи 4 Градостроительного кодекса Российской Федерации.</w:t>
      </w:r>
    </w:p>
  </w:footnote>
  <w:footnote w:id="4">
    <w:p w14:paraId="48DF76C8" w14:textId="77777777" w:rsidR="00FC1E62" w:rsidRDefault="00FC1E62" w:rsidP="0085584B">
      <w:pPr>
        <w:pStyle w:val="ac"/>
        <w:spacing w:after="0"/>
      </w:pPr>
      <w:r>
        <w:rPr>
          <w:rStyle w:val="ae"/>
        </w:rPr>
        <w:footnoteRef/>
      </w:r>
      <w:r>
        <w:t xml:space="preserve"> </w:t>
      </w:r>
      <w:r w:rsidRPr="00C41524">
        <w:rPr>
          <w:rFonts w:ascii="Tahoma" w:hAnsi="Tahoma" w:cs="Tahoma"/>
        </w:rPr>
        <w:t>См. часть 10 статьи 55.24 Градостроительного кодекса Российской Федерации.</w:t>
      </w:r>
    </w:p>
  </w:footnote>
  <w:footnote w:id="5">
    <w:p w14:paraId="3FDCAC99" w14:textId="77777777" w:rsidR="00FC1E62" w:rsidRPr="007D786F" w:rsidRDefault="00FC1E62" w:rsidP="0085584B">
      <w:pPr>
        <w:pStyle w:val="ac"/>
        <w:spacing w:after="0"/>
        <w:rPr>
          <w:rFonts w:ascii="Tahoma" w:hAnsi="Tahoma" w:cs="Tahoma"/>
        </w:rPr>
      </w:pPr>
      <w:r>
        <w:rPr>
          <w:rStyle w:val="ae"/>
        </w:rPr>
        <w:footnoteRef/>
      </w:r>
      <w:r>
        <w:t xml:space="preserve"> </w:t>
      </w:r>
      <w:r w:rsidRPr="007D786F">
        <w:rPr>
          <w:rFonts w:ascii="Tahoma" w:hAnsi="Tahoma" w:cs="Tahoma"/>
        </w:rPr>
        <w:t>Часть 6 статьи 55.24 Градостроительного кодека Российской Федерации.</w:t>
      </w:r>
    </w:p>
  </w:footnote>
  <w:footnote w:id="6">
    <w:p w14:paraId="0FD65089" w14:textId="4CE43F03" w:rsidR="00FC1E62" w:rsidRPr="004C0557" w:rsidRDefault="00FC1E62" w:rsidP="007E1CD2">
      <w:pPr>
        <w:pStyle w:val="ac"/>
        <w:jc w:val="both"/>
        <w:rPr>
          <w:rFonts w:ascii="Tahoma" w:hAnsi="Tahoma" w:cs="Tahoma"/>
        </w:rPr>
      </w:pPr>
      <w:r>
        <w:rPr>
          <w:rStyle w:val="ae"/>
        </w:rPr>
        <w:footnoteRef/>
      </w:r>
      <w:r>
        <w:t xml:space="preserve"> </w:t>
      </w:r>
      <w:r w:rsidRPr="004C0557">
        <w:rPr>
          <w:rFonts w:ascii="Tahoma" w:hAnsi="Tahoma" w:cs="Tahoma"/>
        </w:rPr>
        <w:t>О требованиях к надежности и безопасности зданий см. статьи главы 2 Федерального закона от 30</w:t>
      </w:r>
      <w:r>
        <w:rPr>
          <w:rFonts w:ascii="Tahoma" w:hAnsi="Tahoma" w:cs="Tahoma"/>
        </w:rPr>
        <w:t> </w:t>
      </w:r>
      <w:r w:rsidRPr="004C0557">
        <w:rPr>
          <w:rFonts w:ascii="Tahoma" w:hAnsi="Tahoma" w:cs="Tahoma"/>
        </w:rPr>
        <w:t>декабря 2009 г. № 384-ФЗ «Технический регламент о безопасности зданий и сооружений».</w:t>
      </w:r>
    </w:p>
  </w:footnote>
  <w:footnote w:id="7">
    <w:p w14:paraId="494565B6" w14:textId="40A6D2D9" w:rsidR="00FC1E62" w:rsidRPr="004F7BBC" w:rsidRDefault="00FC1E62" w:rsidP="00DD4559">
      <w:pPr>
        <w:pStyle w:val="ac"/>
        <w:spacing w:after="0"/>
        <w:jc w:val="both"/>
        <w:rPr>
          <w:rFonts w:ascii="Tahoma" w:hAnsi="Tahoma" w:cs="Tahoma"/>
        </w:rPr>
      </w:pPr>
      <w:r w:rsidRPr="004F7BBC">
        <w:rPr>
          <w:rFonts w:ascii="Tahoma" w:hAnsi="Tahoma" w:cs="Tahoma"/>
          <w:vertAlign w:val="superscript"/>
        </w:rPr>
        <w:footnoteRef/>
      </w:r>
      <w:r w:rsidRPr="004F7BBC">
        <w:rPr>
          <w:rFonts w:ascii="Tahoma" w:hAnsi="Tahoma" w:cs="Tahoma"/>
          <w:vertAlign w:val="superscript"/>
        </w:rPr>
        <w:t xml:space="preserve"> </w:t>
      </w:r>
      <w:r w:rsidRPr="00D961CA">
        <w:rPr>
          <w:rFonts w:ascii="Tahoma" w:hAnsi="Tahoma" w:cs="Tahoma"/>
          <w:spacing w:val="-6"/>
        </w:rPr>
        <w:t>Код 100 имеют услуги управления многоквартирным домом. Пособие «Стандарт услуг управления многоквартирным домом: для собственников и управляющих» разработано и опубликовано в 2024 г. См.: Стандарт услуг управления многоквартирным домом для собственников и управляющих // Фонд «Институт экономики города».</w:t>
      </w:r>
      <w:r>
        <w:rPr>
          <w:rFonts w:ascii="Tahoma" w:hAnsi="Tahoma" w:cs="Tahoma"/>
        </w:rPr>
        <w:t xml:space="preserve"> </w:t>
      </w:r>
      <w:hyperlink r:id="rId1" w:history="1">
        <w:r w:rsidRPr="00D961CA">
          <w:rPr>
            <w:rStyle w:val="af4"/>
            <w:rFonts w:ascii="Tahoma" w:hAnsi="Tahoma" w:cs="Tahoma"/>
            <w:spacing w:val="-6"/>
          </w:rPr>
          <w:t>https://www.urbaneconomics.ru/sites/default/files/standart_uslug_upravleniya_mkd.pdf</w:t>
        </w:r>
      </w:hyperlink>
      <w:r>
        <w:rPr>
          <w:rFonts w:ascii="Tahoma" w:hAnsi="Tahoma" w:cs="Tahoma"/>
        </w:rPr>
        <w:t xml:space="preserve"> (дата обращения: 01.07.2025).</w:t>
      </w:r>
    </w:p>
  </w:footnote>
  <w:footnote w:id="8">
    <w:p w14:paraId="0755310A" w14:textId="30CFD873" w:rsidR="00FC1E62" w:rsidRPr="00B744C2" w:rsidRDefault="00FC1E62" w:rsidP="0099543E">
      <w:pPr>
        <w:pStyle w:val="ac"/>
        <w:spacing w:after="0"/>
        <w:jc w:val="both"/>
        <w:rPr>
          <w:rFonts w:ascii="Tahoma" w:hAnsi="Tahoma" w:cs="Tahoma"/>
        </w:rPr>
      </w:pPr>
      <w:r w:rsidRPr="005F6127">
        <w:rPr>
          <w:rStyle w:val="ae"/>
          <w:rFonts w:ascii="Tahoma" w:hAnsi="Tahoma" w:cs="Tahoma"/>
        </w:rPr>
        <w:footnoteRef/>
      </w:r>
      <w:r w:rsidRPr="005F6127">
        <w:rPr>
          <w:rFonts w:ascii="Tahoma" w:hAnsi="Tahoma" w:cs="Tahoma"/>
        </w:rPr>
        <w:t xml:space="preserve"> Фундамент здания </w:t>
      </w:r>
      <w:r w:rsidRPr="00E852A8">
        <w:rPr>
          <w:rFonts w:ascii="Tahoma" w:hAnsi="Tahoma" w:cs="Tahoma"/>
        </w:rPr>
        <w:t>–</w:t>
      </w:r>
      <w:r w:rsidRPr="005F6127">
        <w:rPr>
          <w:rFonts w:ascii="Tahoma" w:hAnsi="Tahoma" w:cs="Tahoma"/>
        </w:rPr>
        <w:t xml:space="preserve"> часть здания (строительная конструкция), которая служит для передачи нагрузки от здан</w:t>
      </w:r>
      <w:r>
        <w:rPr>
          <w:rFonts w:ascii="Tahoma" w:hAnsi="Tahoma" w:cs="Tahoma"/>
        </w:rPr>
        <w:t xml:space="preserve">ия на основание (несущий грунт) </w:t>
      </w:r>
      <w:r w:rsidRPr="00A1066E">
        <w:rPr>
          <w:rFonts w:ascii="Tahoma" w:hAnsi="Tahoma" w:cs="Tahoma"/>
        </w:rPr>
        <w:t>[</w:t>
      </w:r>
      <w:r>
        <w:rPr>
          <w:rFonts w:ascii="Tahoma" w:hAnsi="Tahoma" w:cs="Tahoma"/>
        </w:rPr>
        <w:t>32, п.</w:t>
      </w:r>
      <w:r w:rsidRPr="005F6127">
        <w:rPr>
          <w:rFonts w:ascii="Tahoma" w:hAnsi="Tahoma" w:cs="Tahoma"/>
        </w:rPr>
        <w:t xml:space="preserve"> 3.43</w:t>
      </w:r>
      <w:r>
        <w:rPr>
          <w:rFonts w:ascii="Tahoma" w:hAnsi="Tahoma" w:cs="Tahoma"/>
        </w:rPr>
        <w:t>,</w:t>
      </w:r>
      <w:r w:rsidRPr="005F6127">
        <w:rPr>
          <w:rFonts w:ascii="Tahoma" w:hAnsi="Tahoma" w:cs="Tahoma"/>
        </w:rPr>
        <w:t xml:space="preserve"> 3.26</w:t>
      </w:r>
      <w:r>
        <w:rPr>
          <w:rFonts w:ascii="Tahoma" w:hAnsi="Tahoma" w:cs="Tahoma"/>
        </w:rPr>
        <w:t xml:space="preserve">; </w:t>
      </w:r>
      <w:r w:rsidRPr="00500A32">
        <w:rPr>
          <w:rFonts w:ascii="Tahoma" w:hAnsi="Tahoma" w:cs="Tahoma"/>
        </w:rPr>
        <w:t>76</w:t>
      </w:r>
      <w:r>
        <w:rPr>
          <w:rFonts w:ascii="Tahoma" w:hAnsi="Tahoma" w:cs="Tahoma"/>
        </w:rPr>
        <w:t>,</w:t>
      </w:r>
      <w:r w:rsidRPr="00500A32">
        <w:t xml:space="preserve"> </w:t>
      </w:r>
      <w:r w:rsidRPr="00500A32">
        <w:rPr>
          <w:rFonts w:ascii="Tahoma" w:hAnsi="Tahoma" w:cs="Tahoma"/>
        </w:rPr>
        <w:t xml:space="preserve">п. </w:t>
      </w:r>
      <w:r w:rsidRPr="005F6127">
        <w:rPr>
          <w:rFonts w:ascii="Tahoma" w:hAnsi="Tahoma" w:cs="Tahoma"/>
        </w:rPr>
        <w:t>3.3.1.1</w:t>
      </w:r>
      <w:r w:rsidRPr="00500A32">
        <w:rPr>
          <w:rFonts w:ascii="Tahoma" w:hAnsi="Tahoma" w:cs="Tahoma"/>
        </w:rPr>
        <w:t>]</w:t>
      </w:r>
      <w:r w:rsidRPr="00B744C2">
        <w:rPr>
          <w:rFonts w:ascii="Tahoma" w:hAnsi="Tahoma" w:cs="Tahoma"/>
        </w:rPr>
        <w:t>.</w:t>
      </w:r>
    </w:p>
  </w:footnote>
  <w:footnote w:id="9">
    <w:p w14:paraId="6A46EFFF" w14:textId="39AF5D8F" w:rsidR="00FC1E62" w:rsidRPr="005F6127" w:rsidRDefault="00FC1E62" w:rsidP="0099543E">
      <w:pPr>
        <w:pStyle w:val="ac"/>
        <w:spacing w:after="0"/>
        <w:jc w:val="both"/>
        <w:rPr>
          <w:rFonts w:ascii="Tahoma" w:hAnsi="Tahoma" w:cs="Tahoma"/>
        </w:rPr>
      </w:pPr>
      <w:r w:rsidRPr="005F6127">
        <w:rPr>
          <w:rStyle w:val="ae"/>
          <w:rFonts w:ascii="Tahoma" w:hAnsi="Tahoma" w:cs="Tahoma"/>
        </w:rPr>
        <w:footnoteRef/>
      </w:r>
      <w:r w:rsidRPr="005F6127">
        <w:rPr>
          <w:rFonts w:ascii="Tahoma" w:hAnsi="Tahoma" w:cs="Tahoma"/>
        </w:rPr>
        <w:t xml:space="preserve"> Применимо для свайных, столбчатых, ленточных, комбинированных, плитных фундаментов МКД</w:t>
      </w:r>
      <w:r>
        <w:rPr>
          <w:rFonts w:ascii="Tahoma" w:hAnsi="Tahoma" w:cs="Tahoma"/>
        </w:rPr>
        <w:t>.</w:t>
      </w:r>
    </w:p>
  </w:footnote>
  <w:footnote w:id="10">
    <w:p w14:paraId="175B2273" w14:textId="1447DE41" w:rsidR="00FC1E62" w:rsidRPr="005F6127" w:rsidRDefault="00FC1E62" w:rsidP="0099543E">
      <w:pPr>
        <w:pStyle w:val="ac"/>
        <w:spacing w:after="0"/>
        <w:jc w:val="both"/>
        <w:rPr>
          <w:rFonts w:ascii="Tahoma" w:hAnsi="Tahoma" w:cs="Tahoma"/>
        </w:rPr>
      </w:pPr>
      <w:r w:rsidRPr="005F6127">
        <w:rPr>
          <w:rStyle w:val="ae"/>
          <w:rFonts w:ascii="Tahoma" w:hAnsi="Tahoma" w:cs="Tahoma"/>
        </w:rPr>
        <w:footnoteRef/>
      </w:r>
      <w:r w:rsidRPr="005F6127">
        <w:rPr>
          <w:rFonts w:ascii="Tahoma" w:hAnsi="Tahoma" w:cs="Tahoma"/>
        </w:rPr>
        <w:t xml:space="preserve"> Перекрытие (покрытие) подвальное (цокольное), междуэтажное, чердачное </w:t>
      </w:r>
      <w:r>
        <w:rPr>
          <w:rFonts w:ascii="Tahoma" w:hAnsi="Tahoma" w:cs="Tahoma"/>
        </w:rPr>
        <w:t>–</w:t>
      </w:r>
      <w:r w:rsidRPr="005F6127">
        <w:rPr>
          <w:rFonts w:ascii="Tahoma" w:hAnsi="Tahoma" w:cs="Tahoma"/>
        </w:rPr>
        <w:t xml:space="preserve"> плоская горизонтальная строительная конструкция, которая обеспечивает нижн</w:t>
      </w:r>
      <w:r>
        <w:rPr>
          <w:rFonts w:ascii="Tahoma" w:hAnsi="Tahoma" w:cs="Tahoma"/>
        </w:rPr>
        <w:t xml:space="preserve">юю поверхность этажа (чердака) </w:t>
      </w:r>
      <w:r w:rsidRPr="00500A32">
        <w:rPr>
          <w:rFonts w:ascii="Tahoma" w:hAnsi="Tahoma" w:cs="Tahoma"/>
        </w:rPr>
        <w:t>[76</w:t>
      </w:r>
      <w:r>
        <w:rPr>
          <w:rFonts w:ascii="Tahoma" w:hAnsi="Tahoma" w:cs="Tahoma"/>
        </w:rPr>
        <w:t xml:space="preserve">, </w:t>
      </w:r>
      <w:r w:rsidRPr="00500A32">
        <w:rPr>
          <w:rFonts w:ascii="Tahoma" w:hAnsi="Tahoma" w:cs="Tahoma"/>
        </w:rPr>
        <w:t xml:space="preserve">п. </w:t>
      </w:r>
      <w:r w:rsidRPr="005F6127">
        <w:rPr>
          <w:rFonts w:ascii="Tahoma" w:hAnsi="Tahoma" w:cs="Tahoma"/>
        </w:rPr>
        <w:t>3.3.2.10</w:t>
      </w:r>
      <w:r w:rsidRPr="00500A32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11">
    <w:p w14:paraId="1E454715" w14:textId="77777777" w:rsidR="00FC1E62" w:rsidRPr="005F6127" w:rsidRDefault="00FC1E62" w:rsidP="0099543E">
      <w:pPr>
        <w:pStyle w:val="ac"/>
        <w:spacing w:after="0"/>
        <w:rPr>
          <w:rFonts w:ascii="Tahoma" w:hAnsi="Tahoma" w:cs="Tahoma"/>
        </w:rPr>
      </w:pPr>
      <w:r w:rsidRPr="005F6127">
        <w:rPr>
          <w:rStyle w:val="ae"/>
          <w:rFonts w:ascii="Tahoma" w:hAnsi="Tahoma" w:cs="Tahoma"/>
        </w:rPr>
        <w:footnoteRef/>
      </w:r>
      <w:r w:rsidRPr="005F6127">
        <w:rPr>
          <w:rFonts w:ascii="Tahoma" w:hAnsi="Tahoma" w:cs="Tahoma"/>
        </w:rPr>
        <w:t xml:space="preserve"> Применимо к безбалочным плитным и балочным перекрытиям (покрытиям). </w:t>
      </w:r>
    </w:p>
  </w:footnote>
  <w:footnote w:id="12">
    <w:p w14:paraId="105DF453" w14:textId="23EFBB1C" w:rsidR="00FC1E62" w:rsidRPr="00713C09" w:rsidRDefault="00FC1E62" w:rsidP="00DE5189">
      <w:pPr>
        <w:pStyle w:val="ac"/>
        <w:jc w:val="both"/>
        <w:rPr>
          <w:rFonts w:ascii="Tahoma" w:hAnsi="Tahoma" w:cs="Tahoma"/>
        </w:rPr>
      </w:pPr>
      <w:r w:rsidRPr="00713C09">
        <w:rPr>
          <w:rStyle w:val="ae"/>
          <w:rFonts w:ascii="Tahoma" w:hAnsi="Tahoma" w:cs="Tahoma"/>
        </w:rPr>
        <w:footnoteRef/>
      </w:r>
      <w:r w:rsidRPr="00713C09">
        <w:rPr>
          <w:rFonts w:ascii="Tahoma" w:hAnsi="Tahoma" w:cs="Tahoma"/>
        </w:rPr>
        <w:t xml:space="preserve"> Колонны, столбы </w:t>
      </w:r>
      <w:r>
        <w:rPr>
          <w:rFonts w:ascii="Tahoma" w:hAnsi="Tahoma" w:cs="Tahoma"/>
        </w:rPr>
        <w:t>–</w:t>
      </w:r>
      <w:r w:rsidRPr="00713C09">
        <w:rPr>
          <w:rFonts w:ascii="Tahoma" w:hAnsi="Tahoma" w:cs="Tahoma"/>
        </w:rPr>
        <w:t xml:space="preserve"> конструктивны</w:t>
      </w:r>
      <w:r>
        <w:rPr>
          <w:rFonts w:ascii="Tahoma" w:hAnsi="Tahoma" w:cs="Tahoma"/>
        </w:rPr>
        <w:t xml:space="preserve">е </w:t>
      </w:r>
      <w:r w:rsidRPr="00713C09">
        <w:rPr>
          <w:rFonts w:ascii="Tahoma" w:hAnsi="Tahoma" w:cs="Tahoma"/>
        </w:rPr>
        <w:t>элемент</w:t>
      </w:r>
      <w:r>
        <w:rPr>
          <w:rFonts w:ascii="Tahoma" w:hAnsi="Tahoma" w:cs="Tahoma"/>
        </w:rPr>
        <w:t>ы</w:t>
      </w:r>
      <w:r w:rsidRPr="00713C09">
        <w:rPr>
          <w:rFonts w:ascii="Tahoma" w:hAnsi="Tahoma" w:cs="Tahoma"/>
        </w:rPr>
        <w:t xml:space="preserve"> здания, которы</w:t>
      </w:r>
      <w:r>
        <w:rPr>
          <w:rFonts w:ascii="Tahoma" w:hAnsi="Tahoma" w:cs="Tahoma"/>
        </w:rPr>
        <w:t>е</w:t>
      </w:r>
      <w:r w:rsidRPr="00713C09">
        <w:rPr>
          <w:rFonts w:ascii="Tahoma" w:hAnsi="Tahoma" w:cs="Tahoma"/>
        </w:rPr>
        <w:t xml:space="preserve"> переда</w:t>
      </w:r>
      <w:r>
        <w:rPr>
          <w:rFonts w:ascii="Tahoma" w:hAnsi="Tahoma" w:cs="Tahoma"/>
        </w:rPr>
        <w:t>ют</w:t>
      </w:r>
      <w:r w:rsidRPr="00713C09">
        <w:rPr>
          <w:rFonts w:ascii="Tahoma" w:hAnsi="Tahoma" w:cs="Tahoma"/>
        </w:rPr>
        <w:t xml:space="preserve"> на о</w:t>
      </w:r>
      <w:r>
        <w:rPr>
          <w:rFonts w:ascii="Tahoma" w:hAnsi="Tahoma" w:cs="Tahoma"/>
        </w:rPr>
        <w:t>снование</w:t>
      </w:r>
      <w:r w:rsidRPr="00713C09">
        <w:rPr>
          <w:rFonts w:ascii="Tahoma" w:hAnsi="Tahoma" w:cs="Tahoma"/>
        </w:rPr>
        <w:t xml:space="preserve"> приложенные к н</w:t>
      </w:r>
      <w:r>
        <w:rPr>
          <w:rFonts w:ascii="Tahoma" w:hAnsi="Tahoma" w:cs="Tahoma"/>
        </w:rPr>
        <w:t xml:space="preserve">им сжимающие </w:t>
      </w:r>
      <w:r w:rsidRPr="00713C09">
        <w:rPr>
          <w:rFonts w:ascii="Tahoma" w:hAnsi="Tahoma" w:cs="Tahoma"/>
        </w:rPr>
        <w:t>усилия</w:t>
      </w:r>
      <w:r>
        <w:rPr>
          <w:rFonts w:ascii="Tahoma" w:hAnsi="Tahoma" w:cs="Tahoma"/>
        </w:rPr>
        <w:t xml:space="preserve"> </w:t>
      </w:r>
      <w:r w:rsidRPr="00500A32">
        <w:rPr>
          <w:rFonts w:ascii="Tahoma" w:hAnsi="Tahoma" w:cs="Tahoma"/>
        </w:rPr>
        <w:t>[76</w:t>
      </w:r>
      <w:r>
        <w:rPr>
          <w:rFonts w:ascii="Tahoma" w:hAnsi="Tahoma" w:cs="Tahoma"/>
        </w:rPr>
        <w:t>,</w:t>
      </w:r>
      <w:r w:rsidRPr="00500A32">
        <w:t xml:space="preserve"> </w:t>
      </w:r>
      <w:r w:rsidRPr="00500A32">
        <w:rPr>
          <w:rFonts w:ascii="Tahoma" w:hAnsi="Tahoma" w:cs="Tahoma"/>
        </w:rPr>
        <w:t xml:space="preserve">п. </w:t>
      </w:r>
      <w:r w:rsidRPr="005F6127">
        <w:rPr>
          <w:rFonts w:ascii="Tahoma" w:hAnsi="Tahoma" w:cs="Tahoma"/>
        </w:rPr>
        <w:t>3.3</w:t>
      </w:r>
      <w:r>
        <w:rPr>
          <w:rFonts w:ascii="Tahoma" w:hAnsi="Tahoma" w:cs="Tahoma"/>
        </w:rPr>
        <w:t>.1.</w:t>
      </w:r>
      <w:r w:rsidRPr="005F6127">
        <w:rPr>
          <w:rFonts w:ascii="Tahoma" w:hAnsi="Tahoma" w:cs="Tahoma"/>
        </w:rPr>
        <w:t>10</w:t>
      </w:r>
      <w:r>
        <w:rPr>
          <w:rFonts w:ascii="Tahoma" w:hAnsi="Tahoma" w:cs="Tahoma"/>
        </w:rPr>
        <w:t>, 3.3.1.49</w:t>
      </w:r>
      <w:r w:rsidRPr="00500A32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13">
    <w:p w14:paraId="66396E20" w14:textId="27AD6B9E" w:rsidR="00FC1E62" w:rsidRPr="00D565B8" w:rsidRDefault="00FC1E62" w:rsidP="00DE5189">
      <w:pPr>
        <w:pStyle w:val="ac"/>
        <w:jc w:val="both"/>
        <w:rPr>
          <w:rFonts w:ascii="Tahoma" w:hAnsi="Tahoma" w:cs="Tahoma"/>
        </w:rPr>
      </w:pPr>
      <w:r w:rsidRPr="00D565B8">
        <w:rPr>
          <w:rStyle w:val="ae"/>
          <w:rFonts w:ascii="Tahoma" w:hAnsi="Tahoma" w:cs="Tahoma"/>
        </w:rPr>
        <w:footnoteRef/>
      </w:r>
      <w:r w:rsidRPr="00D565B8">
        <w:rPr>
          <w:rFonts w:ascii="Tahoma" w:hAnsi="Tahoma" w:cs="Tahoma"/>
        </w:rPr>
        <w:t xml:space="preserve"> Балка</w:t>
      </w:r>
      <w:r>
        <w:rPr>
          <w:rFonts w:ascii="Tahoma" w:hAnsi="Tahoma" w:cs="Tahoma"/>
        </w:rPr>
        <w:t xml:space="preserve"> –</w:t>
      </w:r>
      <w:r w:rsidRPr="00D565B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горизонтальный </w:t>
      </w:r>
      <w:r w:rsidRPr="00D565B8">
        <w:rPr>
          <w:rFonts w:ascii="Tahoma" w:hAnsi="Tahoma" w:cs="Tahoma"/>
        </w:rPr>
        <w:t>конструктивный элемент, служащий для передачи нагрузок между т</w:t>
      </w:r>
      <w:r>
        <w:rPr>
          <w:rFonts w:ascii="Tahoma" w:hAnsi="Tahoma" w:cs="Tahoma"/>
        </w:rPr>
        <w:t>очками опоры или за их пределы. Ригель – главная балка, несущая</w:t>
      </w:r>
      <w:r w:rsidRPr="00D565B8">
        <w:rPr>
          <w:rFonts w:ascii="Tahoma" w:hAnsi="Tahoma" w:cs="Tahoma"/>
        </w:rPr>
        <w:t xml:space="preserve"> на себе другие балки, не опираясь на другую балку</w:t>
      </w:r>
      <w:r>
        <w:rPr>
          <w:rFonts w:ascii="Tahoma" w:hAnsi="Tahoma" w:cs="Tahoma"/>
        </w:rPr>
        <w:t xml:space="preserve"> </w:t>
      </w:r>
      <w:r w:rsidRPr="00500A32">
        <w:rPr>
          <w:rFonts w:ascii="Tahoma" w:hAnsi="Tahoma" w:cs="Tahoma"/>
        </w:rPr>
        <w:t>[76</w:t>
      </w:r>
      <w:r>
        <w:rPr>
          <w:rFonts w:ascii="Tahoma" w:hAnsi="Tahoma" w:cs="Tahoma"/>
        </w:rPr>
        <w:t>,</w:t>
      </w:r>
      <w:r w:rsidRPr="00500A32">
        <w:t xml:space="preserve"> </w:t>
      </w:r>
      <w:r w:rsidRPr="00B815A2">
        <w:rPr>
          <w:rFonts w:ascii="Tahoma" w:hAnsi="Tahoma" w:cs="Tahoma"/>
        </w:rPr>
        <w:t>п</w:t>
      </w:r>
      <w:r w:rsidRPr="00500A32">
        <w:rPr>
          <w:rFonts w:ascii="Tahoma" w:hAnsi="Tahoma" w:cs="Tahoma"/>
        </w:rPr>
        <w:t xml:space="preserve">. </w:t>
      </w:r>
      <w:r w:rsidRPr="005F6127">
        <w:rPr>
          <w:rFonts w:ascii="Tahoma" w:hAnsi="Tahoma" w:cs="Tahoma"/>
        </w:rPr>
        <w:t>3.3</w:t>
      </w:r>
      <w:r>
        <w:rPr>
          <w:rFonts w:ascii="Tahoma" w:hAnsi="Tahoma" w:cs="Tahoma"/>
        </w:rPr>
        <w:t>.1.</w:t>
      </w:r>
      <w:r w:rsidRPr="005F6127">
        <w:rPr>
          <w:rFonts w:ascii="Tahoma" w:hAnsi="Tahoma" w:cs="Tahoma"/>
        </w:rPr>
        <w:t>1</w:t>
      </w:r>
      <w:r>
        <w:rPr>
          <w:rFonts w:ascii="Tahoma" w:hAnsi="Tahoma" w:cs="Tahoma"/>
        </w:rPr>
        <w:t>1, 3.3.1.37</w:t>
      </w:r>
      <w:r w:rsidRPr="00500A32">
        <w:rPr>
          <w:rFonts w:ascii="Tahoma" w:hAnsi="Tahoma" w:cs="Tahoma"/>
        </w:rPr>
        <w:t>]</w:t>
      </w:r>
      <w:r>
        <w:rPr>
          <w:rFonts w:ascii="Tahoma" w:hAnsi="Tahoma" w:cs="Tahoma"/>
        </w:rPr>
        <w:t xml:space="preserve">. </w:t>
      </w:r>
    </w:p>
  </w:footnote>
  <w:footnote w:id="14">
    <w:p w14:paraId="2E5F0D71" w14:textId="506D5413" w:rsidR="00FC1E62" w:rsidRPr="00591633" w:rsidRDefault="00FC1E62" w:rsidP="00DE5189">
      <w:pPr>
        <w:pStyle w:val="ac"/>
        <w:jc w:val="both"/>
        <w:rPr>
          <w:rFonts w:ascii="Tahoma" w:hAnsi="Tahoma" w:cs="Tahoma"/>
        </w:rPr>
      </w:pPr>
      <w:r w:rsidRPr="00591633">
        <w:rPr>
          <w:rStyle w:val="ae"/>
          <w:rFonts w:ascii="Tahoma" w:hAnsi="Tahoma" w:cs="Tahoma"/>
        </w:rPr>
        <w:footnoteRef/>
      </w:r>
      <w:r w:rsidRPr="00591633">
        <w:rPr>
          <w:rFonts w:ascii="Tahoma" w:hAnsi="Tahoma" w:cs="Tahoma"/>
        </w:rPr>
        <w:t xml:space="preserve"> Стена</w:t>
      </w:r>
      <w:r>
        <w:rPr>
          <w:rFonts w:ascii="Tahoma" w:hAnsi="Tahoma" w:cs="Tahoma"/>
        </w:rPr>
        <w:t xml:space="preserve"> </w:t>
      </w:r>
      <w:r w:rsidRPr="009D109E">
        <w:rPr>
          <w:rFonts w:ascii="Tahoma" w:hAnsi="Tahoma" w:cs="Tahoma"/>
        </w:rPr>
        <w:t>–</w:t>
      </w:r>
      <w:r w:rsidRPr="00591633">
        <w:rPr>
          <w:rFonts w:ascii="Tahoma" w:hAnsi="Tahoma" w:cs="Tahoma"/>
        </w:rPr>
        <w:t xml:space="preserve"> вертикальная строительная конструкция, которая ограничивает или разделяет пространство и, как правило, выполняет несущую или опорную функцию</w:t>
      </w:r>
      <w:r>
        <w:rPr>
          <w:rFonts w:ascii="Tahoma" w:hAnsi="Tahoma" w:cs="Tahoma"/>
        </w:rPr>
        <w:t xml:space="preserve"> </w:t>
      </w:r>
      <w:r w:rsidRPr="00500A32">
        <w:rPr>
          <w:rFonts w:ascii="Tahoma" w:hAnsi="Tahoma" w:cs="Tahoma"/>
        </w:rPr>
        <w:t>[76</w:t>
      </w:r>
      <w:r>
        <w:rPr>
          <w:rFonts w:ascii="Tahoma" w:hAnsi="Tahoma" w:cs="Tahoma"/>
        </w:rPr>
        <w:t>,</w:t>
      </w:r>
      <w:r w:rsidRPr="00500A32">
        <w:t xml:space="preserve"> </w:t>
      </w:r>
      <w:r>
        <w:rPr>
          <w:rFonts w:ascii="Tahoma" w:hAnsi="Tahoma" w:cs="Tahoma"/>
        </w:rPr>
        <w:t>п. 3.3.2.46</w:t>
      </w:r>
      <w:r w:rsidRPr="00500A32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15">
    <w:p w14:paraId="19B50057" w14:textId="5CE2E8AC" w:rsidR="00FC1E62" w:rsidRPr="007B0300" w:rsidRDefault="00FC1E62" w:rsidP="00DE5189">
      <w:pPr>
        <w:pStyle w:val="ac"/>
        <w:jc w:val="both"/>
        <w:rPr>
          <w:rFonts w:ascii="Tahoma" w:hAnsi="Tahoma" w:cs="Tahoma"/>
        </w:rPr>
      </w:pPr>
      <w:r w:rsidRPr="00EE3BB6">
        <w:rPr>
          <w:rStyle w:val="ae"/>
          <w:rFonts w:ascii="Tahoma" w:hAnsi="Tahoma" w:cs="Tahoma"/>
        </w:rPr>
        <w:footnoteRef/>
      </w:r>
      <w:r w:rsidRPr="00EE3BB6">
        <w:rPr>
          <w:rFonts w:ascii="Tahoma" w:hAnsi="Tahoma" w:cs="Tahoma"/>
        </w:rPr>
        <w:t xml:space="preserve"> Крыша</w:t>
      </w:r>
      <w:r>
        <w:rPr>
          <w:rFonts w:ascii="Tahoma" w:hAnsi="Tahoma" w:cs="Tahoma"/>
        </w:rPr>
        <w:t xml:space="preserve"> –</w:t>
      </w:r>
      <w:r w:rsidRPr="00EE3BB6">
        <w:rPr>
          <w:rFonts w:ascii="Tahoma" w:hAnsi="Tahoma" w:cs="Tahoma"/>
        </w:rPr>
        <w:t xml:space="preserve"> строительная конструкция, ограждающая здание сверху</w:t>
      </w:r>
      <w:r>
        <w:rPr>
          <w:rFonts w:ascii="Tahoma" w:hAnsi="Tahoma" w:cs="Tahoma"/>
        </w:rPr>
        <w:t xml:space="preserve"> </w:t>
      </w:r>
      <w:r w:rsidRPr="00500A32">
        <w:rPr>
          <w:rFonts w:ascii="Tahoma" w:hAnsi="Tahoma" w:cs="Tahoma"/>
        </w:rPr>
        <w:t>[76</w:t>
      </w:r>
      <w:r>
        <w:rPr>
          <w:rFonts w:ascii="Tahoma" w:hAnsi="Tahoma" w:cs="Tahoma"/>
        </w:rPr>
        <w:t>,</w:t>
      </w:r>
      <w:r w:rsidRPr="00500A32">
        <w:t xml:space="preserve"> </w:t>
      </w:r>
      <w:r w:rsidRPr="00500A32">
        <w:rPr>
          <w:rFonts w:ascii="Tahoma" w:hAnsi="Tahoma" w:cs="Tahoma"/>
        </w:rPr>
        <w:t xml:space="preserve">п. </w:t>
      </w:r>
      <w:r>
        <w:rPr>
          <w:rFonts w:ascii="Tahoma" w:hAnsi="Tahoma" w:cs="Tahoma"/>
        </w:rPr>
        <w:t>3.3.2.21</w:t>
      </w:r>
      <w:r w:rsidRPr="00500A32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16">
    <w:p w14:paraId="0353506D" w14:textId="14850A49" w:rsidR="00FC1E62" w:rsidRPr="00D63157" w:rsidRDefault="00FC1E62" w:rsidP="00DE5189">
      <w:pPr>
        <w:pStyle w:val="ac"/>
        <w:rPr>
          <w:rFonts w:ascii="Tahoma" w:hAnsi="Tahoma" w:cs="Tahoma"/>
          <w:b/>
        </w:rPr>
      </w:pPr>
      <w:r w:rsidRPr="00507506">
        <w:rPr>
          <w:rStyle w:val="ae"/>
          <w:rFonts w:ascii="Tahoma" w:hAnsi="Tahoma" w:cs="Tahoma"/>
        </w:rPr>
        <w:footnoteRef/>
      </w:r>
      <w:r w:rsidRPr="0050750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Лестница –</w:t>
      </w:r>
      <w:r w:rsidRPr="00030012">
        <w:t xml:space="preserve"> </w:t>
      </w:r>
      <w:r>
        <w:rPr>
          <w:rFonts w:ascii="Tahoma" w:hAnsi="Tahoma" w:cs="Tahoma"/>
        </w:rPr>
        <w:t>с</w:t>
      </w:r>
      <w:r w:rsidRPr="00030012">
        <w:rPr>
          <w:rFonts w:ascii="Tahoma" w:hAnsi="Tahoma" w:cs="Tahoma"/>
        </w:rPr>
        <w:t>троительная конструкция в виде ряда горизонтальных площадок для пешего перехода на разные уровни</w:t>
      </w:r>
      <w:r w:rsidRPr="00D63157">
        <w:rPr>
          <w:rFonts w:ascii="Tahoma" w:hAnsi="Tahoma" w:cs="Tahoma"/>
        </w:rPr>
        <w:t xml:space="preserve"> </w:t>
      </w:r>
      <w:r w:rsidRPr="00500A32">
        <w:rPr>
          <w:rFonts w:ascii="Tahoma" w:hAnsi="Tahoma" w:cs="Tahoma"/>
        </w:rPr>
        <w:t>[76</w:t>
      </w:r>
      <w:r>
        <w:rPr>
          <w:rFonts w:ascii="Tahoma" w:hAnsi="Tahoma" w:cs="Tahoma"/>
        </w:rPr>
        <w:t>,</w:t>
      </w:r>
      <w:r w:rsidRPr="00500A32">
        <w:t xml:space="preserve"> </w:t>
      </w:r>
      <w:r w:rsidRPr="00500A32">
        <w:rPr>
          <w:rFonts w:ascii="Tahoma" w:hAnsi="Tahoma" w:cs="Tahoma"/>
        </w:rPr>
        <w:t xml:space="preserve">п. </w:t>
      </w:r>
      <w:r>
        <w:rPr>
          <w:rFonts w:ascii="Tahoma" w:hAnsi="Tahoma" w:cs="Tahoma"/>
        </w:rPr>
        <w:t>3.3.</w:t>
      </w:r>
      <w:r w:rsidRPr="00D63157">
        <w:rPr>
          <w:rFonts w:ascii="Tahoma" w:hAnsi="Tahoma" w:cs="Tahoma"/>
        </w:rPr>
        <w:t>5</w:t>
      </w:r>
      <w:r>
        <w:rPr>
          <w:rFonts w:ascii="Tahoma" w:hAnsi="Tahoma" w:cs="Tahoma"/>
        </w:rPr>
        <w:t>.2</w:t>
      </w:r>
      <w:r w:rsidRPr="00D63157">
        <w:rPr>
          <w:rFonts w:ascii="Tahoma" w:hAnsi="Tahoma" w:cs="Tahoma"/>
        </w:rPr>
        <w:t>2</w:t>
      </w:r>
      <w:r w:rsidRPr="00500A32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17">
    <w:p w14:paraId="4DE99428" w14:textId="675220EA" w:rsidR="00FC1E62" w:rsidRDefault="00FC1E62" w:rsidP="00F50AF5">
      <w:pPr>
        <w:pStyle w:val="ac"/>
        <w:spacing w:after="0"/>
        <w:jc w:val="both"/>
        <w:rPr>
          <w:rFonts w:ascii="Tahoma" w:hAnsi="Tahoma" w:cs="Tahoma"/>
        </w:rPr>
      </w:pPr>
      <w:r w:rsidRPr="00F31097">
        <w:rPr>
          <w:rStyle w:val="ae"/>
          <w:rFonts w:ascii="Tahoma" w:hAnsi="Tahoma" w:cs="Tahoma"/>
        </w:rPr>
        <w:footnoteRef/>
      </w:r>
      <w:r w:rsidRPr="00F3109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Балкон – </w:t>
      </w:r>
      <w:r w:rsidRPr="003A2AF4">
        <w:rPr>
          <w:rFonts w:ascii="Tahoma" w:hAnsi="Tahoma" w:cs="Tahoma"/>
        </w:rPr>
        <w:t>выступающая из плоскости наружной стены огражденная площадка</w:t>
      </w:r>
      <w:r>
        <w:rPr>
          <w:rFonts w:ascii="Tahoma" w:hAnsi="Tahoma" w:cs="Tahoma"/>
        </w:rPr>
        <w:t xml:space="preserve"> </w:t>
      </w:r>
      <w:r w:rsidRPr="003A2AF4">
        <w:rPr>
          <w:rFonts w:ascii="Tahoma" w:hAnsi="Tahoma" w:cs="Tahoma"/>
        </w:rPr>
        <w:t>ограниченн</w:t>
      </w:r>
      <w:r>
        <w:rPr>
          <w:rFonts w:ascii="Tahoma" w:hAnsi="Tahoma" w:cs="Tahoma"/>
        </w:rPr>
        <w:t>ой</w:t>
      </w:r>
      <w:r w:rsidRPr="003A2AF4">
        <w:rPr>
          <w:rFonts w:ascii="Tahoma" w:hAnsi="Tahoma" w:cs="Tahoma"/>
        </w:rPr>
        <w:t xml:space="preserve"> глубин</w:t>
      </w:r>
      <w:r>
        <w:rPr>
          <w:rFonts w:ascii="Tahoma" w:hAnsi="Tahoma" w:cs="Tahoma"/>
        </w:rPr>
        <w:t>ы</w:t>
      </w:r>
      <w:r w:rsidRPr="003A2AF4">
        <w:rPr>
          <w:rFonts w:ascii="Tahoma" w:hAnsi="Tahoma" w:cs="Tahoma"/>
        </w:rPr>
        <w:t xml:space="preserve">, может выполняться с покрытием и </w:t>
      </w:r>
      <w:r w:rsidRPr="00F50AF5">
        <w:rPr>
          <w:rFonts w:ascii="Tahoma" w:hAnsi="Tahoma" w:cs="Tahoma"/>
        </w:rPr>
        <w:t>остеклением [37, п. 3.1.2].</w:t>
      </w:r>
      <w:r>
        <w:rPr>
          <w:rFonts w:ascii="Tahoma" w:hAnsi="Tahoma" w:cs="Tahoma"/>
        </w:rPr>
        <w:t xml:space="preserve"> </w:t>
      </w:r>
    </w:p>
    <w:p w14:paraId="2593DD02" w14:textId="54C5A4FF" w:rsidR="00FC1E62" w:rsidRDefault="00FC1E62" w:rsidP="00F50AF5">
      <w:pPr>
        <w:pStyle w:val="ac"/>
        <w:spacing w:after="0"/>
        <w:jc w:val="both"/>
        <w:rPr>
          <w:rFonts w:ascii="Tahoma" w:hAnsi="Tahoma" w:cs="Tahoma"/>
        </w:rPr>
      </w:pPr>
      <w:r w:rsidRPr="00195EB7">
        <w:rPr>
          <w:rFonts w:ascii="Tahoma" w:hAnsi="Tahoma" w:cs="Tahoma"/>
        </w:rPr>
        <w:t xml:space="preserve">Козырек </w:t>
      </w:r>
      <w:r>
        <w:rPr>
          <w:rFonts w:ascii="Tahoma" w:hAnsi="Tahoma" w:cs="Tahoma"/>
        </w:rPr>
        <w:t>– к</w:t>
      </w:r>
      <w:r w:rsidRPr="00195EB7">
        <w:rPr>
          <w:rFonts w:ascii="Tahoma" w:hAnsi="Tahoma" w:cs="Tahoma"/>
        </w:rPr>
        <w:t>рышеобразное укрытие, обычно выступающее наружу над входом или окном</w:t>
      </w:r>
      <w:r>
        <w:rPr>
          <w:rFonts w:ascii="Tahoma" w:hAnsi="Tahoma" w:cs="Tahoma"/>
        </w:rPr>
        <w:t>,</w:t>
      </w:r>
      <w:r w:rsidRPr="00195EB7">
        <w:rPr>
          <w:rFonts w:ascii="Tahoma" w:hAnsi="Tahoma" w:cs="Tahoma"/>
        </w:rPr>
        <w:t xml:space="preserve"> или вдоль стены</w:t>
      </w:r>
      <w:r w:rsidRPr="007C7BAA">
        <w:rPr>
          <w:rFonts w:ascii="Tahoma" w:hAnsi="Tahoma" w:cs="Tahoma"/>
        </w:rPr>
        <w:t xml:space="preserve"> </w:t>
      </w:r>
      <w:r w:rsidRPr="00500A32">
        <w:rPr>
          <w:rFonts w:ascii="Tahoma" w:hAnsi="Tahoma" w:cs="Tahoma"/>
        </w:rPr>
        <w:t>[76</w:t>
      </w:r>
      <w:r>
        <w:rPr>
          <w:rFonts w:ascii="Tahoma" w:hAnsi="Tahoma" w:cs="Tahoma"/>
        </w:rPr>
        <w:t>,</w:t>
      </w:r>
      <w:r w:rsidRPr="00500A32">
        <w:t xml:space="preserve"> </w:t>
      </w:r>
      <w:r w:rsidRPr="00500A32">
        <w:rPr>
          <w:rFonts w:ascii="Tahoma" w:hAnsi="Tahoma" w:cs="Tahoma"/>
        </w:rPr>
        <w:t xml:space="preserve">п. </w:t>
      </w:r>
      <w:r>
        <w:rPr>
          <w:rFonts w:ascii="Tahoma" w:hAnsi="Tahoma" w:cs="Tahoma"/>
        </w:rPr>
        <w:t>3.3.2.36</w:t>
      </w:r>
      <w:r w:rsidRPr="00500A32">
        <w:rPr>
          <w:rFonts w:ascii="Tahoma" w:hAnsi="Tahoma" w:cs="Tahoma"/>
        </w:rPr>
        <w:t>]</w:t>
      </w:r>
      <w:r>
        <w:rPr>
          <w:rFonts w:ascii="Tahoma" w:hAnsi="Tahoma" w:cs="Tahoma"/>
        </w:rPr>
        <w:t xml:space="preserve">. </w:t>
      </w:r>
    </w:p>
    <w:p w14:paraId="2E646877" w14:textId="795D94A2" w:rsidR="00FC1E62" w:rsidRPr="00F50AF5" w:rsidRDefault="00FC1E62" w:rsidP="00F50AF5">
      <w:pPr>
        <w:pStyle w:val="ac"/>
        <w:spacing w:after="0"/>
        <w:jc w:val="both"/>
        <w:rPr>
          <w:rFonts w:ascii="Tahoma" w:hAnsi="Tahoma" w:cs="Tahoma"/>
        </w:rPr>
      </w:pPr>
      <w:r w:rsidRPr="003A2AF4">
        <w:rPr>
          <w:rFonts w:ascii="Tahoma" w:hAnsi="Tahoma" w:cs="Tahoma"/>
        </w:rPr>
        <w:t xml:space="preserve">Лоджия </w:t>
      </w:r>
      <w:r>
        <w:rPr>
          <w:rFonts w:ascii="Tahoma" w:hAnsi="Tahoma" w:cs="Tahoma"/>
        </w:rPr>
        <w:t xml:space="preserve">– </w:t>
      </w:r>
      <w:r w:rsidRPr="003A2AF4">
        <w:rPr>
          <w:rFonts w:ascii="Tahoma" w:hAnsi="Tahoma" w:cs="Tahoma"/>
        </w:rPr>
        <w:t>вспомогательное неотапливаемое помещение, встроенное в здание или пристроенное к</w:t>
      </w:r>
      <w:r>
        <w:rPr>
          <w:rFonts w:ascii="Tahoma" w:hAnsi="Tahoma" w:cs="Tahoma"/>
        </w:rPr>
        <w:t> </w:t>
      </w:r>
      <w:r w:rsidRPr="003A2AF4">
        <w:rPr>
          <w:rFonts w:ascii="Tahoma" w:hAnsi="Tahoma" w:cs="Tahoma"/>
        </w:rPr>
        <w:t>нему, имеющее стены с трех сторон (или с двух сторон при угловом расположении) на всю высоту этажа, ограждение с открытой стороны (сторон) и ограниченную глубину, может выполняться с</w:t>
      </w:r>
      <w:r>
        <w:rPr>
          <w:rFonts w:ascii="Tahoma" w:hAnsi="Tahoma" w:cs="Tahoma"/>
        </w:rPr>
        <w:t> </w:t>
      </w:r>
      <w:r w:rsidRPr="003A2AF4">
        <w:rPr>
          <w:rFonts w:ascii="Tahoma" w:hAnsi="Tahoma" w:cs="Tahoma"/>
        </w:rPr>
        <w:t>покрытием и остеклением</w:t>
      </w:r>
      <w:r w:rsidRPr="007C7BAA">
        <w:rPr>
          <w:rFonts w:ascii="Tahoma" w:hAnsi="Tahoma" w:cs="Tahoma"/>
        </w:rPr>
        <w:t xml:space="preserve"> </w:t>
      </w:r>
      <w:r w:rsidRPr="00F50AF5">
        <w:rPr>
          <w:rFonts w:ascii="Tahoma" w:hAnsi="Tahoma" w:cs="Tahoma"/>
        </w:rPr>
        <w:t>[37</w:t>
      </w:r>
      <w:r>
        <w:rPr>
          <w:rFonts w:ascii="Tahoma" w:hAnsi="Tahoma" w:cs="Tahoma"/>
        </w:rPr>
        <w:t>,</w:t>
      </w:r>
      <w:r w:rsidRPr="00F50AF5">
        <w:rPr>
          <w:rFonts w:ascii="Tahoma" w:hAnsi="Tahoma" w:cs="Tahoma"/>
        </w:rPr>
        <w:t xml:space="preserve"> п. 3.1.19]. </w:t>
      </w:r>
    </w:p>
    <w:p w14:paraId="4983813E" w14:textId="4DF4DD6B" w:rsidR="00FC1E62" w:rsidRPr="007C7BAA" w:rsidRDefault="00FC1E62" w:rsidP="00F50AF5">
      <w:pPr>
        <w:pStyle w:val="ac"/>
        <w:spacing w:after="0"/>
        <w:jc w:val="both"/>
        <w:rPr>
          <w:rFonts w:ascii="Tahoma" w:hAnsi="Tahoma" w:cs="Tahoma"/>
        </w:rPr>
      </w:pPr>
      <w:r>
        <w:t>Э</w:t>
      </w:r>
      <w:r w:rsidRPr="00D8563A">
        <w:rPr>
          <w:rFonts w:ascii="Tahoma" w:hAnsi="Tahoma" w:cs="Tahoma"/>
        </w:rPr>
        <w:t xml:space="preserve">ркер </w:t>
      </w:r>
      <w:r>
        <w:rPr>
          <w:rFonts w:ascii="Tahoma" w:hAnsi="Tahoma" w:cs="Tahoma"/>
        </w:rPr>
        <w:t>– с</w:t>
      </w:r>
      <w:r w:rsidRPr="00D8563A">
        <w:rPr>
          <w:rFonts w:ascii="Tahoma" w:hAnsi="Tahoma" w:cs="Tahoma"/>
        </w:rPr>
        <w:t>троительная конструкция с плоскими гранями, выступающая с наружной стороны здания, в</w:t>
      </w:r>
      <w:r>
        <w:rPr>
          <w:rFonts w:ascii="Tahoma" w:hAnsi="Tahoma" w:cs="Tahoma"/>
        </w:rPr>
        <w:t> </w:t>
      </w:r>
      <w:r w:rsidRPr="00D8563A">
        <w:rPr>
          <w:rFonts w:ascii="Tahoma" w:hAnsi="Tahoma" w:cs="Tahoma"/>
        </w:rPr>
        <w:t>которо</w:t>
      </w:r>
      <w:r>
        <w:rPr>
          <w:rFonts w:ascii="Tahoma" w:hAnsi="Tahoma" w:cs="Tahoma"/>
        </w:rPr>
        <w:t>й</w:t>
      </w:r>
      <w:r w:rsidRPr="00D8563A">
        <w:rPr>
          <w:rFonts w:ascii="Tahoma" w:hAnsi="Tahoma" w:cs="Tahoma"/>
        </w:rPr>
        <w:t xml:space="preserve"> устроено одно или несколько окон</w:t>
      </w:r>
      <w:r w:rsidRPr="007C7BAA">
        <w:rPr>
          <w:rFonts w:ascii="Tahoma" w:hAnsi="Tahoma" w:cs="Tahoma"/>
        </w:rPr>
        <w:t xml:space="preserve"> </w:t>
      </w:r>
      <w:r w:rsidRPr="00500A32">
        <w:rPr>
          <w:rFonts w:ascii="Tahoma" w:hAnsi="Tahoma" w:cs="Tahoma"/>
        </w:rPr>
        <w:t>[76</w:t>
      </w:r>
      <w:r>
        <w:rPr>
          <w:rFonts w:ascii="Tahoma" w:hAnsi="Tahoma" w:cs="Tahoma"/>
        </w:rPr>
        <w:t>,</w:t>
      </w:r>
      <w:r w:rsidRPr="00500A32">
        <w:t xml:space="preserve"> </w:t>
      </w:r>
      <w:r w:rsidRPr="00500A32">
        <w:rPr>
          <w:rFonts w:ascii="Tahoma" w:hAnsi="Tahoma" w:cs="Tahoma"/>
        </w:rPr>
        <w:t xml:space="preserve">п. </w:t>
      </w:r>
      <w:r>
        <w:rPr>
          <w:rFonts w:ascii="Tahoma" w:hAnsi="Tahoma" w:cs="Tahoma"/>
        </w:rPr>
        <w:t>3.3.3.7</w:t>
      </w:r>
      <w:r w:rsidRPr="00500A32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18">
    <w:p w14:paraId="34103EF4" w14:textId="277FC7D5" w:rsidR="00FC1E62" w:rsidRPr="00815108" w:rsidRDefault="00FC1E62" w:rsidP="00DE5189">
      <w:pPr>
        <w:pStyle w:val="ac"/>
        <w:jc w:val="both"/>
        <w:rPr>
          <w:rFonts w:ascii="Tahoma" w:hAnsi="Tahoma" w:cs="Tahoma"/>
        </w:rPr>
      </w:pPr>
      <w:r w:rsidRPr="00815108">
        <w:rPr>
          <w:rStyle w:val="ae"/>
          <w:rFonts w:ascii="Tahoma" w:hAnsi="Tahoma" w:cs="Tahoma"/>
        </w:rPr>
        <w:footnoteRef/>
      </w:r>
      <w:r w:rsidRPr="00815108">
        <w:rPr>
          <w:rFonts w:ascii="Tahoma" w:hAnsi="Tahoma" w:cs="Tahoma"/>
        </w:rPr>
        <w:t xml:space="preserve"> Перегородка </w:t>
      </w:r>
      <w:r>
        <w:rPr>
          <w:rFonts w:ascii="Tahoma" w:hAnsi="Tahoma" w:cs="Tahoma"/>
        </w:rPr>
        <w:t>–</w:t>
      </w:r>
      <w:r w:rsidRPr="00815108">
        <w:rPr>
          <w:rFonts w:ascii="Tahoma" w:hAnsi="Tahoma" w:cs="Tahoma"/>
        </w:rPr>
        <w:t xml:space="preserve"> внутренняя вертикальная самонесущая строительная конструкц</w:t>
      </w:r>
      <w:r>
        <w:rPr>
          <w:rFonts w:ascii="Tahoma" w:hAnsi="Tahoma" w:cs="Tahoma"/>
        </w:rPr>
        <w:t>ия, разделяющая пространство</w:t>
      </w:r>
      <w:r w:rsidRPr="00B7282C">
        <w:t xml:space="preserve"> </w:t>
      </w:r>
      <w:r>
        <w:rPr>
          <w:rFonts w:ascii="Tahoma" w:hAnsi="Tahoma" w:cs="Tahoma"/>
        </w:rPr>
        <w:t>[76, п. 3.3.</w:t>
      </w:r>
      <w:r w:rsidRPr="00B7282C">
        <w:rPr>
          <w:rFonts w:ascii="Tahoma" w:hAnsi="Tahoma" w:cs="Tahoma"/>
        </w:rPr>
        <w:t>2.47].</w:t>
      </w:r>
    </w:p>
  </w:footnote>
  <w:footnote w:id="19">
    <w:p w14:paraId="0932D8EA" w14:textId="5E5025F4" w:rsidR="00FC1E62" w:rsidRPr="00B03764" w:rsidRDefault="00FC1E62" w:rsidP="003E0429">
      <w:pPr>
        <w:pStyle w:val="ac"/>
        <w:spacing w:after="0"/>
        <w:jc w:val="both"/>
        <w:rPr>
          <w:rFonts w:ascii="Tahoma" w:hAnsi="Tahoma" w:cs="Tahoma"/>
        </w:rPr>
      </w:pPr>
      <w:r w:rsidRPr="00F31097">
        <w:rPr>
          <w:rStyle w:val="ae"/>
          <w:rFonts w:ascii="Tahoma" w:hAnsi="Tahoma" w:cs="Tahoma"/>
        </w:rPr>
        <w:footnoteRef/>
      </w:r>
      <w:r w:rsidRPr="00F31097">
        <w:rPr>
          <w:rFonts w:ascii="Tahoma" w:hAnsi="Tahoma" w:cs="Tahoma"/>
        </w:rPr>
        <w:t xml:space="preserve"> Фасад </w:t>
      </w:r>
      <w:r>
        <w:rPr>
          <w:rFonts w:ascii="Tahoma" w:hAnsi="Tahoma" w:cs="Tahoma"/>
        </w:rPr>
        <w:t>–</w:t>
      </w:r>
      <w:r w:rsidRPr="00F31097">
        <w:rPr>
          <w:rFonts w:ascii="Tahoma" w:hAnsi="Tahoma" w:cs="Tahoma"/>
        </w:rPr>
        <w:t xml:space="preserve"> наружная поверхность стены, ограждающей здание, как правило, самонесущей, включая навесные стены, наружную облицовку или другие виды наружной чистовой отделки</w:t>
      </w:r>
      <w:r w:rsidRPr="00B0376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[74, п. 3.3.</w:t>
      </w:r>
      <w:r w:rsidRPr="00B7282C">
        <w:rPr>
          <w:rFonts w:ascii="Tahoma" w:hAnsi="Tahoma" w:cs="Tahoma"/>
        </w:rPr>
        <w:t>2.4</w:t>
      </w:r>
      <w:r w:rsidRPr="00B03764">
        <w:rPr>
          <w:rFonts w:ascii="Tahoma" w:hAnsi="Tahoma" w:cs="Tahoma"/>
        </w:rPr>
        <w:t>4</w:t>
      </w:r>
      <w:r w:rsidRPr="00B7282C">
        <w:rPr>
          <w:rFonts w:ascii="Tahoma" w:hAnsi="Tahoma" w:cs="Tahoma"/>
        </w:rPr>
        <w:t>].</w:t>
      </w:r>
    </w:p>
  </w:footnote>
  <w:footnote w:id="20">
    <w:p w14:paraId="6C7DE147" w14:textId="0A87AE8F" w:rsidR="00FC1E62" w:rsidRPr="0047278C" w:rsidRDefault="00FC1E62" w:rsidP="0047278C">
      <w:pPr>
        <w:pStyle w:val="ac"/>
        <w:spacing w:after="0"/>
        <w:jc w:val="both"/>
        <w:rPr>
          <w:rFonts w:ascii="Tahoma" w:hAnsi="Tahoma" w:cs="Tahoma"/>
        </w:rPr>
      </w:pPr>
      <w:r w:rsidRPr="0047278C">
        <w:rPr>
          <w:rStyle w:val="ae"/>
          <w:rFonts w:ascii="Tahoma" w:hAnsi="Tahoma" w:cs="Tahoma"/>
        </w:rPr>
        <w:footnoteRef/>
      </w:r>
      <w:r w:rsidRPr="0047278C">
        <w:rPr>
          <w:rStyle w:val="ae"/>
          <w:rFonts w:ascii="Tahoma" w:hAnsi="Tahoma" w:cs="Tahoma"/>
        </w:rPr>
        <w:t xml:space="preserve"> </w:t>
      </w:r>
      <w:r w:rsidRPr="0047278C">
        <w:rPr>
          <w:rFonts w:ascii="Tahoma" w:hAnsi="Tahoma" w:cs="Tahoma"/>
        </w:rPr>
        <w:t>Использование Государственного флага Российской Федерации осуществляется в случаях и</w:t>
      </w:r>
      <w:r>
        <w:rPr>
          <w:rFonts w:ascii="Tahoma" w:hAnsi="Tahoma" w:cs="Tahoma"/>
        </w:rPr>
        <w:t> </w:t>
      </w:r>
      <w:r w:rsidRPr="0047278C">
        <w:rPr>
          <w:rFonts w:ascii="Tahoma" w:hAnsi="Tahoma" w:cs="Tahoma"/>
        </w:rPr>
        <w:t>в</w:t>
      </w:r>
      <w:r>
        <w:rPr>
          <w:rFonts w:ascii="Tahoma" w:hAnsi="Tahoma" w:cs="Tahoma"/>
        </w:rPr>
        <w:t> </w:t>
      </w:r>
      <w:r w:rsidRPr="0047278C">
        <w:rPr>
          <w:rFonts w:ascii="Tahoma" w:hAnsi="Tahoma" w:cs="Tahoma"/>
          <w:spacing w:val="6"/>
        </w:rPr>
        <w:t>порядке, которые установлены Федеральным конституционным законом от 25 декабря 2000</w:t>
      </w:r>
      <w:r>
        <w:rPr>
          <w:rFonts w:ascii="Tahoma" w:hAnsi="Tahoma" w:cs="Tahoma"/>
          <w:spacing w:val="6"/>
        </w:rPr>
        <w:t> </w:t>
      </w:r>
      <w:r w:rsidRPr="0047278C">
        <w:rPr>
          <w:rFonts w:ascii="Tahoma" w:hAnsi="Tahoma" w:cs="Tahoma"/>
          <w:spacing w:val="6"/>
        </w:rPr>
        <w:t>г.</w:t>
      </w:r>
      <w:r w:rsidRPr="0047278C">
        <w:rPr>
          <w:rFonts w:ascii="Tahoma" w:hAnsi="Tahoma" w:cs="Tahoma"/>
        </w:rPr>
        <w:t xml:space="preserve"> № 1-ФКЗ «О Государственном флаге Российской Федерации». </w:t>
      </w:r>
    </w:p>
  </w:footnote>
  <w:footnote w:id="21">
    <w:p w14:paraId="5D37A27A" w14:textId="3145BBC3" w:rsidR="00FC1E62" w:rsidRPr="0047278C" w:rsidRDefault="00FC1E62" w:rsidP="00B22D13">
      <w:pPr>
        <w:pStyle w:val="ac"/>
        <w:spacing w:after="0"/>
        <w:jc w:val="both"/>
        <w:rPr>
          <w:rFonts w:ascii="Tahoma" w:hAnsi="Tahoma" w:cs="Tahoma"/>
        </w:rPr>
      </w:pPr>
      <w:r w:rsidRPr="0047278C">
        <w:rPr>
          <w:rStyle w:val="ae"/>
          <w:rFonts w:ascii="Tahoma" w:hAnsi="Tahoma" w:cs="Tahoma"/>
        </w:rPr>
        <w:footnoteRef/>
      </w:r>
      <w:r w:rsidRPr="0047278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Согласно статье 17.10 Кодекса </w:t>
      </w:r>
      <w:r w:rsidRPr="00490DC1">
        <w:rPr>
          <w:rFonts w:ascii="Tahoma" w:hAnsi="Tahoma" w:cs="Tahoma"/>
        </w:rPr>
        <w:t xml:space="preserve">Российской Федерации об административных правонарушениях </w:t>
      </w:r>
      <w:r>
        <w:rPr>
          <w:rFonts w:ascii="Tahoma" w:hAnsi="Tahoma" w:cs="Tahoma"/>
        </w:rPr>
        <w:t>з</w:t>
      </w:r>
      <w:r w:rsidRPr="0047278C">
        <w:rPr>
          <w:rFonts w:ascii="Tahoma" w:hAnsi="Tahoma" w:cs="Tahoma"/>
        </w:rPr>
        <w:t xml:space="preserve">а неразмещение государственного флага Российской Федерации </w:t>
      </w:r>
      <w:r>
        <w:rPr>
          <w:rFonts w:ascii="Tahoma" w:hAnsi="Tahoma" w:cs="Tahoma"/>
        </w:rPr>
        <w:t xml:space="preserve">на многоквартирном доме </w:t>
      </w:r>
      <w:r w:rsidRPr="0047278C">
        <w:rPr>
          <w:rFonts w:ascii="Tahoma" w:hAnsi="Tahoma" w:cs="Tahoma"/>
        </w:rPr>
        <w:t xml:space="preserve">в дни </w:t>
      </w:r>
      <w:r w:rsidRPr="00490DC1">
        <w:rPr>
          <w:rFonts w:ascii="Tahoma" w:hAnsi="Tahoma" w:cs="Tahoma"/>
        </w:rPr>
        <w:t>государственных праздников Российской Федерации</w:t>
      </w:r>
      <w:r>
        <w:rPr>
          <w:rFonts w:ascii="Tahoma" w:hAnsi="Tahoma" w:cs="Tahoma"/>
        </w:rPr>
        <w:t xml:space="preserve"> может быть наложен штраф </w:t>
      </w:r>
      <w:r w:rsidRPr="00490DC1">
        <w:rPr>
          <w:rFonts w:ascii="Tahoma" w:hAnsi="Tahoma" w:cs="Tahoma"/>
        </w:rPr>
        <w:t xml:space="preserve">на должностных лиц </w:t>
      </w:r>
      <w:r>
        <w:rPr>
          <w:rFonts w:ascii="Tahoma" w:hAnsi="Tahoma" w:cs="Tahoma"/>
        </w:rPr>
        <w:t>–</w:t>
      </w:r>
      <w:r w:rsidRPr="00490DC1">
        <w:rPr>
          <w:rFonts w:ascii="Tahoma" w:hAnsi="Tahoma" w:cs="Tahoma"/>
        </w:rPr>
        <w:t xml:space="preserve"> от </w:t>
      </w:r>
      <w:r>
        <w:rPr>
          <w:rFonts w:ascii="Tahoma" w:hAnsi="Tahoma" w:cs="Tahoma"/>
        </w:rPr>
        <w:t>5</w:t>
      </w:r>
      <w:r w:rsidRPr="00490DC1">
        <w:rPr>
          <w:rFonts w:ascii="Tahoma" w:hAnsi="Tahoma" w:cs="Tahoma"/>
        </w:rPr>
        <w:t xml:space="preserve"> тысяч до </w:t>
      </w:r>
      <w:r>
        <w:rPr>
          <w:rFonts w:ascii="Tahoma" w:hAnsi="Tahoma" w:cs="Tahoma"/>
        </w:rPr>
        <w:t>7</w:t>
      </w:r>
      <w:r w:rsidRPr="00490DC1">
        <w:rPr>
          <w:rFonts w:ascii="Tahoma" w:hAnsi="Tahoma" w:cs="Tahoma"/>
        </w:rPr>
        <w:t xml:space="preserve"> тысяч рублей</w:t>
      </w:r>
      <w:r>
        <w:rPr>
          <w:rFonts w:ascii="Tahoma" w:hAnsi="Tahoma" w:cs="Tahoma"/>
        </w:rPr>
        <w:t>,</w:t>
      </w:r>
      <w:r w:rsidRPr="00490DC1">
        <w:rPr>
          <w:rFonts w:ascii="Tahoma" w:hAnsi="Tahoma" w:cs="Tahoma"/>
        </w:rPr>
        <w:t xml:space="preserve"> на юридических лиц </w:t>
      </w:r>
      <w:r>
        <w:rPr>
          <w:rFonts w:ascii="Tahoma" w:hAnsi="Tahoma" w:cs="Tahoma"/>
        </w:rPr>
        <w:t>–</w:t>
      </w:r>
      <w:r w:rsidRPr="00490DC1">
        <w:rPr>
          <w:rFonts w:ascii="Tahoma" w:hAnsi="Tahoma" w:cs="Tahoma"/>
        </w:rPr>
        <w:t xml:space="preserve"> от </w:t>
      </w:r>
      <w:r>
        <w:rPr>
          <w:rFonts w:ascii="Tahoma" w:hAnsi="Tahoma" w:cs="Tahoma"/>
        </w:rPr>
        <w:t>100</w:t>
      </w:r>
      <w:r w:rsidRPr="00490DC1">
        <w:rPr>
          <w:rFonts w:ascii="Tahoma" w:hAnsi="Tahoma" w:cs="Tahoma"/>
        </w:rPr>
        <w:t xml:space="preserve"> тысяч до </w:t>
      </w:r>
      <w:r>
        <w:rPr>
          <w:rFonts w:ascii="Tahoma" w:hAnsi="Tahoma" w:cs="Tahoma"/>
        </w:rPr>
        <w:t>150</w:t>
      </w:r>
      <w:r w:rsidRPr="00490DC1">
        <w:rPr>
          <w:rFonts w:ascii="Tahoma" w:hAnsi="Tahoma" w:cs="Tahoma"/>
        </w:rPr>
        <w:t xml:space="preserve"> тысяч рублей.</w:t>
      </w:r>
    </w:p>
  </w:footnote>
  <w:footnote w:id="22">
    <w:p w14:paraId="6A43BDB3" w14:textId="11FF2911" w:rsidR="00FC1E62" w:rsidRPr="0047278C" w:rsidRDefault="00FC1E62" w:rsidP="0047278C">
      <w:pPr>
        <w:pStyle w:val="ac"/>
        <w:spacing w:after="0"/>
        <w:rPr>
          <w:rFonts w:ascii="Tahoma" w:hAnsi="Tahoma" w:cs="Tahoma"/>
        </w:rPr>
      </w:pPr>
      <w:r w:rsidRPr="0047278C">
        <w:rPr>
          <w:rStyle w:val="ae"/>
          <w:rFonts w:ascii="Tahoma" w:hAnsi="Tahoma" w:cs="Tahoma"/>
        </w:rPr>
        <w:footnoteRef/>
      </w:r>
      <w:r w:rsidRPr="0047278C">
        <w:rPr>
          <w:rFonts w:ascii="Tahoma" w:hAnsi="Tahoma" w:cs="Tahoma"/>
        </w:rPr>
        <w:t xml:space="preserve"> Кровля </w:t>
      </w:r>
      <w:r>
        <w:rPr>
          <w:rFonts w:ascii="Tahoma" w:hAnsi="Tahoma" w:cs="Tahoma"/>
        </w:rPr>
        <w:t>–</w:t>
      </w:r>
      <w:r w:rsidRPr="00490DC1">
        <w:rPr>
          <w:rFonts w:ascii="Tahoma" w:hAnsi="Tahoma" w:cs="Tahoma"/>
        </w:rPr>
        <w:t xml:space="preserve"> </w:t>
      </w:r>
      <w:r w:rsidRPr="0047278C">
        <w:rPr>
          <w:rFonts w:ascii="Tahoma" w:hAnsi="Tahoma" w:cs="Tahoma"/>
        </w:rPr>
        <w:t>верхний слой или слои крыши, которые образуют водонепроницаемую поверхность [7</w:t>
      </w:r>
      <w:r>
        <w:rPr>
          <w:rFonts w:ascii="Tahoma" w:hAnsi="Tahoma" w:cs="Tahoma"/>
        </w:rPr>
        <w:t>4</w:t>
      </w:r>
      <w:r w:rsidRPr="0047278C">
        <w:rPr>
          <w:rFonts w:ascii="Tahoma" w:hAnsi="Tahoma" w:cs="Tahoma"/>
        </w:rPr>
        <w:t>, п. 3.3.2.22].</w:t>
      </w:r>
    </w:p>
  </w:footnote>
  <w:footnote w:id="23">
    <w:p w14:paraId="6095E944" w14:textId="74B088AF" w:rsidR="00FC1E62" w:rsidRPr="0090360C" w:rsidRDefault="00FC1E62" w:rsidP="00DE5189">
      <w:pPr>
        <w:pStyle w:val="ac"/>
        <w:jc w:val="both"/>
        <w:rPr>
          <w:rFonts w:ascii="Tahoma" w:hAnsi="Tahoma" w:cs="Tahoma"/>
        </w:rPr>
      </w:pPr>
      <w:r w:rsidRPr="0090360C">
        <w:rPr>
          <w:rStyle w:val="ae"/>
          <w:rFonts w:ascii="Tahoma" w:hAnsi="Tahoma" w:cs="Tahoma"/>
        </w:rPr>
        <w:footnoteRef/>
      </w:r>
      <w:r w:rsidRPr="009036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</w:t>
      </w:r>
      <w:r w:rsidRPr="0090360C">
        <w:rPr>
          <w:rFonts w:ascii="Tahoma" w:hAnsi="Tahoma" w:cs="Tahoma"/>
        </w:rPr>
        <w:t>ходн</w:t>
      </w:r>
      <w:r>
        <w:rPr>
          <w:rFonts w:ascii="Tahoma" w:hAnsi="Tahoma" w:cs="Tahoma"/>
        </w:rPr>
        <w:t>ая</w:t>
      </w:r>
      <w:r w:rsidRPr="0090360C">
        <w:rPr>
          <w:rFonts w:ascii="Tahoma" w:hAnsi="Tahoma" w:cs="Tahoma"/>
        </w:rPr>
        <w:t xml:space="preserve"> групп</w:t>
      </w:r>
      <w:r>
        <w:rPr>
          <w:rFonts w:ascii="Tahoma" w:hAnsi="Tahoma" w:cs="Tahoma"/>
        </w:rPr>
        <w:t>а</w:t>
      </w:r>
      <w:r w:rsidRPr="0090360C">
        <w:rPr>
          <w:rFonts w:ascii="Tahoma" w:hAnsi="Tahoma" w:cs="Tahoma"/>
        </w:rPr>
        <w:t xml:space="preserve"> здания </w:t>
      </w:r>
      <w:r>
        <w:rPr>
          <w:rFonts w:ascii="Tahoma" w:hAnsi="Tahoma" w:cs="Tahoma"/>
        </w:rPr>
        <w:t>– п</w:t>
      </w:r>
      <w:r w:rsidRPr="0090360C">
        <w:rPr>
          <w:rFonts w:ascii="Tahoma" w:hAnsi="Tahoma" w:cs="Tahoma"/>
        </w:rPr>
        <w:t>лощадк</w:t>
      </w:r>
      <w:r>
        <w:rPr>
          <w:rFonts w:ascii="Tahoma" w:hAnsi="Tahoma" w:cs="Tahoma"/>
        </w:rPr>
        <w:t>а</w:t>
      </w:r>
      <w:r w:rsidRPr="0090360C">
        <w:rPr>
          <w:rFonts w:ascii="Tahoma" w:hAnsi="Tahoma" w:cs="Tahoma"/>
        </w:rPr>
        <w:t xml:space="preserve"> крыльца, тамбур</w:t>
      </w:r>
      <w:r>
        <w:rPr>
          <w:rFonts w:ascii="Tahoma" w:hAnsi="Tahoma" w:cs="Tahoma"/>
        </w:rPr>
        <w:t>, вестибюль</w:t>
      </w:r>
      <w:r w:rsidRPr="0090360C">
        <w:rPr>
          <w:rFonts w:ascii="Tahoma" w:hAnsi="Tahoma" w:cs="Tahoma"/>
        </w:rPr>
        <w:t>, коридор, ведущ</w:t>
      </w:r>
      <w:r>
        <w:rPr>
          <w:rFonts w:ascii="Tahoma" w:hAnsi="Tahoma" w:cs="Tahoma"/>
        </w:rPr>
        <w:t>ий</w:t>
      </w:r>
      <w:r w:rsidRPr="0090360C">
        <w:rPr>
          <w:rFonts w:ascii="Tahoma" w:hAnsi="Tahoma" w:cs="Tahoma"/>
        </w:rPr>
        <w:t xml:space="preserve"> к лестничной клетке, лифтов</w:t>
      </w:r>
      <w:r>
        <w:rPr>
          <w:rFonts w:ascii="Tahoma" w:hAnsi="Tahoma" w:cs="Tahoma"/>
        </w:rPr>
        <w:t>ый</w:t>
      </w:r>
      <w:r w:rsidRPr="0090360C">
        <w:rPr>
          <w:rFonts w:ascii="Tahoma" w:hAnsi="Tahoma" w:cs="Tahoma"/>
        </w:rPr>
        <w:t xml:space="preserve"> холл (при наличии</w:t>
      </w:r>
      <w:r>
        <w:rPr>
          <w:rFonts w:ascii="Tahoma" w:hAnsi="Tahoma" w:cs="Tahoma"/>
        </w:rPr>
        <w:t xml:space="preserve">) </w:t>
      </w:r>
      <w:r w:rsidRPr="007213E3">
        <w:rPr>
          <w:rFonts w:ascii="Tahoma" w:hAnsi="Tahoma" w:cs="Tahoma"/>
        </w:rPr>
        <w:t>[37</w:t>
      </w:r>
      <w:r>
        <w:rPr>
          <w:rFonts w:ascii="Tahoma" w:hAnsi="Tahoma" w:cs="Tahoma"/>
        </w:rPr>
        <w:t>,</w:t>
      </w:r>
      <w:r w:rsidRPr="007213E3">
        <w:rPr>
          <w:rFonts w:ascii="Tahoma" w:hAnsi="Tahoma" w:cs="Tahoma"/>
        </w:rPr>
        <w:t xml:space="preserve"> п. 4.9]</w:t>
      </w:r>
      <w:r>
        <w:rPr>
          <w:rFonts w:ascii="Tahoma" w:hAnsi="Tahoma" w:cs="Tahoma"/>
        </w:rPr>
        <w:t>. В настоящем стандарте содержание вестибюлей</w:t>
      </w:r>
      <w:r w:rsidRPr="0090360C">
        <w:rPr>
          <w:rFonts w:ascii="Tahoma" w:hAnsi="Tahoma" w:cs="Tahoma"/>
        </w:rPr>
        <w:t>, коридор</w:t>
      </w:r>
      <w:r>
        <w:rPr>
          <w:rFonts w:ascii="Tahoma" w:hAnsi="Tahoma" w:cs="Tahoma"/>
        </w:rPr>
        <w:t>ов</w:t>
      </w:r>
      <w:r w:rsidRPr="0090360C">
        <w:rPr>
          <w:rFonts w:ascii="Tahoma" w:hAnsi="Tahoma" w:cs="Tahoma"/>
        </w:rPr>
        <w:t>, лифтов</w:t>
      </w:r>
      <w:r>
        <w:rPr>
          <w:rFonts w:ascii="Tahoma" w:hAnsi="Tahoma" w:cs="Tahoma"/>
        </w:rPr>
        <w:t>ых</w:t>
      </w:r>
      <w:r w:rsidRPr="0090360C">
        <w:rPr>
          <w:rFonts w:ascii="Tahoma" w:hAnsi="Tahoma" w:cs="Tahoma"/>
        </w:rPr>
        <w:t xml:space="preserve"> холл</w:t>
      </w:r>
      <w:r>
        <w:rPr>
          <w:rFonts w:ascii="Tahoma" w:hAnsi="Tahoma" w:cs="Tahoma"/>
        </w:rPr>
        <w:t>ов отнесено к содержанию помещений (</w:t>
      </w:r>
      <w:r w:rsidRPr="007213E3">
        <w:rPr>
          <w:rFonts w:ascii="Tahoma" w:hAnsi="Tahoma" w:cs="Tahoma"/>
        </w:rPr>
        <w:t>группа 400).</w:t>
      </w:r>
      <w:r>
        <w:rPr>
          <w:rFonts w:ascii="Tahoma" w:hAnsi="Tahoma" w:cs="Tahoma"/>
        </w:rPr>
        <w:t xml:space="preserve"> Также к входной группе необходимо отнести </w:t>
      </w:r>
      <w:r w:rsidRPr="005D521C">
        <w:rPr>
          <w:rFonts w:ascii="Tahoma" w:hAnsi="Tahoma" w:cs="Tahoma"/>
        </w:rPr>
        <w:t>ступени</w:t>
      </w:r>
      <w:r>
        <w:rPr>
          <w:rFonts w:ascii="Tahoma" w:hAnsi="Tahoma" w:cs="Tahoma"/>
        </w:rPr>
        <w:t xml:space="preserve"> крыльца, пандус</w:t>
      </w:r>
      <w:r w:rsidRPr="005D521C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зонты над входами, </w:t>
      </w:r>
      <w:r w:rsidRPr="005D521C">
        <w:rPr>
          <w:rFonts w:ascii="Tahoma" w:hAnsi="Tahoma" w:cs="Tahoma"/>
        </w:rPr>
        <w:t>входы в подвальный этаж</w:t>
      </w:r>
      <w:r>
        <w:rPr>
          <w:rFonts w:ascii="Tahoma" w:hAnsi="Tahoma" w:cs="Tahoma"/>
        </w:rPr>
        <w:t xml:space="preserve"> </w:t>
      </w:r>
      <w:r w:rsidRPr="007213E3">
        <w:rPr>
          <w:rFonts w:ascii="Tahoma" w:hAnsi="Tahoma" w:cs="Tahoma"/>
        </w:rPr>
        <w:t>[37</w:t>
      </w:r>
      <w:r>
        <w:rPr>
          <w:rFonts w:ascii="Tahoma" w:hAnsi="Tahoma" w:cs="Tahoma"/>
        </w:rPr>
        <w:t>,</w:t>
      </w:r>
      <w:r w:rsidRPr="007213E3">
        <w:rPr>
          <w:rFonts w:ascii="Tahoma" w:hAnsi="Tahoma" w:cs="Tahoma"/>
        </w:rPr>
        <w:t xml:space="preserve"> п. А</w:t>
      </w:r>
      <w:r>
        <w:rPr>
          <w:rFonts w:ascii="Tahoma" w:hAnsi="Tahoma" w:cs="Tahoma"/>
        </w:rPr>
        <w:t>.1.1</w:t>
      </w:r>
      <w:r w:rsidRPr="007213E3">
        <w:rPr>
          <w:rFonts w:ascii="Tahoma" w:hAnsi="Tahoma" w:cs="Tahoma"/>
        </w:rPr>
        <w:t>]</w:t>
      </w:r>
      <w:r w:rsidRPr="00266317">
        <w:rPr>
          <w:rFonts w:ascii="Tahoma" w:hAnsi="Tahoma" w:cs="Tahoma"/>
        </w:rPr>
        <w:t>.</w:t>
      </w:r>
    </w:p>
  </w:footnote>
  <w:footnote w:id="24">
    <w:p w14:paraId="4D7AFB48" w14:textId="2FED2C99" w:rsidR="00FC1E62" w:rsidRPr="00151A78" w:rsidRDefault="00FC1E62" w:rsidP="0054328B">
      <w:pPr>
        <w:pStyle w:val="ac"/>
        <w:rPr>
          <w:rFonts w:ascii="Tahoma" w:hAnsi="Tahoma" w:cs="Tahoma"/>
        </w:rPr>
      </w:pPr>
      <w:r w:rsidRPr="00151A78">
        <w:rPr>
          <w:rStyle w:val="ae"/>
          <w:rFonts w:ascii="Tahoma" w:hAnsi="Tahoma" w:cs="Tahoma"/>
        </w:rPr>
        <w:footnoteRef/>
      </w:r>
      <w:r w:rsidRPr="00151A78">
        <w:rPr>
          <w:rFonts w:ascii="Tahoma" w:hAnsi="Tahoma" w:cs="Tahoma"/>
        </w:rPr>
        <w:t xml:space="preserve"> Окно </w:t>
      </w:r>
      <w:r>
        <w:rPr>
          <w:rFonts w:ascii="Tahoma" w:hAnsi="Tahoma" w:cs="Tahoma"/>
        </w:rPr>
        <w:t>–</w:t>
      </w:r>
      <w:r w:rsidRPr="00151A78">
        <w:rPr>
          <w:rFonts w:ascii="Tahoma" w:hAnsi="Tahoma" w:cs="Tahoma"/>
        </w:rPr>
        <w:t xml:space="preserve"> сооружение, закрывающее вертикальный или наклонный проем в стене или скатной крыше, пропускающе</w:t>
      </w:r>
      <w:r>
        <w:rPr>
          <w:rFonts w:ascii="Tahoma" w:hAnsi="Tahoma" w:cs="Tahoma"/>
        </w:rPr>
        <w:t>е свет и допускающее вентиляцию [7</w:t>
      </w:r>
      <w:r w:rsidRPr="00BD0D62">
        <w:rPr>
          <w:rFonts w:ascii="Tahoma" w:hAnsi="Tahoma" w:cs="Tahoma"/>
        </w:rPr>
        <w:t>4</w:t>
      </w:r>
      <w:r>
        <w:rPr>
          <w:rFonts w:ascii="Tahoma" w:hAnsi="Tahoma" w:cs="Tahoma"/>
        </w:rPr>
        <w:t>, п. 3.3.3</w:t>
      </w:r>
      <w:r w:rsidRPr="00B7282C">
        <w:rPr>
          <w:rFonts w:ascii="Tahoma" w:hAnsi="Tahoma" w:cs="Tahoma"/>
        </w:rPr>
        <w:t>.</w:t>
      </w:r>
      <w:r>
        <w:rPr>
          <w:rFonts w:ascii="Tahoma" w:hAnsi="Tahoma" w:cs="Tahoma"/>
        </w:rPr>
        <w:t>5</w:t>
      </w:r>
      <w:r w:rsidRPr="00B7282C">
        <w:rPr>
          <w:rFonts w:ascii="Tahoma" w:hAnsi="Tahoma" w:cs="Tahoma"/>
        </w:rPr>
        <w:t>].</w:t>
      </w:r>
      <w:r>
        <w:rPr>
          <w:rFonts w:ascii="Tahoma" w:hAnsi="Tahoma" w:cs="Tahoma"/>
        </w:rPr>
        <w:t xml:space="preserve"> </w:t>
      </w:r>
      <w:r w:rsidRPr="00C16B77">
        <w:rPr>
          <w:rFonts w:ascii="Tahoma" w:hAnsi="Tahoma" w:cs="Tahoma"/>
        </w:rPr>
        <w:t>Элементы оконного заполнения включают оконную коробку</w:t>
      </w:r>
      <w:r>
        <w:rPr>
          <w:rFonts w:ascii="Tahoma" w:hAnsi="Tahoma" w:cs="Tahoma"/>
        </w:rPr>
        <w:t>,</w:t>
      </w:r>
      <w:r w:rsidRPr="00C16B77">
        <w:rPr>
          <w:rFonts w:ascii="Tahoma" w:hAnsi="Tahoma" w:cs="Tahoma"/>
        </w:rPr>
        <w:t xml:space="preserve"> остекл</w:t>
      </w:r>
      <w:r>
        <w:rPr>
          <w:rFonts w:ascii="Tahoma" w:hAnsi="Tahoma" w:cs="Tahoma"/>
        </w:rPr>
        <w:t>е</w:t>
      </w:r>
      <w:r w:rsidRPr="00C16B77">
        <w:rPr>
          <w:rFonts w:ascii="Tahoma" w:hAnsi="Tahoma" w:cs="Tahoma"/>
        </w:rPr>
        <w:t>нные перепл</w:t>
      </w:r>
      <w:r>
        <w:rPr>
          <w:rFonts w:ascii="Tahoma" w:hAnsi="Tahoma" w:cs="Tahoma"/>
        </w:rPr>
        <w:t>е</w:t>
      </w:r>
      <w:r w:rsidRPr="00C16B77">
        <w:rPr>
          <w:rFonts w:ascii="Tahoma" w:hAnsi="Tahoma" w:cs="Tahoma"/>
        </w:rPr>
        <w:t>ты, подоконн</w:t>
      </w:r>
      <w:r>
        <w:rPr>
          <w:rFonts w:ascii="Tahoma" w:hAnsi="Tahoma" w:cs="Tahoma"/>
        </w:rPr>
        <w:t>ик,</w:t>
      </w:r>
      <w:r w:rsidRPr="00C16B77">
        <w:rPr>
          <w:rFonts w:ascii="Tahoma" w:hAnsi="Tahoma" w:cs="Tahoma"/>
        </w:rPr>
        <w:t xml:space="preserve"> наружн</w:t>
      </w:r>
      <w:r>
        <w:rPr>
          <w:rFonts w:ascii="Tahoma" w:hAnsi="Tahoma" w:cs="Tahoma"/>
        </w:rPr>
        <w:t>ый слив</w:t>
      </w:r>
      <w:r w:rsidRPr="00C16B77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В настоящем стандарте описываются работы по содержанию окон в помещениях, относящихся к общему имуществу в МКД.</w:t>
      </w:r>
      <w:r w:rsidRPr="00C16B77">
        <w:t xml:space="preserve"> </w:t>
      </w:r>
    </w:p>
  </w:footnote>
  <w:footnote w:id="25">
    <w:p w14:paraId="2D3D410C" w14:textId="2E454FA9" w:rsidR="00FC1E62" w:rsidRPr="00151A78" w:rsidRDefault="00FC1E62" w:rsidP="00E852AB">
      <w:pPr>
        <w:pStyle w:val="ac"/>
        <w:spacing w:after="0"/>
        <w:jc w:val="both"/>
        <w:rPr>
          <w:rFonts w:ascii="Tahoma" w:hAnsi="Tahoma" w:cs="Tahoma"/>
        </w:rPr>
      </w:pPr>
      <w:r w:rsidRPr="00151A78">
        <w:rPr>
          <w:rStyle w:val="ae"/>
          <w:rFonts w:ascii="Tahoma" w:hAnsi="Tahoma" w:cs="Tahoma"/>
        </w:rPr>
        <w:footnoteRef/>
      </w:r>
      <w:r w:rsidRPr="00151A78">
        <w:rPr>
          <w:rFonts w:ascii="Tahoma" w:hAnsi="Tahoma" w:cs="Tahoma"/>
        </w:rPr>
        <w:t xml:space="preserve"> Дверь</w:t>
      </w:r>
      <w:r>
        <w:rPr>
          <w:rFonts w:ascii="Tahoma" w:hAnsi="Tahoma" w:cs="Tahoma"/>
        </w:rPr>
        <w:t xml:space="preserve"> –</w:t>
      </w:r>
      <w:r w:rsidRPr="00151A78">
        <w:rPr>
          <w:rFonts w:ascii="Tahoma" w:hAnsi="Tahoma" w:cs="Tahoma"/>
        </w:rPr>
        <w:t xml:space="preserve"> сооружение, закрывающее проем, предназначенный главным образом для входа и</w:t>
      </w:r>
      <w:r>
        <w:rPr>
          <w:rFonts w:ascii="Tahoma" w:hAnsi="Tahoma" w:cs="Tahoma"/>
        </w:rPr>
        <w:t xml:space="preserve"> (</w:t>
      </w:r>
      <w:r w:rsidRPr="00151A78">
        <w:rPr>
          <w:rFonts w:ascii="Tahoma" w:hAnsi="Tahoma" w:cs="Tahoma"/>
        </w:rPr>
        <w:t>или</w:t>
      </w:r>
      <w:r>
        <w:rPr>
          <w:rFonts w:ascii="Tahoma" w:hAnsi="Tahoma" w:cs="Tahoma"/>
        </w:rPr>
        <w:t>)</w:t>
      </w:r>
      <w:r w:rsidRPr="00151A78">
        <w:rPr>
          <w:rFonts w:ascii="Tahoma" w:hAnsi="Tahoma" w:cs="Tahoma"/>
        </w:rPr>
        <w:t xml:space="preserve"> выхода</w:t>
      </w:r>
      <w:r>
        <w:rPr>
          <w:rFonts w:ascii="Tahoma" w:hAnsi="Tahoma" w:cs="Tahoma"/>
        </w:rPr>
        <w:t xml:space="preserve"> [7</w:t>
      </w:r>
      <w:r w:rsidRPr="009E270E">
        <w:rPr>
          <w:rFonts w:ascii="Tahoma" w:hAnsi="Tahoma" w:cs="Tahoma"/>
        </w:rPr>
        <w:t>4</w:t>
      </w:r>
      <w:r>
        <w:rPr>
          <w:rFonts w:ascii="Tahoma" w:hAnsi="Tahoma" w:cs="Tahoma"/>
        </w:rPr>
        <w:t>, п. 3.3.3.3</w:t>
      </w:r>
      <w:r w:rsidRPr="00EE282C">
        <w:rPr>
          <w:rFonts w:ascii="Tahoma" w:hAnsi="Tahoma" w:cs="Tahoma"/>
        </w:rPr>
        <w:t>]</w:t>
      </w:r>
      <w:r>
        <w:rPr>
          <w:rFonts w:ascii="Tahoma" w:hAnsi="Tahoma" w:cs="Tahoma"/>
        </w:rPr>
        <w:t xml:space="preserve">. </w:t>
      </w:r>
      <w:r w:rsidRPr="00317AFD">
        <w:rPr>
          <w:rFonts w:ascii="Tahoma" w:hAnsi="Tahoma" w:cs="Tahoma"/>
        </w:rPr>
        <w:t xml:space="preserve">Элементы </w:t>
      </w:r>
      <w:r>
        <w:rPr>
          <w:rFonts w:ascii="Tahoma" w:hAnsi="Tahoma" w:cs="Tahoma"/>
        </w:rPr>
        <w:t>двер</w:t>
      </w:r>
      <w:r w:rsidRPr="00317AFD">
        <w:rPr>
          <w:rFonts w:ascii="Tahoma" w:hAnsi="Tahoma" w:cs="Tahoma"/>
        </w:rPr>
        <w:t xml:space="preserve">ного заполнения включают </w:t>
      </w:r>
      <w:r>
        <w:rPr>
          <w:rFonts w:ascii="Tahoma" w:hAnsi="Tahoma" w:cs="Tahoma"/>
        </w:rPr>
        <w:t>двер</w:t>
      </w:r>
      <w:r w:rsidRPr="00317AFD">
        <w:rPr>
          <w:rFonts w:ascii="Tahoma" w:hAnsi="Tahoma" w:cs="Tahoma"/>
        </w:rPr>
        <w:t>ную коробку</w:t>
      </w:r>
      <w:r>
        <w:rPr>
          <w:rFonts w:ascii="Tahoma" w:hAnsi="Tahoma" w:cs="Tahoma"/>
        </w:rPr>
        <w:t xml:space="preserve"> и дверное полотно.</w:t>
      </w:r>
    </w:p>
  </w:footnote>
  <w:footnote w:id="26">
    <w:p w14:paraId="28DDF817" w14:textId="27D02149" w:rsidR="00FC1E62" w:rsidRPr="00224D68" w:rsidRDefault="00FC1E62" w:rsidP="00F17412">
      <w:pPr>
        <w:pStyle w:val="ac"/>
        <w:widowControl w:val="0"/>
        <w:jc w:val="both"/>
        <w:rPr>
          <w:rFonts w:ascii="Tahoma" w:hAnsi="Tahoma" w:cs="Tahoma"/>
        </w:rPr>
      </w:pPr>
      <w:r w:rsidRPr="00224D68">
        <w:rPr>
          <w:rStyle w:val="ae"/>
          <w:rFonts w:ascii="Tahoma" w:hAnsi="Tahoma" w:cs="Tahoma"/>
        </w:rPr>
        <w:footnoteRef/>
      </w:r>
      <w:r w:rsidRPr="00224D68">
        <w:rPr>
          <w:rFonts w:ascii="Tahoma" w:hAnsi="Tahoma" w:cs="Tahoma"/>
        </w:rPr>
        <w:t xml:space="preserve"> В настоящем стандарте описываются работы по содержанию дверей, кроме входных (содержание входных дверей см. в составе работ по содержанию входных групп, </w:t>
      </w:r>
      <w:r>
        <w:rPr>
          <w:rFonts w:ascii="Tahoma" w:hAnsi="Tahoma" w:cs="Tahoma"/>
        </w:rPr>
        <w:t xml:space="preserve">код </w:t>
      </w:r>
      <w:r w:rsidRPr="00224D68">
        <w:rPr>
          <w:rFonts w:ascii="Tahoma" w:hAnsi="Tahoma" w:cs="Tahoma"/>
        </w:rPr>
        <w:t>работы 224), в помещениях, относящихся к общему имуществу в МКД.</w:t>
      </w:r>
    </w:p>
  </w:footnote>
  <w:footnote w:id="27">
    <w:p w14:paraId="6C7CE3FA" w14:textId="41CF38E3" w:rsidR="00FC1E62" w:rsidRPr="00F43BDD" w:rsidRDefault="00FC1E62" w:rsidP="006872E7">
      <w:pPr>
        <w:pStyle w:val="ac"/>
        <w:spacing w:after="0"/>
        <w:jc w:val="both"/>
        <w:rPr>
          <w:rFonts w:ascii="Tahoma" w:hAnsi="Tahoma" w:cs="Tahoma"/>
        </w:rPr>
      </w:pPr>
      <w:r w:rsidRPr="00F43BDD">
        <w:rPr>
          <w:rStyle w:val="ae"/>
          <w:rFonts w:ascii="Tahoma" w:hAnsi="Tahoma" w:cs="Tahoma"/>
        </w:rPr>
        <w:footnoteRef/>
      </w:r>
      <w:r w:rsidRPr="00F43BDD">
        <w:rPr>
          <w:rFonts w:ascii="Tahoma" w:hAnsi="Tahoma" w:cs="Tahoma"/>
        </w:rPr>
        <w:t xml:space="preserve"> Внутридомовая система отопления, входящая в состав общего имущества в МКД, включает в себя стояки, обогревающие элементы, регулирующую и запорную арматуру, коллективные (общедомовые) приборы учета тепловой энергии, а также другое оборудование, расположенное на эт</w:t>
      </w:r>
      <w:r>
        <w:rPr>
          <w:rFonts w:ascii="Tahoma" w:hAnsi="Tahoma" w:cs="Tahoma"/>
        </w:rPr>
        <w:t xml:space="preserve">их сетях </w:t>
      </w:r>
      <w:r w:rsidRPr="00153406">
        <w:rPr>
          <w:rFonts w:ascii="Tahoma" w:hAnsi="Tahoma" w:cs="Tahoma"/>
        </w:rPr>
        <w:t>[20, п.</w:t>
      </w:r>
      <w:r>
        <w:rPr>
          <w:rFonts w:ascii="Tahoma" w:hAnsi="Tahoma" w:cs="Tahoma"/>
        </w:rPr>
        <w:t> </w:t>
      </w:r>
      <w:r w:rsidRPr="00153406">
        <w:rPr>
          <w:rFonts w:ascii="Tahoma" w:hAnsi="Tahoma" w:cs="Tahoma"/>
        </w:rPr>
        <w:t>6].</w:t>
      </w:r>
    </w:p>
  </w:footnote>
  <w:footnote w:id="28">
    <w:p w14:paraId="33554A0F" w14:textId="45C62B97" w:rsidR="00FC1E62" w:rsidRPr="008F6FDC" w:rsidRDefault="00FC1E62" w:rsidP="00A733E1">
      <w:pPr>
        <w:pStyle w:val="ac"/>
        <w:jc w:val="both"/>
        <w:rPr>
          <w:rFonts w:ascii="Tahoma" w:hAnsi="Tahoma" w:cs="Tahoma"/>
        </w:rPr>
      </w:pPr>
      <w:r w:rsidRPr="008F6FDC">
        <w:rPr>
          <w:rStyle w:val="ae"/>
          <w:rFonts w:ascii="Tahoma" w:hAnsi="Tahoma" w:cs="Tahoma"/>
        </w:rPr>
        <w:footnoteRef/>
      </w:r>
      <w:r w:rsidRPr="008F6FD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Применимо к вертикальным и горизонтальным, однотрубным и двухтрубным системам отопления с </w:t>
      </w:r>
      <w:r w:rsidRPr="008F6FDC">
        <w:rPr>
          <w:rFonts w:ascii="Tahoma" w:hAnsi="Tahoma" w:cs="Tahoma"/>
        </w:rPr>
        <w:t xml:space="preserve">верхней </w:t>
      </w:r>
      <w:r>
        <w:rPr>
          <w:rFonts w:ascii="Tahoma" w:hAnsi="Tahoma" w:cs="Tahoma"/>
        </w:rPr>
        <w:t xml:space="preserve">и нижней </w:t>
      </w:r>
      <w:r w:rsidRPr="008F6FDC">
        <w:rPr>
          <w:rFonts w:ascii="Tahoma" w:hAnsi="Tahoma" w:cs="Tahoma"/>
        </w:rPr>
        <w:t>разводкой подающей магистрали</w:t>
      </w:r>
      <w:r>
        <w:rPr>
          <w:rFonts w:ascii="Tahoma" w:hAnsi="Tahoma" w:cs="Tahoma"/>
        </w:rPr>
        <w:t>, при наличии или отсутствии установок подогрева воды для целей горячего водоснабжения.</w:t>
      </w:r>
      <w:r w:rsidRPr="008F6FDC">
        <w:rPr>
          <w:rFonts w:ascii="Tahoma" w:hAnsi="Tahoma" w:cs="Tahoma"/>
        </w:rPr>
        <w:t xml:space="preserve"> </w:t>
      </w:r>
    </w:p>
  </w:footnote>
  <w:footnote w:id="29">
    <w:p w14:paraId="62816895" w14:textId="21E326F6" w:rsidR="00FC1E62" w:rsidRPr="000E1594" w:rsidRDefault="00FC1E62" w:rsidP="00AA7046">
      <w:pPr>
        <w:pStyle w:val="ac"/>
        <w:jc w:val="both"/>
        <w:rPr>
          <w:rFonts w:ascii="Tahoma" w:hAnsi="Tahoma" w:cs="Tahoma"/>
        </w:rPr>
      </w:pPr>
      <w:r w:rsidRPr="00717C56">
        <w:rPr>
          <w:rStyle w:val="ae"/>
          <w:rFonts w:ascii="Tahoma" w:hAnsi="Tahoma" w:cs="Tahoma"/>
        </w:rPr>
        <w:footnoteRef/>
      </w:r>
      <w:r w:rsidRPr="00717C56">
        <w:rPr>
          <w:rFonts w:ascii="Tahoma" w:hAnsi="Tahoma" w:cs="Tahoma"/>
        </w:rPr>
        <w:t xml:space="preserve"> Применимо к </w:t>
      </w:r>
      <w:r>
        <w:rPr>
          <w:rFonts w:ascii="Tahoma" w:hAnsi="Tahoma" w:cs="Tahoma"/>
        </w:rPr>
        <w:t>системам отопления с крышным размещением газоиспользующей котельной, а также с размещением котельной во встроенном/пристроенном помещении. Г</w:t>
      </w:r>
      <w:r w:rsidRPr="00AA7046">
        <w:rPr>
          <w:rFonts w:ascii="Tahoma" w:hAnsi="Tahoma" w:cs="Tahoma"/>
        </w:rPr>
        <w:t>азоиспользующ</w:t>
      </w:r>
      <w:r>
        <w:rPr>
          <w:rFonts w:ascii="Tahoma" w:hAnsi="Tahoma" w:cs="Tahoma"/>
        </w:rPr>
        <w:t xml:space="preserve">ие котельные не размещаются </w:t>
      </w:r>
      <w:r w:rsidRPr="00AA7046">
        <w:rPr>
          <w:rFonts w:ascii="Tahoma" w:hAnsi="Tahoma" w:cs="Tahoma"/>
        </w:rPr>
        <w:t xml:space="preserve">в помещениях подвальных и цокольных этажей </w:t>
      </w:r>
      <w:r>
        <w:rPr>
          <w:rFonts w:ascii="Tahoma" w:hAnsi="Tahoma" w:cs="Tahoma"/>
        </w:rPr>
        <w:t xml:space="preserve">МКД, кроме </w:t>
      </w:r>
      <w:r w:rsidRPr="00AA7046">
        <w:rPr>
          <w:rFonts w:ascii="Tahoma" w:hAnsi="Tahoma" w:cs="Tahoma"/>
        </w:rPr>
        <w:t>блокированных</w:t>
      </w:r>
      <w:r>
        <w:rPr>
          <w:rFonts w:ascii="Tahoma" w:hAnsi="Tahoma" w:cs="Tahoma"/>
        </w:rPr>
        <w:t xml:space="preserve"> </w:t>
      </w:r>
      <w:r w:rsidRPr="000E1594">
        <w:rPr>
          <w:rFonts w:ascii="Tahoma" w:hAnsi="Tahoma" w:cs="Tahoma"/>
        </w:rPr>
        <w:t>[40]</w:t>
      </w:r>
      <w:r>
        <w:rPr>
          <w:rFonts w:ascii="Tahoma" w:hAnsi="Tahoma" w:cs="Tahoma"/>
        </w:rPr>
        <w:t>.</w:t>
      </w:r>
    </w:p>
  </w:footnote>
  <w:footnote w:id="30">
    <w:p w14:paraId="00158F46" w14:textId="3EE96C3D" w:rsidR="00FC1E62" w:rsidRPr="00CE4961" w:rsidRDefault="00FC1E62" w:rsidP="00AA127B">
      <w:pPr>
        <w:pStyle w:val="ac"/>
        <w:jc w:val="both"/>
        <w:rPr>
          <w:rFonts w:ascii="Tahoma" w:hAnsi="Tahoma" w:cs="Tahoma"/>
        </w:rPr>
      </w:pPr>
      <w:r w:rsidRPr="00CE4961">
        <w:rPr>
          <w:rStyle w:val="ae"/>
          <w:rFonts w:ascii="Tahoma" w:hAnsi="Tahoma" w:cs="Tahoma"/>
        </w:rPr>
        <w:footnoteRef/>
      </w:r>
      <w:r w:rsidRPr="00CE496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Применимо к открытым и закрытым, тупиковым и циркуляционным</w:t>
      </w:r>
      <w:r w:rsidRPr="00C64DF6">
        <w:rPr>
          <w:rFonts w:ascii="Tahoma" w:hAnsi="Tahoma" w:cs="Tahoma"/>
        </w:rPr>
        <w:t xml:space="preserve"> система</w:t>
      </w:r>
      <w:r>
        <w:rPr>
          <w:rFonts w:ascii="Tahoma" w:hAnsi="Tahoma" w:cs="Tahoma"/>
        </w:rPr>
        <w:t>м</w:t>
      </w:r>
      <w:r w:rsidRPr="00C64DF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ГВС, централизованным системам ГВС и системам с местными водонагревателями,</w:t>
      </w:r>
      <w:r w:rsidRPr="00C64DF6">
        <w:rPr>
          <w:rFonts w:ascii="Tahoma" w:hAnsi="Tahoma" w:cs="Tahoma"/>
        </w:rPr>
        <w:t xml:space="preserve"> с верхней и нижней разводкой подающ</w:t>
      </w:r>
      <w:r>
        <w:rPr>
          <w:rFonts w:ascii="Tahoma" w:hAnsi="Tahoma" w:cs="Tahoma"/>
        </w:rPr>
        <w:t xml:space="preserve">их и циркуляционных </w:t>
      </w:r>
      <w:r w:rsidRPr="00C64DF6">
        <w:rPr>
          <w:rFonts w:ascii="Tahoma" w:hAnsi="Tahoma" w:cs="Tahoma"/>
        </w:rPr>
        <w:t>магистрал</w:t>
      </w:r>
      <w:r>
        <w:rPr>
          <w:rFonts w:ascii="Tahoma" w:hAnsi="Tahoma" w:cs="Tahoma"/>
        </w:rPr>
        <w:t xml:space="preserve">ей, </w:t>
      </w:r>
      <w:r w:rsidRPr="00E838F4">
        <w:rPr>
          <w:rFonts w:ascii="Tahoma" w:hAnsi="Tahoma" w:cs="Tahoma"/>
        </w:rPr>
        <w:t>с расположением подающих и циркуляционных водоразборных стояков вне пределов квартир в конструктивных нишах лестнично-лифтового холла или общеквартирного коридора</w:t>
      </w:r>
      <w:r>
        <w:rPr>
          <w:rFonts w:ascii="Tahoma" w:hAnsi="Tahoma" w:cs="Tahoma"/>
        </w:rPr>
        <w:t>.</w:t>
      </w:r>
    </w:p>
  </w:footnote>
  <w:footnote w:id="31">
    <w:p w14:paraId="1987A363" w14:textId="77777777" w:rsidR="00FC1E62" w:rsidRPr="00E811CB" w:rsidRDefault="00FC1E62" w:rsidP="00AA127B">
      <w:pPr>
        <w:pStyle w:val="ac"/>
        <w:jc w:val="both"/>
        <w:rPr>
          <w:rFonts w:ascii="Tahoma" w:hAnsi="Tahoma" w:cs="Tahoma"/>
        </w:rPr>
      </w:pPr>
      <w:r w:rsidRPr="00E811CB">
        <w:rPr>
          <w:rStyle w:val="ae"/>
          <w:rFonts w:ascii="Tahoma" w:hAnsi="Tahoma" w:cs="Tahoma"/>
        </w:rPr>
        <w:footnoteRef/>
      </w:r>
      <w:r w:rsidRPr="00E811CB">
        <w:rPr>
          <w:rFonts w:ascii="Tahoma" w:hAnsi="Tahoma" w:cs="Tahoma"/>
        </w:rPr>
        <w:t xml:space="preserve"> Применимо как к тупиков</w:t>
      </w:r>
      <w:r>
        <w:rPr>
          <w:rFonts w:ascii="Tahoma" w:hAnsi="Tahoma" w:cs="Tahoma"/>
        </w:rPr>
        <w:t xml:space="preserve">ым, так и к </w:t>
      </w:r>
      <w:r w:rsidRPr="00E811CB">
        <w:rPr>
          <w:rFonts w:ascii="Tahoma" w:hAnsi="Tahoma" w:cs="Tahoma"/>
        </w:rPr>
        <w:t>циркуляционн</w:t>
      </w:r>
      <w:r>
        <w:rPr>
          <w:rFonts w:ascii="Tahoma" w:hAnsi="Tahoma" w:cs="Tahoma"/>
        </w:rPr>
        <w:t>ым системам ХВС.</w:t>
      </w:r>
    </w:p>
  </w:footnote>
  <w:footnote w:id="32">
    <w:p w14:paraId="69D4A8E3" w14:textId="77777777" w:rsidR="00FC1E62" w:rsidRPr="00E811CB" w:rsidRDefault="00FC1E62" w:rsidP="00AA127B">
      <w:pPr>
        <w:pStyle w:val="ac"/>
        <w:jc w:val="both"/>
        <w:rPr>
          <w:rFonts w:ascii="Tahoma" w:hAnsi="Tahoma" w:cs="Tahoma"/>
        </w:rPr>
      </w:pPr>
      <w:r w:rsidRPr="00E811CB">
        <w:rPr>
          <w:rStyle w:val="ae"/>
          <w:rFonts w:ascii="Tahoma" w:hAnsi="Tahoma" w:cs="Tahoma"/>
        </w:rPr>
        <w:footnoteRef/>
      </w:r>
      <w:r w:rsidRPr="00E811CB">
        <w:rPr>
          <w:rFonts w:ascii="Tahoma" w:hAnsi="Tahoma" w:cs="Tahoma"/>
        </w:rPr>
        <w:t xml:space="preserve"> Применимо </w:t>
      </w:r>
      <w:r>
        <w:rPr>
          <w:rFonts w:ascii="Tahoma" w:hAnsi="Tahoma" w:cs="Tahoma"/>
        </w:rPr>
        <w:t xml:space="preserve">к бытовой системе отведения сточных вод от </w:t>
      </w:r>
      <w:r w:rsidRPr="00777815">
        <w:rPr>
          <w:rFonts w:ascii="Tahoma" w:hAnsi="Tahoma" w:cs="Tahoma"/>
        </w:rPr>
        <w:t>санитарных приборов и бытовой техники</w:t>
      </w:r>
      <w:r>
        <w:rPr>
          <w:rFonts w:ascii="Tahoma" w:hAnsi="Tahoma" w:cs="Tahoma"/>
        </w:rPr>
        <w:t>.</w:t>
      </w:r>
    </w:p>
  </w:footnote>
  <w:footnote w:id="33">
    <w:p w14:paraId="2DAFF4F8" w14:textId="122FBBEF" w:rsidR="00FC1E62" w:rsidRPr="00B179AC" w:rsidRDefault="00FC1E62" w:rsidP="00C166C2">
      <w:pPr>
        <w:pStyle w:val="ac"/>
        <w:rPr>
          <w:rFonts w:ascii="Tahoma" w:hAnsi="Tahoma" w:cs="Tahoma"/>
        </w:rPr>
      </w:pPr>
      <w:r w:rsidRPr="00B179AC">
        <w:rPr>
          <w:rStyle w:val="ae"/>
          <w:rFonts w:ascii="Tahoma" w:hAnsi="Tahoma" w:cs="Tahoma"/>
        </w:rPr>
        <w:footnoteRef/>
      </w:r>
      <w:r w:rsidRPr="00B179AC">
        <w:rPr>
          <w:rFonts w:ascii="Tahoma" w:hAnsi="Tahoma" w:cs="Tahoma"/>
        </w:rPr>
        <w:t xml:space="preserve"> Применимо к лифтам с электрическим и гидравлическим приводом</w:t>
      </w:r>
      <w:r>
        <w:rPr>
          <w:rFonts w:ascii="Tahoma" w:hAnsi="Tahoma" w:cs="Tahoma"/>
        </w:rPr>
        <w:t>.</w:t>
      </w:r>
    </w:p>
  </w:footnote>
  <w:footnote w:id="34">
    <w:p w14:paraId="2A5AAA4F" w14:textId="287168F1" w:rsidR="00FC1E62" w:rsidRPr="00B405E9" w:rsidRDefault="00FC1E62" w:rsidP="00C166C2">
      <w:pPr>
        <w:pStyle w:val="ac"/>
        <w:jc w:val="both"/>
        <w:rPr>
          <w:rFonts w:ascii="Tahoma" w:hAnsi="Tahoma" w:cs="Tahoma"/>
        </w:rPr>
      </w:pPr>
      <w:r w:rsidRPr="00B405E9">
        <w:rPr>
          <w:rStyle w:val="ae"/>
          <w:rFonts w:ascii="Tahoma" w:hAnsi="Tahoma" w:cs="Tahoma"/>
        </w:rPr>
        <w:footnoteRef/>
      </w:r>
      <w:r w:rsidRPr="00B405E9">
        <w:rPr>
          <w:rFonts w:ascii="Tahoma" w:hAnsi="Tahoma" w:cs="Tahoma"/>
        </w:rPr>
        <w:t xml:space="preserve"> Применимо к гидравлическим подъемным платформам с наклонным и вертикальным перемещением</w:t>
      </w:r>
      <w:r>
        <w:rPr>
          <w:rFonts w:ascii="Tahoma" w:hAnsi="Tahoma" w:cs="Tahoma"/>
        </w:rPr>
        <w:t xml:space="preserve"> </w:t>
      </w:r>
      <w:r w:rsidRPr="006C7C4D">
        <w:rPr>
          <w:rFonts w:ascii="Tahoma" w:hAnsi="Tahoma" w:cs="Tahoma"/>
        </w:rPr>
        <w:t>[38</w:t>
      </w:r>
      <w:r>
        <w:rPr>
          <w:rFonts w:ascii="Tahoma" w:hAnsi="Tahoma" w:cs="Tahoma"/>
        </w:rPr>
        <w:t>,</w:t>
      </w:r>
      <w:r w:rsidRPr="006C7C4D">
        <w:rPr>
          <w:rFonts w:ascii="Tahoma" w:hAnsi="Tahoma" w:cs="Tahoma"/>
        </w:rPr>
        <w:t xml:space="preserve"> п. 6.2.13]</w:t>
      </w:r>
      <w:r>
        <w:rPr>
          <w:rFonts w:ascii="Tahoma" w:hAnsi="Tahoma" w:cs="Tahoma"/>
        </w:rPr>
        <w:t>.</w:t>
      </w:r>
    </w:p>
  </w:footnote>
  <w:footnote w:id="35">
    <w:p w14:paraId="187553E1" w14:textId="68CFB81C" w:rsidR="00FC1E62" w:rsidRPr="00CD721C" w:rsidRDefault="00FC1E62" w:rsidP="004626D7">
      <w:pPr>
        <w:pStyle w:val="ac"/>
        <w:jc w:val="both"/>
        <w:rPr>
          <w:rFonts w:ascii="Tahoma" w:hAnsi="Tahoma" w:cs="Tahoma"/>
        </w:rPr>
      </w:pPr>
      <w:r w:rsidRPr="00CD721C">
        <w:rPr>
          <w:rStyle w:val="ae"/>
          <w:rFonts w:ascii="Tahoma" w:hAnsi="Tahoma" w:cs="Tahoma"/>
        </w:rPr>
        <w:footnoteRef/>
      </w:r>
      <w:r w:rsidRPr="00CD721C">
        <w:rPr>
          <w:rFonts w:ascii="Tahoma" w:hAnsi="Tahoma" w:cs="Tahoma"/>
        </w:rPr>
        <w:t xml:space="preserve"> Применимо к приточным, </w:t>
      </w:r>
      <w:r>
        <w:rPr>
          <w:rFonts w:ascii="Tahoma" w:hAnsi="Tahoma" w:cs="Tahoma"/>
        </w:rPr>
        <w:t>вытяжным и приточно-вытяжным, канальным и бесканальным системам с естественной и механической вентиляцией.</w:t>
      </w:r>
    </w:p>
  </w:footnote>
  <w:footnote w:id="36">
    <w:p w14:paraId="7427AFD3" w14:textId="77777777" w:rsidR="00FC1E62" w:rsidRPr="00361C9A" w:rsidRDefault="00FC1E62" w:rsidP="004626D7">
      <w:pPr>
        <w:pStyle w:val="ac"/>
        <w:jc w:val="both"/>
        <w:rPr>
          <w:rFonts w:ascii="Tahoma" w:hAnsi="Tahoma" w:cs="Tahoma"/>
        </w:rPr>
      </w:pPr>
      <w:r w:rsidRPr="00361C9A">
        <w:rPr>
          <w:rStyle w:val="ae"/>
          <w:rFonts w:ascii="Tahoma" w:hAnsi="Tahoma" w:cs="Tahoma"/>
        </w:rPr>
        <w:footnoteRef/>
      </w:r>
      <w:r w:rsidRPr="00361C9A">
        <w:rPr>
          <w:rFonts w:ascii="Tahoma" w:hAnsi="Tahoma" w:cs="Tahoma"/>
        </w:rPr>
        <w:t xml:space="preserve"> Применимо к прямоточным</w:t>
      </w:r>
      <w:r>
        <w:rPr>
          <w:rFonts w:ascii="Tahoma" w:hAnsi="Tahoma" w:cs="Tahoma"/>
        </w:rPr>
        <w:t xml:space="preserve"> и</w:t>
      </w:r>
      <w:r w:rsidRPr="00361C9A">
        <w:rPr>
          <w:rFonts w:ascii="Tahoma" w:hAnsi="Tahoma" w:cs="Tahoma"/>
        </w:rPr>
        <w:t xml:space="preserve"> рециркуляционным, </w:t>
      </w:r>
      <w:r>
        <w:rPr>
          <w:rFonts w:ascii="Tahoma" w:hAnsi="Tahoma" w:cs="Tahoma"/>
        </w:rPr>
        <w:t>центральным и местным системам кондиционирования.</w:t>
      </w:r>
    </w:p>
  </w:footnote>
  <w:footnote w:id="37">
    <w:p w14:paraId="4B57787C" w14:textId="77777777" w:rsidR="00FC1E62" w:rsidRPr="00053C6E" w:rsidRDefault="00FC1E62" w:rsidP="004626D7">
      <w:pPr>
        <w:pStyle w:val="ac"/>
        <w:jc w:val="both"/>
        <w:rPr>
          <w:rFonts w:ascii="Tahoma" w:hAnsi="Tahoma" w:cs="Tahoma"/>
        </w:rPr>
      </w:pPr>
      <w:r w:rsidRPr="00053C6E">
        <w:rPr>
          <w:rStyle w:val="ae"/>
          <w:rFonts w:ascii="Tahoma" w:hAnsi="Tahoma" w:cs="Tahoma"/>
        </w:rPr>
        <w:footnoteRef/>
      </w:r>
      <w:r w:rsidRPr="00053C6E">
        <w:rPr>
          <w:rFonts w:ascii="Tahoma" w:hAnsi="Tahoma" w:cs="Tahoma"/>
        </w:rPr>
        <w:t xml:space="preserve"> Применимо к приточн</w:t>
      </w:r>
      <w:r>
        <w:rPr>
          <w:rFonts w:ascii="Tahoma" w:hAnsi="Tahoma" w:cs="Tahoma"/>
        </w:rPr>
        <w:t>о-</w:t>
      </w:r>
      <w:r w:rsidRPr="00053C6E">
        <w:rPr>
          <w:rFonts w:ascii="Tahoma" w:hAnsi="Tahoma" w:cs="Tahoma"/>
        </w:rPr>
        <w:t>вытяжным системам противодымной вентиляции (дымоудаления)</w:t>
      </w:r>
      <w:r>
        <w:rPr>
          <w:rFonts w:ascii="Tahoma" w:hAnsi="Tahoma" w:cs="Tahoma"/>
        </w:rPr>
        <w:t>. С</w:t>
      </w:r>
      <w:r w:rsidRPr="009749E4">
        <w:rPr>
          <w:rFonts w:ascii="Tahoma" w:hAnsi="Tahoma" w:cs="Tahoma"/>
        </w:rPr>
        <w:t>истема</w:t>
      </w:r>
      <w:r>
        <w:rPr>
          <w:rFonts w:ascii="Tahoma" w:hAnsi="Tahoma" w:cs="Tahoma"/>
        </w:rPr>
        <w:t>,</w:t>
      </w:r>
      <w:r w:rsidRPr="009749E4">
        <w:rPr>
          <w:rFonts w:ascii="Tahoma" w:hAnsi="Tahoma" w:cs="Tahoma"/>
        </w:rPr>
        <w:t xml:space="preserve"> управляемая </w:t>
      </w:r>
      <w:r>
        <w:rPr>
          <w:rFonts w:ascii="Tahoma" w:hAnsi="Tahoma" w:cs="Tahoma"/>
        </w:rPr>
        <w:t>а</w:t>
      </w:r>
      <w:r w:rsidRPr="009749E4">
        <w:rPr>
          <w:rFonts w:ascii="Tahoma" w:hAnsi="Tahoma" w:cs="Tahoma"/>
        </w:rPr>
        <w:t>втоматически и дистанционно</w:t>
      </w:r>
      <w:r>
        <w:rPr>
          <w:rFonts w:ascii="Tahoma" w:hAnsi="Tahoma" w:cs="Tahoma"/>
        </w:rPr>
        <w:t>,</w:t>
      </w:r>
      <w:r w:rsidRPr="009749E4">
        <w:rPr>
          <w:rFonts w:ascii="Tahoma" w:hAnsi="Tahoma" w:cs="Tahoma"/>
        </w:rPr>
        <w:t xml:space="preserve"> предназначен</w:t>
      </w:r>
      <w:r>
        <w:rPr>
          <w:rFonts w:ascii="Tahoma" w:hAnsi="Tahoma" w:cs="Tahoma"/>
        </w:rPr>
        <w:t>а</w:t>
      </w:r>
      <w:r w:rsidRPr="009749E4">
        <w:rPr>
          <w:rFonts w:ascii="Tahoma" w:hAnsi="Tahoma" w:cs="Tahoma"/>
        </w:rPr>
        <w:t xml:space="preserve"> для удаления продуктов горения при пожаре через дымоприемное устройство наружу.</w:t>
      </w:r>
    </w:p>
  </w:footnote>
  <w:footnote w:id="38">
    <w:p w14:paraId="16FB8632" w14:textId="730B0DB5" w:rsidR="00FC1E62" w:rsidRPr="00ED4B81" w:rsidRDefault="00FC1E62" w:rsidP="00071A1C">
      <w:pPr>
        <w:pStyle w:val="ac"/>
        <w:spacing w:after="0"/>
        <w:jc w:val="both"/>
        <w:rPr>
          <w:rFonts w:ascii="Tahoma" w:hAnsi="Tahoma" w:cs="Tahoma"/>
        </w:rPr>
      </w:pPr>
      <w:r w:rsidRPr="001C18A1">
        <w:rPr>
          <w:rStyle w:val="ae"/>
          <w:rFonts w:ascii="Tahoma" w:hAnsi="Tahoma" w:cs="Tahoma"/>
        </w:rPr>
        <w:footnoteRef/>
      </w:r>
      <w:r w:rsidRPr="001C18A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</w:t>
      </w:r>
      <w:r w:rsidRPr="001C18A1">
        <w:rPr>
          <w:rFonts w:ascii="Tahoma" w:hAnsi="Tahoma" w:cs="Tahoma"/>
        </w:rPr>
        <w:t xml:space="preserve">истема пожарной сигнализации </w:t>
      </w:r>
      <w:r>
        <w:rPr>
          <w:rFonts w:ascii="Tahoma" w:hAnsi="Tahoma" w:cs="Tahoma"/>
        </w:rPr>
        <w:t xml:space="preserve">– совокупность технических средств, </w:t>
      </w:r>
      <w:r w:rsidRPr="001C18A1">
        <w:rPr>
          <w:rFonts w:ascii="Tahoma" w:hAnsi="Tahoma" w:cs="Tahoma"/>
        </w:rPr>
        <w:t>предназначен</w:t>
      </w:r>
      <w:r>
        <w:rPr>
          <w:rFonts w:ascii="Tahoma" w:hAnsi="Tahoma" w:cs="Tahoma"/>
        </w:rPr>
        <w:t>ных</w:t>
      </w:r>
      <w:r w:rsidRPr="001C18A1">
        <w:rPr>
          <w:rFonts w:ascii="Tahoma" w:hAnsi="Tahoma" w:cs="Tahoma"/>
        </w:rPr>
        <w:t xml:space="preserve"> для обнаружения пожара, формирования, сбора, обработки, регистрации и выдачи в заданном виде сигналов о пожаре, режимах работы системы, другой информации и выдачи (при необходимости) инициирующих сигналов на управление техническими средствами противопожарной защиты, технологическим, электротех</w:t>
      </w:r>
      <w:r>
        <w:rPr>
          <w:rFonts w:ascii="Tahoma" w:hAnsi="Tahoma" w:cs="Tahoma"/>
        </w:rPr>
        <w:t>ническим и другим оборудованием [</w:t>
      </w:r>
      <w:r w:rsidRPr="00ED4B81">
        <w:rPr>
          <w:rFonts w:ascii="Tahoma" w:hAnsi="Tahoma" w:cs="Tahoma"/>
        </w:rPr>
        <w:t>49</w:t>
      </w:r>
      <w:r>
        <w:rPr>
          <w:rFonts w:ascii="Tahoma" w:hAnsi="Tahoma" w:cs="Tahoma"/>
        </w:rPr>
        <w:t>]</w:t>
      </w:r>
      <w:r w:rsidRPr="00ED4B81">
        <w:rPr>
          <w:rFonts w:ascii="Tahoma" w:hAnsi="Tahoma" w:cs="Tahoma"/>
        </w:rPr>
        <w:t>.</w:t>
      </w:r>
    </w:p>
  </w:footnote>
  <w:footnote w:id="39">
    <w:p w14:paraId="4A57F9FA" w14:textId="631AE6D9" w:rsidR="00FC1E62" w:rsidRPr="00ED4B81" w:rsidRDefault="00FC1E62" w:rsidP="00071A1C">
      <w:pPr>
        <w:pStyle w:val="ac"/>
        <w:spacing w:after="0"/>
        <w:jc w:val="both"/>
        <w:rPr>
          <w:rFonts w:ascii="Tahoma" w:hAnsi="Tahoma" w:cs="Tahoma"/>
        </w:rPr>
      </w:pPr>
      <w:r w:rsidRPr="007F0FFF">
        <w:rPr>
          <w:rStyle w:val="ae"/>
          <w:rFonts w:ascii="Tahoma" w:hAnsi="Tahoma" w:cs="Tahoma"/>
        </w:rPr>
        <w:footnoteRef/>
      </w:r>
      <w:r w:rsidRPr="007F0FFF">
        <w:rPr>
          <w:rFonts w:ascii="Tahoma" w:hAnsi="Tahoma" w:cs="Tahoma"/>
        </w:rPr>
        <w:t xml:space="preserve"> </w:t>
      </w:r>
      <w:r w:rsidRPr="00664CD3">
        <w:rPr>
          <w:rFonts w:ascii="Tahoma" w:hAnsi="Tahoma" w:cs="Tahoma"/>
        </w:rPr>
        <w:t>С</w:t>
      </w:r>
      <w:r>
        <w:rPr>
          <w:rFonts w:ascii="Tahoma" w:hAnsi="Tahoma" w:cs="Tahoma"/>
        </w:rPr>
        <w:t>истема пожарной автоматики – с</w:t>
      </w:r>
      <w:r w:rsidRPr="00664CD3">
        <w:rPr>
          <w:rFonts w:ascii="Tahoma" w:hAnsi="Tahoma" w:cs="Tahoma"/>
        </w:rPr>
        <w:t>овокупность систем пожарной сигнализации, передачи извещений о пожаре, оповещения и управления эвакуацией людей, противодымной вентиляции, установок автоматического пожаротушения и иного оборудования автоматической противопожарной защиты, предназначенных для обеспечения пожарной безопасности объекта</w:t>
      </w:r>
      <w:r w:rsidRPr="00ED4B81">
        <w:rPr>
          <w:rFonts w:ascii="Tahoma" w:hAnsi="Tahoma" w:cs="Tahoma"/>
        </w:rPr>
        <w:t xml:space="preserve"> [49].</w:t>
      </w:r>
    </w:p>
  </w:footnote>
  <w:footnote w:id="40">
    <w:p w14:paraId="2C1DCACB" w14:textId="1A17064D" w:rsidR="00FC1E62" w:rsidRPr="00ED4B81" w:rsidRDefault="00FC1E62" w:rsidP="00071A1C">
      <w:pPr>
        <w:pStyle w:val="ac"/>
        <w:spacing w:after="0"/>
        <w:jc w:val="both"/>
        <w:rPr>
          <w:rFonts w:ascii="Tahoma" w:hAnsi="Tahoma" w:cs="Tahoma"/>
        </w:rPr>
      </w:pPr>
      <w:r w:rsidRPr="00CA6279">
        <w:rPr>
          <w:rStyle w:val="ae"/>
          <w:rFonts w:ascii="Tahoma" w:hAnsi="Tahoma" w:cs="Tahoma"/>
        </w:rPr>
        <w:footnoteRef/>
      </w:r>
      <w:r w:rsidRPr="00CA627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Система э</w:t>
      </w:r>
      <w:r w:rsidRPr="00CA6279">
        <w:rPr>
          <w:rFonts w:ascii="Tahoma" w:hAnsi="Tahoma" w:cs="Tahoma"/>
        </w:rPr>
        <w:t>вакуационно</w:t>
      </w:r>
      <w:r>
        <w:rPr>
          <w:rFonts w:ascii="Tahoma" w:hAnsi="Tahoma" w:cs="Tahoma"/>
        </w:rPr>
        <w:t>го (аварийного)</w:t>
      </w:r>
      <w:r w:rsidRPr="00CA6279">
        <w:rPr>
          <w:rFonts w:ascii="Tahoma" w:hAnsi="Tahoma" w:cs="Tahoma"/>
        </w:rPr>
        <w:t xml:space="preserve"> освещени</w:t>
      </w:r>
      <w:r>
        <w:rPr>
          <w:rFonts w:ascii="Tahoma" w:hAnsi="Tahoma" w:cs="Tahoma"/>
        </w:rPr>
        <w:t>я</w:t>
      </w:r>
      <w:r w:rsidRPr="00CA627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 МКД предназначена</w:t>
      </w:r>
      <w:r w:rsidRPr="00CA6279">
        <w:rPr>
          <w:rFonts w:ascii="Tahoma" w:hAnsi="Tahoma" w:cs="Tahoma"/>
        </w:rPr>
        <w:t xml:space="preserve"> обеспечивать безопасный выход людей из помещений </w:t>
      </w:r>
      <w:r>
        <w:rPr>
          <w:rFonts w:ascii="Tahoma" w:hAnsi="Tahoma" w:cs="Tahoma"/>
        </w:rPr>
        <w:t>МКД</w:t>
      </w:r>
      <w:r w:rsidRPr="00CA6279">
        <w:rPr>
          <w:rFonts w:ascii="Tahoma" w:hAnsi="Tahoma" w:cs="Tahoma"/>
        </w:rPr>
        <w:t xml:space="preserve"> за счет обеспечения безопасных визуальных условий для движения людей в направлении путей эвакуации и специальных мест, а также для облегчения поиска и</w:t>
      </w:r>
      <w:r>
        <w:rPr>
          <w:rFonts w:ascii="Tahoma" w:hAnsi="Tahoma" w:cs="Tahoma"/>
        </w:rPr>
        <w:t> </w:t>
      </w:r>
      <w:r w:rsidRPr="00CA6279">
        <w:rPr>
          <w:rFonts w:ascii="Tahoma" w:hAnsi="Tahoma" w:cs="Tahoma"/>
        </w:rPr>
        <w:t>использования оборудования для пожаротушения и безопасности</w:t>
      </w:r>
      <w:r>
        <w:rPr>
          <w:rFonts w:ascii="Tahoma" w:hAnsi="Tahoma" w:cs="Tahoma"/>
        </w:rPr>
        <w:t xml:space="preserve"> </w:t>
      </w:r>
      <w:r w:rsidRPr="00ED4B81">
        <w:rPr>
          <w:rFonts w:ascii="Tahoma" w:hAnsi="Tahoma" w:cs="Tahoma"/>
        </w:rPr>
        <w:t>[47].</w:t>
      </w:r>
    </w:p>
  </w:footnote>
  <w:footnote w:id="41">
    <w:p w14:paraId="0DF99D2C" w14:textId="77777777" w:rsidR="00FC1E62" w:rsidRDefault="00FC1E62" w:rsidP="00071A1C">
      <w:pPr>
        <w:pStyle w:val="ac"/>
        <w:spacing w:after="0"/>
        <w:jc w:val="both"/>
      </w:pPr>
      <w:r>
        <w:rPr>
          <w:rStyle w:val="ae"/>
        </w:rPr>
        <w:footnoteRef/>
      </w:r>
      <w:r>
        <w:t xml:space="preserve"> </w:t>
      </w:r>
      <w:r w:rsidRPr="007F0FFF">
        <w:rPr>
          <w:rFonts w:ascii="Tahoma" w:hAnsi="Tahoma" w:cs="Tahoma"/>
        </w:rPr>
        <w:t xml:space="preserve">Применимо к системам </w:t>
      </w:r>
      <w:r>
        <w:rPr>
          <w:rFonts w:ascii="Tahoma" w:hAnsi="Tahoma" w:cs="Tahoma"/>
        </w:rPr>
        <w:t>пожарной сигнализации и автоматики с адресными и безадресными пожарными извещателями.</w:t>
      </w:r>
    </w:p>
  </w:footnote>
  <w:footnote w:id="42">
    <w:p w14:paraId="044B1583" w14:textId="21BDA2FD" w:rsidR="00FC1E62" w:rsidRPr="00BB010C" w:rsidRDefault="00FC1E62" w:rsidP="004626D7">
      <w:pPr>
        <w:pStyle w:val="ac"/>
        <w:jc w:val="both"/>
        <w:rPr>
          <w:rFonts w:ascii="Tahoma" w:hAnsi="Tahoma" w:cs="Tahoma"/>
        </w:rPr>
      </w:pPr>
      <w:r w:rsidRPr="00BB010C">
        <w:rPr>
          <w:rStyle w:val="ae"/>
          <w:rFonts w:ascii="Tahoma" w:hAnsi="Tahoma" w:cs="Tahoma"/>
        </w:rPr>
        <w:footnoteRef/>
      </w:r>
      <w:r w:rsidRPr="00BB010C">
        <w:rPr>
          <w:rFonts w:ascii="Tahoma" w:hAnsi="Tahoma" w:cs="Tahoma"/>
        </w:rPr>
        <w:t xml:space="preserve"> Внутренний противопожарный водопровод </w:t>
      </w:r>
      <w:r>
        <w:rPr>
          <w:rFonts w:ascii="Tahoma" w:hAnsi="Tahoma" w:cs="Tahoma"/>
        </w:rPr>
        <w:t xml:space="preserve">– </w:t>
      </w:r>
      <w:r w:rsidRPr="00BB010C">
        <w:rPr>
          <w:rFonts w:ascii="Tahoma" w:hAnsi="Tahoma" w:cs="Tahoma"/>
        </w:rPr>
        <w:t>совокупность трубопроводов и технических средств, обеспечивающих подачу огнетушащего вещества к пожарным запорным клапанам пожарных кранов и</w:t>
      </w:r>
      <w:r>
        <w:rPr>
          <w:rFonts w:ascii="Tahoma" w:hAnsi="Tahoma" w:cs="Tahoma"/>
        </w:rPr>
        <w:t> (</w:t>
      </w:r>
      <w:r w:rsidRPr="00BB010C">
        <w:rPr>
          <w:rFonts w:ascii="Tahoma" w:hAnsi="Tahoma" w:cs="Tahoma"/>
        </w:rPr>
        <w:t>или</w:t>
      </w:r>
      <w:r>
        <w:rPr>
          <w:rFonts w:ascii="Tahoma" w:hAnsi="Tahoma" w:cs="Tahoma"/>
        </w:rPr>
        <w:t>)</w:t>
      </w:r>
      <w:r w:rsidRPr="00BB010C">
        <w:rPr>
          <w:rFonts w:ascii="Tahoma" w:hAnsi="Tahoma" w:cs="Tahoma"/>
        </w:rPr>
        <w:t xml:space="preserve"> пожарным</w:t>
      </w:r>
      <w:r>
        <w:rPr>
          <w:rFonts w:ascii="Tahoma" w:hAnsi="Tahoma" w:cs="Tahoma"/>
        </w:rPr>
        <w:t xml:space="preserve"> запорным клапанам сухотрубов [</w:t>
      </w:r>
      <w:r w:rsidRPr="00ED4B81">
        <w:rPr>
          <w:rFonts w:ascii="Tahoma" w:hAnsi="Tahoma" w:cs="Tahoma"/>
        </w:rPr>
        <w:t>30</w:t>
      </w:r>
      <w:r>
        <w:rPr>
          <w:rFonts w:ascii="Tahoma" w:hAnsi="Tahoma" w:cs="Tahoma"/>
        </w:rPr>
        <w:t>].</w:t>
      </w:r>
    </w:p>
  </w:footnote>
  <w:footnote w:id="43">
    <w:p w14:paraId="2900B3BF" w14:textId="6D72A43E" w:rsidR="00FC1E62" w:rsidRPr="00BA593E" w:rsidRDefault="00FC1E62" w:rsidP="008D5D74">
      <w:pPr>
        <w:pStyle w:val="ac"/>
        <w:jc w:val="both"/>
        <w:rPr>
          <w:rFonts w:ascii="Tahoma" w:hAnsi="Tahoma" w:cs="Tahoma"/>
        </w:rPr>
      </w:pPr>
      <w:r w:rsidRPr="00BA593E">
        <w:rPr>
          <w:rStyle w:val="ae"/>
          <w:rFonts w:ascii="Tahoma" w:hAnsi="Tahoma" w:cs="Tahoma"/>
        </w:rPr>
        <w:footnoteRef/>
      </w:r>
      <w:r w:rsidRPr="00BA593E">
        <w:rPr>
          <w:rFonts w:ascii="Tahoma" w:hAnsi="Tahoma" w:cs="Tahoma"/>
        </w:rPr>
        <w:t xml:space="preserve"> Система отведения дождевых и талых вод с кровли здания</w:t>
      </w:r>
      <w:r>
        <w:rPr>
          <w:rFonts w:ascii="Tahoma" w:hAnsi="Tahoma" w:cs="Tahoma"/>
        </w:rPr>
        <w:t xml:space="preserve">, </w:t>
      </w:r>
      <w:r w:rsidRPr="00C70137">
        <w:rPr>
          <w:rFonts w:ascii="Tahoma" w:hAnsi="Tahoma" w:cs="Tahoma"/>
        </w:rPr>
        <w:t>открытых балконов/террас, отвода конденсата от наружных блоков кондиционеров с дальнейшим отведением в сеть ливневой канализации</w:t>
      </w:r>
      <w:r w:rsidRPr="00BA593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Требование о водоотводе </w:t>
      </w:r>
      <w:r w:rsidRPr="00A90A16">
        <w:rPr>
          <w:rFonts w:ascii="Tahoma" w:hAnsi="Tahoma" w:cs="Tahoma"/>
        </w:rPr>
        <w:t xml:space="preserve">с поверхностей ограждающих строительных конструкций, включая кровлю, и от подземных строительных конструкций здания </w:t>
      </w:r>
      <w:r>
        <w:rPr>
          <w:rFonts w:ascii="Tahoma" w:hAnsi="Tahoma" w:cs="Tahoma"/>
        </w:rPr>
        <w:t xml:space="preserve">установлено </w:t>
      </w:r>
      <w:r w:rsidRPr="0054010F">
        <w:rPr>
          <w:rFonts w:ascii="Tahoma" w:hAnsi="Tahoma" w:cs="Tahoma"/>
        </w:rPr>
        <w:t>[</w:t>
      </w:r>
      <w:r>
        <w:rPr>
          <w:rFonts w:ascii="Tahoma" w:hAnsi="Tahoma" w:cs="Tahoma"/>
        </w:rPr>
        <w:t>11, ст. 25</w:t>
      </w:r>
      <w:r w:rsidRPr="0054010F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44">
    <w:p w14:paraId="092C45CF" w14:textId="07532911" w:rsidR="00FC1E62" w:rsidRPr="00BA2C58" w:rsidRDefault="00FC1E62" w:rsidP="00A6324B">
      <w:pPr>
        <w:pStyle w:val="ac"/>
        <w:spacing w:after="0"/>
        <w:jc w:val="both"/>
        <w:rPr>
          <w:rFonts w:ascii="Tahoma" w:hAnsi="Tahoma" w:cs="Tahoma"/>
        </w:rPr>
      </w:pPr>
      <w:r w:rsidRPr="00BA2C58">
        <w:rPr>
          <w:rStyle w:val="ae"/>
          <w:rFonts w:ascii="Tahoma" w:hAnsi="Tahoma" w:cs="Tahoma"/>
        </w:rPr>
        <w:footnoteRef/>
      </w:r>
      <w:r w:rsidRPr="00BA2C58">
        <w:rPr>
          <w:rFonts w:ascii="Tahoma" w:hAnsi="Tahoma" w:cs="Tahoma"/>
        </w:rPr>
        <w:t xml:space="preserve"> </w:t>
      </w:r>
      <w:r w:rsidRPr="00BF4576">
        <w:rPr>
          <w:rFonts w:ascii="Tahoma" w:hAnsi="Tahoma" w:cs="Tahoma"/>
        </w:rPr>
        <w:t xml:space="preserve">В состав помещений, входящих в состав общего имущества в </w:t>
      </w:r>
      <w:r>
        <w:rPr>
          <w:rFonts w:ascii="Tahoma" w:hAnsi="Tahoma" w:cs="Tahoma"/>
        </w:rPr>
        <w:t>МКД</w:t>
      </w:r>
      <w:r w:rsidRPr="00BF4576">
        <w:rPr>
          <w:rFonts w:ascii="Tahoma" w:hAnsi="Tahoma" w:cs="Tahoma"/>
        </w:rPr>
        <w:t xml:space="preserve"> (также – помещения общего пользования) включаются помещения в данном доме, не являющиеся частями квартир и</w:t>
      </w:r>
      <w:r>
        <w:rPr>
          <w:rFonts w:ascii="Tahoma" w:hAnsi="Tahoma" w:cs="Tahoma"/>
        </w:rPr>
        <w:t> </w:t>
      </w:r>
      <w:r w:rsidRPr="00BF4576">
        <w:rPr>
          <w:rFonts w:ascii="Tahoma" w:hAnsi="Tahoma" w:cs="Tahoma"/>
        </w:rPr>
        <w:t>предназначенные для обслуживания более одного помещения в данном доме</w:t>
      </w:r>
      <w:r>
        <w:rPr>
          <w:rFonts w:ascii="Tahoma" w:hAnsi="Tahoma" w:cs="Tahoma"/>
        </w:rPr>
        <w:t>:</w:t>
      </w:r>
      <w:r w:rsidRPr="00BF4576">
        <w:rPr>
          <w:rFonts w:ascii="Tahoma" w:hAnsi="Tahoma" w:cs="Tahoma"/>
        </w:rPr>
        <w:t xml:space="preserve">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 –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мероприятий, а также не принадлежащие отдельным собственникам машино-места</w:t>
      </w:r>
      <w:r>
        <w:rPr>
          <w:rFonts w:ascii="Tahoma" w:hAnsi="Tahoma" w:cs="Tahoma"/>
        </w:rPr>
        <w:t xml:space="preserve"> [</w:t>
      </w:r>
      <w:r w:rsidRPr="00AC2821">
        <w:rPr>
          <w:rFonts w:ascii="Tahoma" w:hAnsi="Tahoma" w:cs="Tahoma"/>
        </w:rPr>
        <w:t>1</w:t>
      </w:r>
      <w:r>
        <w:rPr>
          <w:rFonts w:ascii="Tahoma" w:hAnsi="Tahoma" w:cs="Tahoma"/>
        </w:rPr>
        <w:t>, п</w:t>
      </w:r>
      <w:r w:rsidRPr="00AC2821">
        <w:rPr>
          <w:rFonts w:ascii="Tahoma" w:hAnsi="Tahoma" w:cs="Tahoma"/>
        </w:rPr>
        <w:t>.</w:t>
      </w:r>
      <w:r w:rsidRPr="009F500D">
        <w:rPr>
          <w:rFonts w:ascii="Tahoma" w:hAnsi="Tahoma" w:cs="Tahoma"/>
        </w:rPr>
        <w:t xml:space="preserve"> 2 ч</w:t>
      </w:r>
      <w:r w:rsidRPr="00AC282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9F500D">
        <w:rPr>
          <w:rFonts w:ascii="Tahoma" w:hAnsi="Tahoma" w:cs="Tahoma"/>
        </w:rPr>
        <w:t>1 ст</w:t>
      </w:r>
      <w:r w:rsidRPr="00AC282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AC2821">
        <w:rPr>
          <w:rFonts w:ascii="Tahoma" w:hAnsi="Tahoma" w:cs="Tahoma"/>
        </w:rPr>
        <w:t>3</w:t>
      </w:r>
      <w:r w:rsidRPr="009F500D">
        <w:rPr>
          <w:rFonts w:ascii="Tahoma" w:hAnsi="Tahoma" w:cs="Tahoma"/>
        </w:rPr>
        <w:t>6</w:t>
      </w:r>
      <w:r w:rsidRPr="00AC2821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45">
    <w:p w14:paraId="3AB66CDC" w14:textId="77777777" w:rsidR="00FC1E62" w:rsidRDefault="00FC1E62" w:rsidP="00A6324B">
      <w:pPr>
        <w:pStyle w:val="ac"/>
        <w:spacing w:after="0"/>
        <w:jc w:val="both"/>
        <w:rPr>
          <w:rFonts w:ascii="Tahoma" w:hAnsi="Tahoma" w:cs="Tahoma"/>
        </w:rPr>
      </w:pPr>
      <w:r w:rsidRPr="004015C2">
        <w:rPr>
          <w:rStyle w:val="ae"/>
          <w:rFonts w:ascii="Tahoma" w:hAnsi="Tahoma" w:cs="Tahoma"/>
        </w:rPr>
        <w:footnoteRef/>
      </w:r>
      <w:r w:rsidRPr="004015C2">
        <w:rPr>
          <w:rFonts w:ascii="Tahoma" w:hAnsi="Tahoma" w:cs="Tahoma"/>
        </w:rPr>
        <w:t xml:space="preserve"> Подвал</w:t>
      </w:r>
      <w:r>
        <w:rPr>
          <w:rFonts w:ascii="Tahoma" w:hAnsi="Tahoma" w:cs="Tahoma"/>
        </w:rPr>
        <w:t xml:space="preserve"> –</w:t>
      </w:r>
      <w:r w:rsidRPr="004015C2">
        <w:rPr>
          <w:rFonts w:ascii="Tahoma" w:hAnsi="Tahoma" w:cs="Tahoma"/>
        </w:rPr>
        <w:t xml:space="preserve"> эксплуатируемая часть здания, расположенная частично или полностью ниже уровня земли, с отметкой пола ниже наиболее низкой планировочной отметки уровня земли более чем на половину его высоты</w:t>
      </w:r>
      <w:r w:rsidRPr="00AC2821">
        <w:rPr>
          <w:rFonts w:ascii="Tahoma" w:hAnsi="Tahoma" w:cs="Tahoma"/>
        </w:rPr>
        <w:t xml:space="preserve"> [7</w:t>
      </w:r>
      <w:r w:rsidRPr="009E270E">
        <w:rPr>
          <w:rFonts w:ascii="Tahoma" w:hAnsi="Tahoma" w:cs="Tahoma"/>
        </w:rPr>
        <w:t>4</w:t>
      </w:r>
      <w:r>
        <w:rPr>
          <w:rFonts w:ascii="Tahoma" w:hAnsi="Tahoma" w:cs="Tahoma"/>
        </w:rPr>
        <w:t>,</w:t>
      </w:r>
      <w:r w:rsidRPr="00AC282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п. 3.2.2.13; </w:t>
      </w:r>
      <w:r w:rsidRPr="007A09D9">
        <w:rPr>
          <w:rFonts w:ascii="Tahoma" w:hAnsi="Tahoma" w:cs="Tahoma"/>
        </w:rPr>
        <w:t>37</w:t>
      </w:r>
      <w:r>
        <w:rPr>
          <w:rFonts w:ascii="Tahoma" w:hAnsi="Tahoma" w:cs="Tahoma"/>
        </w:rPr>
        <w:t>, п</w:t>
      </w:r>
      <w:r w:rsidRPr="007A09D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3.1.45]. </w:t>
      </w:r>
    </w:p>
    <w:p w14:paraId="0AE9469C" w14:textId="77777777" w:rsidR="00FC1E62" w:rsidRDefault="00FC1E62" w:rsidP="00A6324B">
      <w:pPr>
        <w:pStyle w:val="ac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Pr="00E62672">
        <w:rPr>
          <w:rFonts w:ascii="Tahoma" w:hAnsi="Tahoma" w:cs="Tahoma"/>
        </w:rPr>
        <w:t xml:space="preserve">одполье </w:t>
      </w:r>
      <w:r>
        <w:rPr>
          <w:rFonts w:ascii="Tahoma" w:hAnsi="Tahoma" w:cs="Tahoma"/>
        </w:rPr>
        <w:t>–</w:t>
      </w:r>
      <w:r w:rsidRPr="00E6267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</w:t>
      </w:r>
      <w:r w:rsidRPr="00E62672">
        <w:rPr>
          <w:rFonts w:ascii="Tahoma" w:hAnsi="Tahoma" w:cs="Tahoma"/>
        </w:rPr>
        <w:t>одвал</w:t>
      </w:r>
      <w:r>
        <w:rPr>
          <w:rFonts w:ascii="Tahoma" w:hAnsi="Tahoma" w:cs="Tahoma"/>
        </w:rPr>
        <w:t xml:space="preserve">, </w:t>
      </w:r>
      <w:r w:rsidRPr="00E62672">
        <w:rPr>
          <w:rFonts w:ascii="Tahoma" w:hAnsi="Tahoma" w:cs="Tahoma"/>
        </w:rPr>
        <w:t>который служит для размещения отопительной установки, складирования и других целей, за исключением проживания людей</w:t>
      </w:r>
      <w:r w:rsidRPr="007A09D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[7</w:t>
      </w:r>
      <w:r w:rsidRPr="009E270E">
        <w:rPr>
          <w:rFonts w:ascii="Tahoma" w:hAnsi="Tahoma" w:cs="Tahoma"/>
        </w:rPr>
        <w:t>4</w:t>
      </w:r>
      <w:r>
        <w:rPr>
          <w:rFonts w:ascii="Tahoma" w:hAnsi="Tahoma" w:cs="Tahoma"/>
        </w:rPr>
        <w:t>, п. 3.2.2.18</w:t>
      </w:r>
      <w:r w:rsidRPr="002C7D4D">
        <w:rPr>
          <w:rFonts w:ascii="Tahoma" w:hAnsi="Tahoma" w:cs="Tahoma"/>
        </w:rPr>
        <w:t>]</w:t>
      </w:r>
      <w:r w:rsidRPr="00C77F6D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53CCB1E0" w14:textId="64401EC5" w:rsidR="00FC1E62" w:rsidRPr="004015C2" w:rsidRDefault="00FC1E62" w:rsidP="00A6324B">
      <w:pPr>
        <w:pStyle w:val="ac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Т</w:t>
      </w:r>
      <w:r w:rsidRPr="00C77F6D">
        <w:rPr>
          <w:rFonts w:ascii="Tahoma" w:hAnsi="Tahoma" w:cs="Tahoma"/>
        </w:rPr>
        <w:t xml:space="preserve">ехническое подполье </w:t>
      </w:r>
      <w:r>
        <w:rPr>
          <w:rFonts w:ascii="Tahoma" w:hAnsi="Tahoma" w:cs="Tahoma"/>
        </w:rPr>
        <w:t>–</w:t>
      </w:r>
      <w:r w:rsidRPr="00E6267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</w:t>
      </w:r>
      <w:r w:rsidRPr="00C77F6D">
        <w:rPr>
          <w:rFonts w:ascii="Tahoma" w:hAnsi="Tahoma" w:cs="Tahoma"/>
        </w:rPr>
        <w:t>ространство, обеспечив</w:t>
      </w:r>
      <w:r>
        <w:rPr>
          <w:rFonts w:ascii="Tahoma" w:hAnsi="Tahoma" w:cs="Tahoma"/>
        </w:rPr>
        <w:t>ающее доступ к инженерным сетям,</w:t>
      </w:r>
      <w:r w:rsidRPr="00C77F6D">
        <w:rPr>
          <w:rFonts w:ascii="Tahoma" w:hAnsi="Tahoma" w:cs="Tahoma"/>
        </w:rPr>
        <w:t xml:space="preserve"> достаточной высоты для обслуживания</w:t>
      </w:r>
      <w:r>
        <w:rPr>
          <w:rFonts w:ascii="Tahoma" w:hAnsi="Tahoma" w:cs="Tahoma"/>
        </w:rPr>
        <w:t xml:space="preserve"> </w:t>
      </w:r>
      <w:r w:rsidRPr="007A09D9">
        <w:rPr>
          <w:rFonts w:ascii="Tahoma" w:hAnsi="Tahoma" w:cs="Tahoma"/>
        </w:rPr>
        <w:t>[7</w:t>
      </w:r>
      <w:r w:rsidRPr="009E270E">
        <w:rPr>
          <w:rFonts w:ascii="Tahoma" w:hAnsi="Tahoma" w:cs="Tahoma"/>
        </w:rPr>
        <w:t>4</w:t>
      </w:r>
      <w:r>
        <w:rPr>
          <w:rFonts w:ascii="Tahoma" w:hAnsi="Tahoma" w:cs="Tahoma"/>
        </w:rPr>
        <w:t>,</w:t>
      </w:r>
      <w:r w:rsidRPr="007A09D9">
        <w:rPr>
          <w:rFonts w:ascii="Tahoma" w:hAnsi="Tahoma" w:cs="Tahoma"/>
        </w:rPr>
        <w:t xml:space="preserve"> п. </w:t>
      </w:r>
      <w:r>
        <w:rPr>
          <w:rFonts w:ascii="Tahoma" w:hAnsi="Tahoma" w:cs="Tahoma"/>
        </w:rPr>
        <w:t>3.2.4.9</w:t>
      </w:r>
      <w:r w:rsidRPr="007A09D9">
        <w:rPr>
          <w:rFonts w:ascii="Tahoma" w:hAnsi="Tahoma" w:cs="Tahoma"/>
        </w:rPr>
        <w:t>]</w:t>
      </w:r>
      <w:r w:rsidRPr="00C77F6D">
        <w:rPr>
          <w:rFonts w:ascii="Tahoma" w:hAnsi="Tahoma" w:cs="Tahoma"/>
        </w:rPr>
        <w:t>.</w:t>
      </w:r>
    </w:p>
  </w:footnote>
  <w:footnote w:id="46">
    <w:p w14:paraId="2777273F" w14:textId="722036BA" w:rsidR="00FC1E62" w:rsidRPr="00DB7FF4" w:rsidRDefault="00FC1E62" w:rsidP="00F434D8">
      <w:pPr>
        <w:pStyle w:val="ac"/>
        <w:spacing w:after="0"/>
        <w:jc w:val="both"/>
        <w:rPr>
          <w:rFonts w:ascii="Tahoma" w:hAnsi="Tahoma" w:cs="Tahoma"/>
        </w:rPr>
      </w:pPr>
      <w:r w:rsidRPr="00DB7FF4">
        <w:rPr>
          <w:rStyle w:val="ae"/>
          <w:rFonts w:ascii="Tahoma" w:hAnsi="Tahoma" w:cs="Tahoma"/>
        </w:rPr>
        <w:footnoteRef/>
      </w:r>
      <w:r w:rsidRPr="00DB7FF4">
        <w:rPr>
          <w:rFonts w:ascii="Tahoma" w:hAnsi="Tahoma" w:cs="Tahoma"/>
        </w:rPr>
        <w:t xml:space="preserve"> Этаж технический в жилом многоквартирном здании </w:t>
      </w:r>
      <w:r>
        <w:rPr>
          <w:rFonts w:ascii="Tahoma" w:hAnsi="Tahoma" w:cs="Tahoma"/>
        </w:rPr>
        <w:t>–</w:t>
      </w:r>
      <w:r w:rsidRPr="00DB7FF4">
        <w:rPr>
          <w:rFonts w:ascii="Tahoma" w:hAnsi="Tahoma" w:cs="Tahoma"/>
        </w:rPr>
        <w:t xml:space="preserve"> этаж, предназначенный для размещения и</w:t>
      </w:r>
      <w:r>
        <w:rPr>
          <w:rFonts w:ascii="Tahoma" w:hAnsi="Tahoma" w:cs="Tahoma"/>
        </w:rPr>
        <w:t> </w:t>
      </w:r>
      <w:r w:rsidRPr="00DB7FF4">
        <w:rPr>
          <w:rFonts w:ascii="Tahoma" w:hAnsi="Tahoma" w:cs="Tahoma"/>
        </w:rPr>
        <w:t>обслуживания внутридомовых инженерных систем; может быть расположен в нижней части здания</w:t>
      </w:r>
      <w:r>
        <w:rPr>
          <w:rFonts w:ascii="Tahoma" w:hAnsi="Tahoma" w:cs="Tahoma"/>
        </w:rPr>
        <w:t>,</w:t>
      </w:r>
      <w:r w:rsidRPr="00DB7FF4">
        <w:rPr>
          <w:rFonts w:ascii="Tahoma" w:hAnsi="Tahoma" w:cs="Tahoma"/>
        </w:rPr>
        <w:t xml:space="preserve"> или в верхней, или между надземными этажами</w:t>
      </w:r>
      <w:r>
        <w:rPr>
          <w:rFonts w:ascii="Tahoma" w:hAnsi="Tahoma" w:cs="Tahoma"/>
        </w:rPr>
        <w:t>.</w:t>
      </w:r>
      <w:r w:rsidRPr="0036724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Технический этаж, как правило, и</w:t>
      </w:r>
      <w:r w:rsidRPr="00E576B8">
        <w:rPr>
          <w:rFonts w:ascii="Tahoma" w:hAnsi="Tahoma" w:cs="Tahoma"/>
        </w:rPr>
        <w:t>меет высоту 2,5 м и более</w:t>
      </w:r>
      <w:r>
        <w:rPr>
          <w:rFonts w:ascii="Tahoma" w:hAnsi="Tahoma" w:cs="Tahoma"/>
        </w:rPr>
        <w:t>.</w:t>
      </w:r>
    </w:p>
  </w:footnote>
  <w:footnote w:id="47">
    <w:p w14:paraId="4C712AF1" w14:textId="52975C39" w:rsidR="00FC1E62" w:rsidRPr="009323C2" w:rsidRDefault="00FC1E62" w:rsidP="00F434D8">
      <w:pPr>
        <w:pStyle w:val="ac"/>
        <w:spacing w:after="0"/>
        <w:jc w:val="both"/>
        <w:rPr>
          <w:rFonts w:ascii="Tahoma" w:hAnsi="Tahoma" w:cs="Tahoma"/>
        </w:rPr>
      </w:pPr>
      <w:r>
        <w:rPr>
          <w:rStyle w:val="ae"/>
        </w:rPr>
        <w:footnoteRef/>
      </w:r>
      <w:r>
        <w:t xml:space="preserve"> </w:t>
      </w:r>
      <w:r>
        <w:rPr>
          <w:rFonts w:ascii="Tahoma" w:hAnsi="Tahoma" w:cs="Tahoma"/>
        </w:rPr>
        <w:t>П</w:t>
      </w:r>
      <w:r w:rsidRPr="00B12D2C">
        <w:rPr>
          <w:rFonts w:ascii="Tahoma" w:hAnsi="Tahoma" w:cs="Tahoma"/>
        </w:rPr>
        <w:t>ространство техническое в жилом многоквартирном здании</w:t>
      </w:r>
      <w:r>
        <w:rPr>
          <w:rFonts w:ascii="Tahoma" w:hAnsi="Tahoma" w:cs="Tahoma"/>
        </w:rPr>
        <w:t xml:space="preserve"> – п</w:t>
      </w:r>
      <w:r w:rsidRPr="00B12D2C">
        <w:rPr>
          <w:rFonts w:ascii="Tahoma" w:hAnsi="Tahoma" w:cs="Tahoma"/>
        </w:rPr>
        <w:t>ространство высотой менее 1,8 м в</w:t>
      </w:r>
      <w:r>
        <w:rPr>
          <w:rFonts w:ascii="Tahoma" w:hAnsi="Tahoma" w:cs="Tahoma"/>
        </w:rPr>
        <w:t> </w:t>
      </w:r>
      <w:r w:rsidRPr="00B12D2C">
        <w:rPr>
          <w:rFonts w:ascii="Tahoma" w:hAnsi="Tahoma" w:cs="Tahoma"/>
        </w:rPr>
        <w:t>многоквартирном жилом здании, используемое для размещения трубопроводов инженерных систем и прокладки инженерных коммуникаций (без размещения оборудования и помещений)</w:t>
      </w:r>
      <w:r>
        <w:rPr>
          <w:rFonts w:ascii="Tahoma" w:hAnsi="Tahoma" w:cs="Tahoma"/>
        </w:rPr>
        <w:t>, не является этажом</w:t>
      </w:r>
      <w:r w:rsidRPr="00367245">
        <w:rPr>
          <w:rFonts w:ascii="Tahoma" w:hAnsi="Tahoma" w:cs="Tahoma"/>
        </w:rPr>
        <w:t xml:space="preserve"> [37</w:t>
      </w:r>
      <w:r>
        <w:rPr>
          <w:rFonts w:ascii="Tahoma" w:hAnsi="Tahoma" w:cs="Tahoma"/>
        </w:rPr>
        <w:t>,</w:t>
      </w:r>
      <w:r w:rsidRPr="00367245">
        <w:rPr>
          <w:rFonts w:ascii="Tahoma" w:hAnsi="Tahoma" w:cs="Tahoma"/>
        </w:rPr>
        <w:t xml:space="preserve"> </w:t>
      </w:r>
      <w:r w:rsidRPr="00DB7FF4">
        <w:rPr>
          <w:rFonts w:ascii="Tahoma" w:hAnsi="Tahoma" w:cs="Tahoma"/>
        </w:rPr>
        <w:t xml:space="preserve">п. </w:t>
      </w:r>
      <w:r>
        <w:rPr>
          <w:rFonts w:ascii="Tahoma" w:hAnsi="Tahoma" w:cs="Tahoma"/>
        </w:rPr>
        <w:t>3.1.32</w:t>
      </w:r>
      <w:r w:rsidRPr="00367245">
        <w:rPr>
          <w:rFonts w:ascii="Tahoma" w:hAnsi="Tahoma" w:cs="Tahoma"/>
        </w:rPr>
        <w:t>]</w:t>
      </w:r>
      <w:r w:rsidRPr="00B12D2C">
        <w:rPr>
          <w:rFonts w:ascii="Tahoma" w:hAnsi="Tahoma" w:cs="Tahoma"/>
        </w:rPr>
        <w:t>.</w:t>
      </w:r>
    </w:p>
  </w:footnote>
  <w:footnote w:id="48">
    <w:p w14:paraId="3669EB63" w14:textId="609C3E2D" w:rsidR="00FC1E62" w:rsidRPr="00775A5D" w:rsidRDefault="00FC1E62" w:rsidP="005C069B">
      <w:pPr>
        <w:pStyle w:val="ac"/>
        <w:jc w:val="both"/>
        <w:rPr>
          <w:rFonts w:ascii="Tahoma" w:hAnsi="Tahoma" w:cs="Tahoma"/>
        </w:rPr>
      </w:pPr>
      <w:r w:rsidRPr="00775A5D">
        <w:rPr>
          <w:rStyle w:val="ae"/>
          <w:rFonts w:ascii="Tahoma" w:hAnsi="Tahoma" w:cs="Tahoma"/>
        </w:rPr>
        <w:footnoteRef/>
      </w:r>
      <w:r w:rsidRPr="00775A5D">
        <w:rPr>
          <w:rFonts w:ascii="Tahoma" w:hAnsi="Tahoma" w:cs="Tahoma"/>
        </w:rPr>
        <w:t xml:space="preserve"> </w:t>
      </w:r>
      <w:r w:rsidRPr="008A2148">
        <w:rPr>
          <w:rFonts w:ascii="Tahoma" w:hAnsi="Tahoma" w:cs="Tahoma"/>
        </w:rPr>
        <w:t>Чердачное помещение (чердак)</w:t>
      </w:r>
      <w:r>
        <w:rPr>
          <w:rFonts w:ascii="Tahoma" w:hAnsi="Tahoma" w:cs="Tahoma"/>
        </w:rPr>
        <w:t xml:space="preserve"> –</w:t>
      </w:r>
      <w:r w:rsidRPr="008A2148">
        <w:rPr>
          <w:rFonts w:ascii="Tahoma" w:hAnsi="Tahoma" w:cs="Tahoma"/>
        </w:rPr>
        <w:t xml:space="preserve"> пространство под скатной крышей</w:t>
      </w:r>
      <w:r>
        <w:rPr>
          <w:rFonts w:ascii="Tahoma" w:hAnsi="Tahoma" w:cs="Tahoma"/>
        </w:rPr>
        <w:t>,</w:t>
      </w:r>
      <w:r w:rsidRPr="008A2148">
        <w:rPr>
          <w:rFonts w:ascii="Tahoma" w:hAnsi="Tahoma" w:cs="Tahoma"/>
        </w:rPr>
        <w:t xml:space="preserve"> с ограниченным доступом, не используемое для проживания, зачастую используемое для складирования</w:t>
      </w:r>
      <w:r>
        <w:rPr>
          <w:rFonts w:ascii="Tahoma" w:hAnsi="Tahoma" w:cs="Tahoma"/>
        </w:rPr>
        <w:t xml:space="preserve"> </w:t>
      </w:r>
      <w:r w:rsidRPr="009323C2">
        <w:rPr>
          <w:rFonts w:ascii="Tahoma" w:hAnsi="Tahoma" w:cs="Tahoma"/>
        </w:rPr>
        <w:t>[7</w:t>
      </w:r>
      <w:r>
        <w:rPr>
          <w:rFonts w:ascii="Tahoma" w:hAnsi="Tahoma" w:cs="Tahoma"/>
        </w:rPr>
        <w:t>4,</w:t>
      </w:r>
      <w:r w:rsidRPr="009323C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п. </w:t>
      </w:r>
      <w:r w:rsidRPr="008A2148">
        <w:rPr>
          <w:rFonts w:ascii="Tahoma" w:hAnsi="Tahoma" w:cs="Tahoma"/>
        </w:rPr>
        <w:t>3.2.2.1</w:t>
      </w:r>
      <w:r w:rsidRPr="009323C2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49">
    <w:p w14:paraId="370DA937" w14:textId="27348AB7" w:rsidR="00FC1E62" w:rsidRPr="00B0115F" w:rsidRDefault="00FC1E62" w:rsidP="00B0115F">
      <w:pPr>
        <w:pStyle w:val="ac"/>
        <w:spacing w:after="0"/>
        <w:jc w:val="both"/>
        <w:rPr>
          <w:rFonts w:ascii="Tahoma" w:hAnsi="Tahoma" w:cs="Tahoma"/>
        </w:rPr>
      </w:pPr>
      <w:r>
        <w:rPr>
          <w:rStyle w:val="ae"/>
        </w:rPr>
        <w:footnoteRef/>
      </w:r>
      <w:r>
        <w:t xml:space="preserve"> </w:t>
      </w:r>
      <w:r>
        <w:rPr>
          <w:rFonts w:ascii="Tahoma" w:hAnsi="Tahoma" w:cs="Tahoma"/>
        </w:rPr>
        <w:t>П</w:t>
      </w:r>
      <w:r w:rsidRPr="00202005">
        <w:rPr>
          <w:rFonts w:ascii="Tahoma" w:hAnsi="Tahoma" w:cs="Tahoma"/>
        </w:rPr>
        <w:t>омещения общего пользования</w:t>
      </w:r>
      <w:r>
        <w:rPr>
          <w:rFonts w:ascii="Tahoma" w:hAnsi="Tahoma" w:cs="Tahoma"/>
        </w:rPr>
        <w:t xml:space="preserve"> –</w:t>
      </w:r>
      <w:r w:rsidRPr="0020200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</w:t>
      </w:r>
      <w:r w:rsidRPr="00202005">
        <w:rPr>
          <w:rFonts w:ascii="Tahoma" w:hAnsi="Tahoma" w:cs="Tahoma"/>
        </w:rPr>
        <w:t>омещения в многоквартирном жилом здании, не являющиеся частями квартир и предназначенные для обслуживания более одного жилого и (или) нежилого помещения в этом многоквартирном жилом здании</w:t>
      </w:r>
      <w:r>
        <w:rPr>
          <w:rFonts w:ascii="Tahoma" w:hAnsi="Tahoma" w:cs="Tahoma"/>
        </w:rPr>
        <w:t xml:space="preserve"> </w:t>
      </w:r>
      <w:r w:rsidRPr="009323C2">
        <w:rPr>
          <w:rFonts w:ascii="Tahoma" w:hAnsi="Tahoma" w:cs="Tahoma"/>
        </w:rPr>
        <w:t>[37</w:t>
      </w:r>
      <w:r>
        <w:rPr>
          <w:rFonts w:ascii="Tahoma" w:hAnsi="Tahoma" w:cs="Tahoma"/>
        </w:rPr>
        <w:t>,</w:t>
      </w:r>
      <w:r w:rsidRPr="009323C2">
        <w:rPr>
          <w:rFonts w:ascii="Tahoma" w:hAnsi="Tahoma" w:cs="Tahoma"/>
        </w:rPr>
        <w:t xml:space="preserve"> п. 3.1.</w:t>
      </w:r>
      <w:r w:rsidRPr="00C95C88">
        <w:rPr>
          <w:rFonts w:ascii="Tahoma" w:hAnsi="Tahoma" w:cs="Tahoma"/>
        </w:rPr>
        <w:t>30</w:t>
      </w:r>
      <w:r w:rsidRPr="009323C2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50">
    <w:p w14:paraId="7837B71D" w14:textId="646B539E" w:rsidR="00FC1E62" w:rsidRDefault="00FC1E62" w:rsidP="00B0115F">
      <w:pPr>
        <w:pStyle w:val="ac"/>
        <w:spacing w:after="0"/>
        <w:jc w:val="both"/>
        <w:rPr>
          <w:rFonts w:ascii="Tahoma" w:hAnsi="Tahoma" w:cs="Tahoma"/>
        </w:rPr>
      </w:pPr>
      <w:r w:rsidRPr="005437C6">
        <w:rPr>
          <w:rStyle w:val="ae"/>
          <w:rFonts w:ascii="Tahoma" w:hAnsi="Tahoma" w:cs="Tahoma"/>
        </w:rPr>
        <w:footnoteRef/>
      </w:r>
      <w:r w:rsidRPr="005437C6">
        <w:rPr>
          <w:rFonts w:ascii="Tahoma" w:hAnsi="Tahoma" w:cs="Tahoma"/>
        </w:rPr>
        <w:t xml:space="preserve"> Лестничная клетка</w:t>
      </w:r>
      <w:r>
        <w:rPr>
          <w:rFonts w:ascii="Tahoma" w:hAnsi="Tahoma" w:cs="Tahoma"/>
        </w:rPr>
        <w:t xml:space="preserve"> –</w:t>
      </w:r>
      <w:r w:rsidRPr="005437C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по</w:t>
      </w:r>
      <w:r w:rsidRPr="00D345E8">
        <w:rPr>
          <w:rFonts w:ascii="Tahoma" w:hAnsi="Tahoma" w:cs="Tahoma"/>
        </w:rPr>
        <w:t>мещение общего пользования с размещением лестничных площадок и</w:t>
      </w:r>
      <w:r>
        <w:rPr>
          <w:rFonts w:ascii="Tahoma" w:hAnsi="Tahoma" w:cs="Tahoma"/>
        </w:rPr>
        <w:t> </w:t>
      </w:r>
      <w:r w:rsidRPr="00D345E8">
        <w:rPr>
          <w:rFonts w:ascii="Tahoma" w:hAnsi="Tahoma" w:cs="Tahoma"/>
        </w:rPr>
        <w:t>лестничных маршей, предназначенное для обеспечения связи между этажами здания, а также между этажами здания и выходом наружу</w:t>
      </w:r>
      <w:r>
        <w:rPr>
          <w:rFonts w:ascii="Tahoma" w:hAnsi="Tahoma" w:cs="Tahoma"/>
        </w:rPr>
        <w:t xml:space="preserve"> </w:t>
      </w:r>
      <w:r w:rsidRPr="00367245">
        <w:rPr>
          <w:rFonts w:ascii="Tahoma" w:hAnsi="Tahoma" w:cs="Tahoma"/>
        </w:rPr>
        <w:t xml:space="preserve">[37; </w:t>
      </w:r>
      <w:r w:rsidRPr="00DB7FF4">
        <w:rPr>
          <w:rFonts w:ascii="Tahoma" w:hAnsi="Tahoma" w:cs="Tahoma"/>
        </w:rPr>
        <w:t xml:space="preserve">п. </w:t>
      </w:r>
      <w:r>
        <w:rPr>
          <w:rFonts w:ascii="Tahoma" w:hAnsi="Tahoma" w:cs="Tahoma"/>
        </w:rPr>
        <w:t>3.1.13</w:t>
      </w:r>
      <w:r w:rsidRPr="00367245">
        <w:rPr>
          <w:rFonts w:ascii="Tahoma" w:hAnsi="Tahoma" w:cs="Tahoma"/>
        </w:rPr>
        <w:t>]</w:t>
      </w:r>
      <w:r w:rsidRPr="00B12D2C">
        <w:rPr>
          <w:rFonts w:ascii="Tahoma" w:hAnsi="Tahoma" w:cs="Tahoma"/>
        </w:rPr>
        <w:t>.</w:t>
      </w:r>
    </w:p>
    <w:p w14:paraId="2C894CCC" w14:textId="653DDF57" w:rsidR="00FC1E62" w:rsidRDefault="00FC1E62" w:rsidP="00BD11E7">
      <w:pPr>
        <w:pStyle w:val="ac"/>
        <w:spacing w:after="0"/>
        <w:jc w:val="both"/>
        <w:rPr>
          <w:rFonts w:ascii="Tahoma" w:hAnsi="Tahoma" w:cs="Tahoma"/>
        </w:rPr>
      </w:pPr>
      <w:r w:rsidRPr="005437C6">
        <w:rPr>
          <w:rFonts w:ascii="Tahoma" w:hAnsi="Tahoma" w:cs="Tahoma"/>
        </w:rPr>
        <w:t>Лестничный марш</w:t>
      </w:r>
      <w:r>
        <w:rPr>
          <w:rFonts w:ascii="Tahoma" w:hAnsi="Tahoma" w:cs="Tahoma"/>
        </w:rPr>
        <w:t xml:space="preserve"> –</w:t>
      </w:r>
      <w:r w:rsidRPr="005437C6">
        <w:rPr>
          <w:rFonts w:ascii="Tahoma" w:hAnsi="Tahoma" w:cs="Tahoma"/>
        </w:rPr>
        <w:t xml:space="preserve"> непрерывный ря</w:t>
      </w:r>
      <w:r>
        <w:rPr>
          <w:rFonts w:ascii="Tahoma" w:hAnsi="Tahoma" w:cs="Tahoma"/>
        </w:rPr>
        <w:t xml:space="preserve">д ступеней между двумя уровнями </w:t>
      </w:r>
      <w:r w:rsidRPr="009323C2">
        <w:rPr>
          <w:rFonts w:ascii="Tahoma" w:hAnsi="Tahoma" w:cs="Tahoma"/>
        </w:rPr>
        <w:t>[7</w:t>
      </w:r>
      <w:r>
        <w:rPr>
          <w:rFonts w:ascii="Tahoma" w:hAnsi="Tahoma" w:cs="Tahoma"/>
        </w:rPr>
        <w:t>4,</w:t>
      </w:r>
      <w:r w:rsidRPr="009323C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п. </w:t>
      </w:r>
      <w:r w:rsidRPr="009323C2">
        <w:rPr>
          <w:rFonts w:ascii="Tahoma" w:hAnsi="Tahoma" w:cs="Tahoma"/>
        </w:rPr>
        <w:t>3.</w:t>
      </w:r>
      <w:r w:rsidRPr="005437C6">
        <w:rPr>
          <w:rFonts w:ascii="Tahoma" w:hAnsi="Tahoma" w:cs="Tahoma"/>
        </w:rPr>
        <w:t>3.5.2</w:t>
      </w:r>
      <w:r>
        <w:rPr>
          <w:rFonts w:ascii="Tahoma" w:hAnsi="Tahoma" w:cs="Tahoma"/>
        </w:rPr>
        <w:t>6</w:t>
      </w:r>
      <w:r w:rsidRPr="009323C2">
        <w:rPr>
          <w:rFonts w:ascii="Tahoma" w:hAnsi="Tahoma" w:cs="Tahoma"/>
        </w:rPr>
        <w:t>].</w:t>
      </w:r>
    </w:p>
    <w:p w14:paraId="262553B6" w14:textId="11AE071E" w:rsidR="00FC1E62" w:rsidRPr="009323C2" w:rsidRDefault="00FC1E62" w:rsidP="00BD11E7">
      <w:pPr>
        <w:spacing w:after="0" w:line="240" w:lineRule="auto"/>
        <w:rPr>
          <w:rFonts w:ascii="Tahoma" w:hAnsi="Tahoma" w:cs="Tahoma"/>
        </w:rPr>
      </w:pPr>
      <w:r w:rsidRPr="00BD11E7">
        <w:rPr>
          <w:rFonts w:ascii="Tahoma" w:hAnsi="Tahoma" w:cs="Tahoma"/>
          <w:sz w:val="20"/>
          <w:szCs w:val="20"/>
        </w:rPr>
        <w:t xml:space="preserve">Лестничная площадка </w:t>
      </w:r>
      <w:r>
        <w:rPr>
          <w:rFonts w:ascii="Tahoma" w:hAnsi="Tahoma" w:cs="Tahoma"/>
          <w:sz w:val="20"/>
          <w:szCs w:val="20"/>
        </w:rPr>
        <w:t>–</w:t>
      </w:r>
      <w:r w:rsidRPr="00BD11E7">
        <w:rPr>
          <w:rFonts w:ascii="Tahoma" w:hAnsi="Tahoma" w:cs="Tahoma"/>
          <w:sz w:val="20"/>
          <w:szCs w:val="20"/>
        </w:rPr>
        <w:t xml:space="preserve"> площадка или часть перекрытия, примыкающая к лестничному маршу или обеспечивающая доступ к лифтовой кабине на каждом уровне обслуживания [7</w:t>
      </w:r>
      <w:r>
        <w:rPr>
          <w:rFonts w:ascii="Tahoma" w:hAnsi="Tahoma" w:cs="Tahoma"/>
          <w:sz w:val="20"/>
          <w:szCs w:val="20"/>
        </w:rPr>
        <w:t>4,</w:t>
      </w:r>
      <w:r w:rsidRPr="00BD11E7">
        <w:rPr>
          <w:rFonts w:ascii="Tahoma" w:hAnsi="Tahoma" w:cs="Tahoma"/>
          <w:sz w:val="20"/>
          <w:szCs w:val="20"/>
        </w:rPr>
        <w:t xml:space="preserve"> п. 3.3.5.23].</w:t>
      </w:r>
    </w:p>
  </w:footnote>
  <w:footnote w:id="51">
    <w:p w14:paraId="03FC173A" w14:textId="03EA6541" w:rsidR="00FC1E62" w:rsidRPr="00727D8D" w:rsidRDefault="00FC1E62" w:rsidP="005C069B">
      <w:pPr>
        <w:pStyle w:val="ac"/>
        <w:rPr>
          <w:rFonts w:ascii="Tahoma" w:hAnsi="Tahoma" w:cs="Tahoma"/>
        </w:rPr>
      </w:pPr>
      <w:r w:rsidRPr="00727D8D">
        <w:rPr>
          <w:rStyle w:val="ae"/>
          <w:rFonts w:ascii="Tahoma" w:hAnsi="Tahoma" w:cs="Tahoma"/>
        </w:rPr>
        <w:footnoteRef/>
      </w:r>
      <w:r w:rsidRPr="00727D8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Л</w:t>
      </w:r>
      <w:r w:rsidRPr="00727D8D">
        <w:rPr>
          <w:rFonts w:ascii="Tahoma" w:hAnsi="Tahoma" w:cs="Tahoma"/>
        </w:rPr>
        <w:t xml:space="preserve">ифтовая кабина, кабина лифта </w:t>
      </w:r>
      <w:r>
        <w:rPr>
          <w:rFonts w:ascii="Tahoma" w:hAnsi="Tahoma" w:cs="Tahoma"/>
        </w:rPr>
        <w:t>– ч</w:t>
      </w:r>
      <w:r w:rsidRPr="00727D8D">
        <w:rPr>
          <w:rFonts w:ascii="Tahoma" w:hAnsi="Tahoma" w:cs="Tahoma"/>
        </w:rPr>
        <w:t>асть лифта, предназначенная для перемещения людей и</w:t>
      </w:r>
      <w:r>
        <w:rPr>
          <w:rFonts w:ascii="Tahoma" w:hAnsi="Tahoma" w:cs="Tahoma"/>
        </w:rPr>
        <w:t xml:space="preserve"> (</w:t>
      </w:r>
      <w:r w:rsidRPr="00727D8D">
        <w:rPr>
          <w:rFonts w:ascii="Tahoma" w:hAnsi="Tahoma" w:cs="Tahoma"/>
        </w:rPr>
        <w:t>или</w:t>
      </w:r>
      <w:r>
        <w:rPr>
          <w:rFonts w:ascii="Tahoma" w:hAnsi="Tahoma" w:cs="Tahoma"/>
        </w:rPr>
        <w:t>)</w:t>
      </w:r>
      <w:r w:rsidRPr="00727D8D">
        <w:rPr>
          <w:rFonts w:ascii="Tahoma" w:hAnsi="Tahoma" w:cs="Tahoma"/>
        </w:rPr>
        <w:t xml:space="preserve"> грузов</w:t>
      </w:r>
      <w:r>
        <w:rPr>
          <w:rFonts w:ascii="Tahoma" w:hAnsi="Tahoma" w:cs="Tahoma"/>
        </w:rPr>
        <w:t xml:space="preserve"> [74</w:t>
      </w:r>
      <w:r w:rsidRPr="009323C2">
        <w:rPr>
          <w:rFonts w:ascii="Tahoma" w:hAnsi="Tahoma" w:cs="Tahoma"/>
        </w:rPr>
        <w:t xml:space="preserve">; </w:t>
      </w:r>
      <w:r>
        <w:rPr>
          <w:rFonts w:ascii="Tahoma" w:hAnsi="Tahoma" w:cs="Tahoma"/>
        </w:rPr>
        <w:t>п.3.3.4.30</w:t>
      </w:r>
      <w:r w:rsidRPr="009323C2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52">
    <w:p w14:paraId="6A0ABD53" w14:textId="7C8412BA" w:rsidR="00FC1E62" w:rsidRPr="005B6F92" w:rsidRDefault="00FC1E62" w:rsidP="00CA7C54">
      <w:pPr>
        <w:pStyle w:val="ac"/>
        <w:spacing w:after="0"/>
        <w:jc w:val="both"/>
        <w:rPr>
          <w:rFonts w:ascii="Tahoma" w:hAnsi="Tahoma" w:cs="Tahoma"/>
        </w:rPr>
      </w:pPr>
      <w:r w:rsidRPr="005B6F92">
        <w:rPr>
          <w:rStyle w:val="ae"/>
          <w:rFonts w:ascii="Tahoma" w:hAnsi="Tahoma" w:cs="Tahoma"/>
        </w:rPr>
        <w:footnoteRef/>
      </w:r>
      <w:r w:rsidRPr="005B6F92">
        <w:rPr>
          <w:rFonts w:ascii="Tahoma" w:hAnsi="Tahoma" w:cs="Tahoma"/>
        </w:rPr>
        <w:t xml:space="preserve"> В состав общего имущества включа</w:t>
      </w:r>
      <w:r>
        <w:rPr>
          <w:rFonts w:ascii="Tahoma" w:hAnsi="Tahoma" w:cs="Tahoma"/>
        </w:rPr>
        <w:t>е</w:t>
      </w:r>
      <w:r w:rsidRPr="005B6F92">
        <w:rPr>
          <w:rFonts w:ascii="Tahoma" w:hAnsi="Tahoma" w:cs="Tahoma"/>
        </w:rPr>
        <w:t>тся</w:t>
      </w:r>
      <w:r>
        <w:rPr>
          <w:rFonts w:ascii="Tahoma" w:hAnsi="Tahoma" w:cs="Tahoma"/>
        </w:rPr>
        <w:t xml:space="preserve"> </w:t>
      </w:r>
      <w:r w:rsidRPr="005B6F92">
        <w:rPr>
          <w:rFonts w:ascii="Tahoma" w:hAnsi="Tahoma" w:cs="Tahoma"/>
        </w:rPr>
        <w:t>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</w:t>
      </w:r>
      <w:r w:rsidRPr="00C95C88">
        <w:rPr>
          <w:rFonts w:ascii="Tahoma" w:hAnsi="Tahoma" w:cs="Tahoma"/>
        </w:rPr>
        <w:t xml:space="preserve"> [20</w:t>
      </w:r>
      <w:r>
        <w:rPr>
          <w:rFonts w:ascii="Tahoma" w:hAnsi="Tahoma" w:cs="Tahoma"/>
        </w:rPr>
        <w:t>, п. 2</w:t>
      </w:r>
      <w:r w:rsidRPr="00C95C88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53">
    <w:p w14:paraId="390DFCCF" w14:textId="19C7DFD6" w:rsidR="00FC1E62" w:rsidRPr="001E026F" w:rsidRDefault="00FC1E62" w:rsidP="00CA7C54">
      <w:pPr>
        <w:pStyle w:val="ac"/>
        <w:spacing w:after="0"/>
        <w:jc w:val="both"/>
        <w:rPr>
          <w:rFonts w:ascii="Tahoma" w:hAnsi="Tahoma" w:cs="Tahoma"/>
        </w:rPr>
      </w:pPr>
      <w:r w:rsidRPr="001E026F">
        <w:rPr>
          <w:rStyle w:val="ae"/>
          <w:rFonts w:ascii="Tahoma" w:hAnsi="Tahoma" w:cs="Tahoma"/>
        </w:rPr>
        <w:footnoteRef/>
      </w:r>
      <w:r w:rsidRPr="001E026F">
        <w:rPr>
          <w:rFonts w:ascii="Tahoma" w:hAnsi="Tahoma" w:cs="Tahoma"/>
        </w:rPr>
        <w:t xml:space="preserve"> Тротуар </w:t>
      </w:r>
      <w:r>
        <w:rPr>
          <w:rFonts w:ascii="Tahoma" w:hAnsi="Tahoma" w:cs="Tahoma"/>
        </w:rPr>
        <w:t>–</w:t>
      </w:r>
      <w:r w:rsidRPr="001E026F">
        <w:rPr>
          <w:rFonts w:ascii="Tahoma" w:hAnsi="Tahoma" w:cs="Tahoma"/>
        </w:rPr>
        <w:t xml:space="preserve"> элемент дороги, </w:t>
      </w:r>
      <w:r w:rsidRPr="00E677A3">
        <w:rPr>
          <w:rFonts w:ascii="Tahoma" w:hAnsi="Tahoma" w:cs="Tahoma"/>
        </w:rPr>
        <w:t>имеющ</w:t>
      </w:r>
      <w:r>
        <w:rPr>
          <w:rFonts w:ascii="Tahoma" w:hAnsi="Tahoma" w:cs="Tahoma"/>
        </w:rPr>
        <w:t>ий</w:t>
      </w:r>
      <w:r w:rsidRPr="00E677A3">
        <w:rPr>
          <w:rFonts w:ascii="Tahoma" w:hAnsi="Tahoma" w:cs="Tahoma"/>
        </w:rPr>
        <w:t xml:space="preserve"> усовершенствованное покрытие</w:t>
      </w:r>
      <w:r>
        <w:rPr>
          <w:rFonts w:ascii="Tahoma" w:hAnsi="Tahoma" w:cs="Tahoma"/>
        </w:rPr>
        <w:t xml:space="preserve">, </w:t>
      </w:r>
      <w:r w:rsidRPr="001E026F">
        <w:rPr>
          <w:rFonts w:ascii="Tahoma" w:hAnsi="Tahoma" w:cs="Tahoma"/>
        </w:rPr>
        <w:t>предназначенный для движения пешеходов</w:t>
      </w:r>
      <w:r>
        <w:rPr>
          <w:rFonts w:ascii="Tahoma" w:hAnsi="Tahoma" w:cs="Tahoma"/>
        </w:rPr>
        <w:t>,</w:t>
      </w:r>
      <w:r w:rsidRPr="001E026F">
        <w:rPr>
          <w:rFonts w:ascii="Tahoma" w:hAnsi="Tahoma" w:cs="Tahoma"/>
        </w:rPr>
        <w:t xml:space="preserve"> примыкающий к проезжей части или к велосипедной дорожке либо отделенный от них газоном</w:t>
      </w:r>
      <w:r>
        <w:rPr>
          <w:rFonts w:ascii="Tahoma" w:hAnsi="Tahoma" w:cs="Tahoma"/>
        </w:rPr>
        <w:t xml:space="preserve"> [8</w:t>
      </w:r>
      <w:r w:rsidRPr="00E37CB8">
        <w:rPr>
          <w:rFonts w:ascii="Tahoma" w:hAnsi="Tahoma" w:cs="Tahoma"/>
        </w:rPr>
        <w:t>4</w:t>
      </w:r>
      <w:r>
        <w:rPr>
          <w:rFonts w:ascii="Tahoma" w:hAnsi="Tahoma" w:cs="Tahoma"/>
        </w:rPr>
        <w:t>, п. 1.2;</w:t>
      </w:r>
      <w:r w:rsidRPr="00CA0139">
        <w:rPr>
          <w:rFonts w:ascii="Tahoma" w:hAnsi="Tahoma" w:cs="Tahoma"/>
        </w:rPr>
        <w:t xml:space="preserve"> 60</w:t>
      </w:r>
      <w:r>
        <w:rPr>
          <w:rFonts w:ascii="Tahoma" w:hAnsi="Tahoma" w:cs="Tahoma"/>
        </w:rPr>
        <w:t>, п. 3.14</w:t>
      </w:r>
      <w:r w:rsidRPr="00CA0139">
        <w:rPr>
          <w:rFonts w:ascii="Tahoma" w:hAnsi="Tahoma" w:cs="Tahoma"/>
        </w:rPr>
        <w:t>]</w:t>
      </w:r>
      <w:r>
        <w:rPr>
          <w:rFonts w:ascii="Tahoma" w:hAnsi="Tahoma" w:cs="Tahoma"/>
        </w:rPr>
        <w:t xml:space="preserve">. О принадлежности работ по содержанию тротуаров к содержанию общего имущества в МКД см. разъяснения к стандарту работы с кодом </w:t>
      </w:r>
      <w:r w:rsidRPr="00A43F66">
        <w:rPr>
          <w:rFonts w:ascii="Tahoma" w:hAnsi="Tahoma" w:cs="Tahoma"/>
        </w:rPr>
        <w:t>512.</w:t>
      </w:r>
    </w:p>
  </w:footnote>
  <w:footnote w:id="54">
    <w:p w14:paraId="68A85B00" w14:textId="5CFEAAE0" w:rsidR="00FC1E62" w:rsidRPr="00EA698C" w:rsidRDefault="00FC1E62" w:rsidP="00CA7C54">
      <w:pPr>
        <w:pStyle w:val="ac"/>
        <w:spacing w:after="0"/>
        <w:jc w:val="both"/>
        <w:rPr>
          <w:rFonts w:ascii="Tahoma" w:hAnsi="Tahoma" w:cs="Tahoma"/>
        </w:rPr>
      </w:pPr>
      <w:r w:rsidRPr="008A5D83">
        <w:rPr>
          <w:rStyle w:val="ae"/>
          <w:rFonts w:ascii="Tahoma" w:hAnsi="Tahoma" w:cs="Tahoma"/>
        </w:rPr>
        <w:footnoteRef/>
      </w:r>
      <w:r w:rsidRPr="008A5D83">
        <w:rPr>
          <w:rFonts w:ascii="Tahoma" w:hAnsi="Tahoma" w:cs="Tahoma"/>
        </w:rPr>
        <w:t xml:space="preserve"> Пешеходная дорожка</w:t>
      </w:r>
      <w:r>
        <w:rPr>
          <w:rFonts w:ascii="Tahoma" w:hAnsi="Tahoma" w:cs="Tahoma"/>
        </w:rPr>
        <w:t xml:space="preserve"> –</w:t>
      </w:r>
      <w:r w:rsidRPr="008A5D8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дорожка, </w:t>
      </w:r>
      <w:r w:rsidRPr="008A5D83">
        <w:rPr>
          <w:rFonts w:ascii="Tahoma" w:hAnsi="Tahoma" w:cs="Tahoma"/>
        </w:rPr>
        <w:t>размещаем</w:t>
      </w:r>
      <w:r>
        <w:rPr>
          <w:rFonts w:ascii="Tahoma" w:hAnsi="Tahoma" w:cs="Tahoma"/>
        </w:rPr>
        <w:t>ая</w:t>
      </w:r>
      <w:r w:rsidRPr="008A5D83">
        <w:rPr>
          <w:rFonts w:ascii="Tahoma" w:hAnsi="Tahoma" w:cs="Tahoma"/>
        </w:rPr>
        <w:t xml:space="preserve"> за пределами полотна </w:t>
      </w:r>
      <w:r>
        <w:rPr>
          <w:rFonts w:ascii="Tahoma" w:hAnsi="Tahoma" w:cs="Tahoma"/>
        </w:rPr>
        <w:t xml:space="preserve">дороги, </w:t>
      </w:r>
      <w:r w:rsidRPr="008A5D83">
        <w:rPr>
          <w:rFonts w:ascii="Tahoma" w:hAnsi="Tahoma" w:cs="Tahoma"/>
        </w:rPr>
        <w:t>предназначенн</w:t>
      </w:r>
      <w:r>
        <w:rPr>
          <w:rFonts w:ascii="Tahoma" w:hAnsi="Tahoma" w:cs="Tahoma"/>
        </w:rPr>
        <w:t>ая</w:t>
      </w:r>
      <w:r w:rsidRPr="008A5D83">
        <w:rPr>
          <w:rFonts w:ascii="Tahoma" w:hAnsi="Tahoma" w:cs="Tahoma"/>
        </w:rPr>
        <w:t xml:space="preserve"> для движения пешеходов</w:t>
      </w:r>
      <w:r w:rsidRPr="00CA0139">
        <w:rPr>
          <w:rFonts w:ascii="Tahoma" w:hAnsi="Tahoma" w:cs="Tahoma"/>
        </w:rPr>
        <w:t xml:space="preserve"> [6</w:t>
      </w:r>
      <w:r>
        <w:rPr>
          <w:rFonts w:ascii="Tahoma" w:hAnsi="Tahoma" w:cs="Tahoma"/>
        </w:rPr>
        <w:t>1, п. 3.15</w:t>
      </w:r>
      <w:r w:rsidRPr="00CA0139">
        <w:rPr>
          <w:rFonts w:ascii="Tahoma" w:hAnsi="Tahoma" w:cs="Tahoma"/>
        </w:rPr>
        <w:t>]</w:t>
      </w:r>
      <w:r w:rsidRPr="00420709">
        <w:rPr>
          <w:rFonts w:ascii="Tahoma" w:hAnsi="Tahoma" w:cs="Tahoma"/>
        </w:rPr>
        <w:t xml:space="preserve">. </w:t>
      </w:r>
    </w:p>
  </w:footnote>
  <w:footnote w:id="55">
    <w:p w14:paraId="1DB80BFC" w14:textId="4BA8AE66" w:rsidR="00FC1E62" w:rsidRPr="00EA698C" w:rsidRDefault="00FC1E62" w:rsidP="00CA7C54">
      <w:pPr>
        <w:pStyle w:val="ac"/>
        <w:spacing w:after="0"/>
        <w:jc w:val="both"/>
        <w:rPr>
          <w:rFonts w:ascii="Tahoma" w:hAnsi="Tahoma" w:cs="Tahoma"/>
        </w:rPr>
      </w:pPr>
      <w:r w:rsidRPr="00EA698C">
        <w:rPr>
          <w:rStyle w:val="ae"/>
          <w:rFonts w:ascii="Tahoma" w:hAnsi="Tahoma" w:cs="Tahoma"/>
        </w:rPr>
        <w:footnoteRef/>
      </w:r>
      <w:r w:rsidRPr="00EA698C">
        <w:rPr>
          <w:rFonts w:ascii="Tahoma" w:hAnsi="Tahoma" w:cs="Tahoma"/>
        </w:rPr>
        <w:t xml:space="preserve"> Велосипедная дорожка</w:t>
      </w:r>
      <w:r>
        <w:rPr>
          <w:rFonts w:ascii="Tahoma" w:hAnsi="Tahoma" w:cs="Tahoma"/>
        </w:rPr>
        <w:t xml:space="preserve"> –</w:t>
      </w:r>
      <w:r w:rsidRPr="00EA698C">
        <w:rPr>
          <w:rFonts w:ascii="Tahoma" w:hAnsi="Tahoma" w:cs="Tahoma"/>
        </w:rPr>
        <w:t xml:space="preserve"> дорожка, предназначенная для движения велосипедов и мопедов, имеющая усовершенствованное покрытие и оборудованная средствами организации дорожного движения (знаками, разметкой, светофорами)</w:t>
      </w:r>
      <w:r>
        <w:rPr>
          <w:rFonts w:ascii="Tahoma" w:hAnsi="Tahoma" w:cs="Tahoma"/>
        </w:rPr>
        <w:t xml:space="preserve"> [61, п. 3.17</w:t>
      </w:r>
      <w:r w:rsidRPr="00CA0139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56">
    <w:p w14:paraId="716A671D" w14:textId="77777777" w:rsidR="00FC1E62" w:rsidRDefault="00FC1E62" w:rsidP="00641A84">
      <w:pPr>
        <w:pStyle w:val="ac"/>
        <w:spacing w:after="0"/>
        <w:jc w:val="both"/>
        <w:rPr>
          <w:rFonts w:ascii="Tahoma" w:hAnsi="Tahoma" w:cs="Tahoma"/>
        </w:rPr>
      </w:pPr>
      <w:r w:rsidRPr="00CF0279">
        <w:rPr>
          <w:rStyle w:val="ae"/>
          <w:rFonts w:ascii="Tahoma" w:hAnsi="Tahoma" w:cs="Tahoma"/>
        </w:rPr>
        <w:footnoteRef/>
      </w:r>
      <w:r w:rsidRPr="00CF0279">
        <w:rPr>
          <w:rFonts w:ascii="Tahoma" w:hAnsi="Tahoma" w:cs="Tahoma"/>
        </w:rPr>
        <w:t xml:space="preserve"> Дворовый проезд относится к автомобильным дорогам общего пользования местного значения, предназначенным для движения транспортных средств неограниченного круга лиц</w:t>
      </w:r>
      <w:r w:rsidRPr="00443321">
        <w:rPr>
          <w:rFonts w:ascii="Tahoma" w:hAnsi="Tahoma" w:cs="Tahoma"/>
        </w:rPr>
        <w:t xml:space="preserve"> [5</w:t>
      </w:r>
      <w:r>
        <w:rPr>
          <w:rFonts w:ascii="Tahoma" w:hAnsi="Tahoma" w:cs="Tahoma"/>
        </w:rPr>
        <w:t>,</w:t>
      </w:r>
      <w:r w:rsidRPr="00443321">
        <w:rPr>
          <w:rFonts w:ascii="Tahoma" w:hAnsi="Tahoma" w:cs="Tahoma"/>
        </w:rPr>
        <w:t xml:space="preserve"> </w:t>
      </w:r>
      <w:r w:rsidRPr="00CF0279">
        <w:rPr>
          <w:rFonts w:ascii="Tahoma" w:hAnsi="Tahoma" w:cs="Tahoma"/>
        </w:rPr>
        <w:t>ч. 3 ст. 5</w:t>
      </w:r>
      <w:r w:rsidRPr="00443321">
        <w:rPr>
          <w:rFonts w:ascii="Tahoma" w:hAnsi="Tahoma" w:cs="Tahoma"/>
        </w:rPr>
        <w:t>].</w:t>
      </w:r>
    </w:p>
    <w:p w14:paraId="69186D20" w14:textId="584487D2" w:rsidR="00FC1E62" w:rsidRDefault="00FC1E62" w:rsidP="00641A84">
      <w:pPr>
        <w:pStyle w:val="ac"/>
        <w:spacing w:after="0"/>
        <w:jc w:val="both"/>
        <w:rPr>
          <w:rFonts w:ascii="Tahoma" w:hAnsi="Tahoma" w:cs="Tahoma"/>
        </w:rPr>
      </w:pPr>
      <w:r w:rsidRPr="001B45F5">
        <w:rPr>
          <w:rFonts w:ascii="Tahoma" w:hAnsi="Tahoma" w:cs="Tahoma"/>
        </w:rPr>
        <w:t xml:space="preserve">Обязанность по содержанию и проведению ремонта дворовых проездов как часть дорожной деятельности (в т. ч. ремонт и содержание автомобильных дорог) возложена на органы местного самоуправления </w:t>
      </w:r>
      <w:r w:rsidRPr="00443321">
        <w:rPr>
          <w:rFonts w:ascii="Tahoma" w:hAnsi="Tahoma" w:cs="Tahoma"/>
        </w:rPr>
        <w:t>[5</w:t>
      </w:r>
      <w:r>
        <w:rPr>
          <w:rFonts w:ascii="Tahoma" w:hAnsi="Tahoma" w:cs="Tahoma"/>
        </w:rPr>
        <w:t>,</w:t>
      </w:r>
      <w:r w:rsidRPr="0044332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п. 6 ч. 1 ст. 13, ч. 3 ст. 15</w:t>
      </w:r>
      <w:r w:rsidRPr="00443321">
        <w:rPr>
          <w:rFonts w:ascii="Tahoma" w:hAnsi="Tahoma" w:cs="Tahoma"/>
        </w:rPr>
        <w:t>].</w:t>
      </w:r>
      <w:r w:rsidRPr="001B45F5">
        <w:rPr>
          <w:rFonts w:ascii="Tahoma" w:hAnsi="Tahoma" w:cs="Tahoma"/>
        </w:rPr>
        <w:t xml:space="preserve"> </w:t>
      </w:r>
      <w:r w:rsidRPr="001E1A02">
        <w:rPr>
          <w:rFonts w:ascii="Tahoma" w:hAnsi="Tahoma" w:cs="Tahoma"/>
        </w:rPr>
        <w:t>Лица, ответственн</w:t>
      </w:r>
      <w:r>
        <w:rPr>
          <w:rFonts w:ascii="Tahoma" w:hAnsi="Tahoma" w:cs="Tahoma"/>
        </w:rPr>
        <w:t>ые</w:t>
      </w:r>
      <w:r w:rsidRPr="001E1A02">
        <w:rPr>
          <w:rFonts w:ascii="Tahoma" w:hAnsi="Tahoma" w:cs="Tahoma"/>
        </w:rPr>
        <w:t xml:space="preserve"> за организацию и производство уборочных работ по улично-дорожной сети и тротуарам, за уборку и содержание проезжей части, улиц и проездов городской дорожной сети </w:t>
      </w:r>
      <w:r>
        <w:rPr>
          <w:rFonts w:ascii="Tahoma" w:hAnsi="Tahoma" w:cs="Tahoma"/>
        </w:rPr>
        <w:t>определяются п</w:t>
      </w:r>
      <w:r w:rsidRPr="001E1A02">
        <w:rPr>
          <w:rFonts w:ascii="Tahoma" w:hAnsi="Tahoma" w:cs="Tahoma"/>
        </w:rPr>
        <w:t>равилами благоустройства территории муниципального образовани</w:t>
      </w:r>
      <w:r>
        <w:rPr>
          <w:rFonts w:ascii="Tahoma" w:hAnsi="Tahoma" w:cs="Tahoma"/>
        </w:rPr>
        <w:t xml:space="preserve">я. </w:t>
      </w:r>
    </w:p>
    <w:p w14:paraId="691F5A8F" w14:textId="01C8BA13" w:rsidR="00FC1E62" w:rsidRPr="00CF0279" w:rsidRDefault="00FC1E62" w:rsidP="00641A84">
      <w:pPr>
        <w:pStyle w:val="ac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 этом</w:t>
      </w:r>
      <w:r w:rsidRPr="001B45F5">
        <w:rPr>
          <w:rFonts w:ascii="Tahoma" w:hAnsi="Tahoma" w:cs="Tahoma"/>
        </w:rPr>
        <w:t xml:space="preserve"> если дворовый проезд расположен на земельном участке</w:t>
      </w:r>
      <w:r>
        <w:rPr>
          <w:rFonts w:ascii="Tahoma" w:hAnsi="Tahoma" w:cs="Tahoma"/>
        </w:rPr>
        <w:t xml:space="preserve">, являющемся </w:t>
      </w:r>
      <w:r w:rsidRPr="001B45F5">
        <w:rPr>
          <w:rFonts w:ascii="Tahoma" w:hAnsi="Tahoma" w:cs="Tahoma"/>
        </w:rPr>
        <w:t>общ</w:t>
      </w:r>
      <w:r>
        <w:rPr>
          <w:rFonts w:ascii="Tahoma" w:hAnsi="Tahoma" w:cs="Tahoma"/>
        </w:rPr>
        <w:t>им</w:t>
      </w:r>
      <w:r w:rsidRPr="001B45F5">
        <w:rPr>
          <w:rFonts w:ascii="Tahoma" w:hAnsi="Tahoma" w:cs="Tahoma"/>
        </w:rPr>
        <w:t xml:space="preserve"> имуществ</w:t>
      </w:r>
      <w:r>
        <w:rPr>
          <w:rFonts w:ascii="Tahoma" w:hAnsi="Tahoma" w:cs="Tahoma"/>
        </w:rPr>
        <w:t>ом в</w:t>
      </w:r>
      <w:r w:rsidRPr="001B45F5">
        <w:rPr>
          <w:rFonts w:ascii="Tahoma" w:hAnsi="Tahoma" w:cs="Tahoma"/>
        </w:rPr>
        <w:t xml:space="preserve"> МКД (границы участка определены на основании данных государственного кадастрового учета), то ремонт и восстановление, в частности разрушенных участков тротуаров, проездов, дорожек</w:t>
      </w:r>
      <w:r>
        <w:rPr>
          <w:rFonts w:ascii="Tahoma" w:hAnsi="Tahoma" w:cs="Tahoma"/>
        </w:rPr>
        <w:t>,</w:t>
      </w:r>
      <w:r w:rsidRPr="001B45F5">
        <w:rPr>
          <w:rFonts w:ascii="Tahoma" w:hAnsi="Tahoma" w:cs="Tahoma"/>
        </w:rPr>
        <w:t xml:space="preserve"> относятся</w:t>
      </w:r>
      <w:r>
        <w:rPr>
          <w:rFonts w:ascii="Tahoma" w:hAnsi="Tahoma" w:cs="Tahoma"/>
        </w:rPr>
        <w:t xml:space="preserve"> к работам по текущему ремонту [</w:t>
      </w:r>
      <w:r w:rsidRPr="00443321">
        <w:rPr>
          <w:rFonts w:ascii="Tahoma" w:hAnsi="Tahoma" w:cs="Tahoma"/>
        </w:rPr>
        <w:t>21</w:t>
      </w:r>
      <w:r>
        <w:rPr>
          <w:rFonts w:ascii="Tahoma" w:hAnsi="Tahoma" w:cs="Tahoma"/>
        </w:rPr>
        <w:t>,</w:t>
      </w:r>
      <w:r w:rsidRPr="0044332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п. 17 приложения</w:t>
      </w:r>
      <w:r w:rsidRPr="001B45F5">
        <w:rPr>
          <w:rFonts w:ascii="Tahoma" w:hAnsi="Tahoma" w:cs="Tahoma"/>
        </w:rPr>
        <w:t xml:space="preserve"> 7</w:t>
      </w:r>
      <w:r w:rsidRPr="00443321">
        <w:rPr>
          <w:rFonts w:ascii="Tahoma" w:hAnsi="Tahoma" w:cs="Tahoma"/>
        </w:rPr>
        <w:t>]</w:t>
      </w:r>
      <w:r w:rsidRPr="001B45F5">
        <w:rPr>
          <w:rFonts w:ascii="Tahoma" w:hAnsi="Tahoma" w:cs="Tahoma"/>
        </w:rPr>
        <w:t>. В случае, когда дворовой проезд входит в</w:t>
      </w:r>
      <w:r>
        <w:rPr>
          <w:rFonts w:ascii="Tahoma" w:hAnsi="Tahoma" w:cs="Tahoma"/>
        </w:rPr>
        <w:t> </w:t>
      </w:r>
      <w:r w:rsidRPr="001B45F5">
        <w:rPr>
          <w:rFonts w:ascii="Tahoma" w:hAnsi="Tahoma" w:cs="Tahoma"/>
        </w:rPr>
        <w:t>границы территории земельного участка, прилегающего к многоквартирному дому, ответственность по содержанию дворового проезда и его благоустройству определена договором управления многоквартирным домом (</w:t>
      </w:r>
      <w:r>
        <w:rPr>
          <w:rFonts w:ascii="Tahoma" w:hAnsi="Tahoma" w:cs="Tahoma"/>
        </w:rPr>
        <w:t>п</w:t>
      </w:r>
      <w:r w:rsidRPr="001B45F5">
        <w:rPr>
          <w:rFonts w:ascii="Tahoma" w:hAnsi="Tahoma" w:cs="Tahoma"/>
        </w:rPr>
        <w:t>остановление Тринадцатого арбитражного апелляционного суда от 26</w:t>
      </w:r>
      <w:r>
        <w:rPr>
          <w:rFonts w:ascii="Tahoma" w:hAnsi="Tahoma" w:cs="Tahoma"/>
        </w:rPr>
        <w:t xml:space="preserve"> ноября </w:t>
      </w:r>
      <w:r w:rsidRPr="001B45F5">
        <w:rPr>
          <w:rFonts w:ascii="Tahoma" w:hAnsi="Tahoma" w:cs="Tahoma"/>
        </w:rPr>
        <w:t xml:space="preserve">2019 </w:t>
      </w:r>
      <w:r>
        <w:rPr>
          <w:rFonts w:ascii="Tahoma" w:hAnsi="Tahoma" w:cs="Tahoma"/>
        </w:rPr>
        <w:t>№</w:t>
      </w:r>
      <w:r w:rsidRPr="001B45F5">
        <w:rPr>
          <w:rFonts w:ascii="Tahoma" w:hAnsi="Tahoma" w:cs="Tahoma"/>
        </w:rPr>
        <w:t xml:space="preserve"> 13АП-29511/2019 по делу </w:t>
      </w:r>
      <w:r>
        <w:rPr>
          <w:rFonts w:ascii="Tahoma" w:hAnsi="Tahoma" w:cs="Tahoma"/>
        </w:rPr>
        <w:t>№</w:t>
      </w:r>
      <w:r w:rsidRPr="001B45F5">
        <w:rPr>
          <w:rFonts w:ascii="Tahoma" w:hAnsi="Tahoma" w:cs="Tahoma"/>
        </w:rPr>
        <w:t xml:space="preserve"> А56-65374/2019).</w:t>
      </w:r>
    </w:p>
  </w:footnote>
  <w:footnote w:id="57">
    <w:p w14:paraId="72E21C67" w14:textId="69F5D236" w:rsidR="00FC1E62" w:rsidRPr="001C0C8B" w:rsidRDefault="00FC1E62" w:rsidP="00641A84">
      <w:pPr>
        <w:pStyle w:val="ac"/>
        <w:spacing w:after="0"/>
        <w:jc w:val="both"/>
        <w:rPr>
          <w:rFonts w:ascii="Tahoma" w:hAnsi="Tahoma" w:cs="Tahoma"/>
        </w:rPr>
      </w:pPr>
      <w:r w:rsidRPr="001C38BE">
        <w:rPr>
          <w:rStyle w:val="ae"/>
          <w:rFonts w:ascii="Tahoma" w:hAnsi="Tahoma" w:cs="Tahoma"/>
        </w:rPr>
        <w:footnoteRef/>
      </w:r>
      <w:r w:rsidRPr="001C38BE">
        <w:rPr>
          <w:rFonts w:ascii="Tahoma" w:hAnsi="Tahoma" w:cs="Tahoma"/>
        </w:rPr>
        <w:t xml:space="preserve"> Парковка</w:t>
      </w:r>
      <w:r>
        <w:rPr>
          <w:rFonts w:ascii="Tahoma" w:hAnsi="Tahoma" w:cs="Tahoma"/>
        </w:rPr>
        <w:t xml:space="preserve"> </w:t>
      </w:r>
      <w:r w:rsidRPr="001C38BE">
        <w:rPr>
          <w:rFonts w:ascii="Tahoma" w:hAnsi="Tahoma" w:cs="Tahoma"/>
        </w:rPr>
        <w:t xml:space="preserve">(парковочное место) </w:t>
      </w:r>
      <w:r>
        <w:rPr>
          <w:rFonts w:ascii="Tahoma" w:hAnsi="Tahoma" w:cs="Tahoma"/>
        </w:rPr>
        <w:t>–</w:t>
      </w:r>
      <w:r w:rsidRPr="001C38BE">
        <w:rPr>
          <w:rFonts w:ascii="Tahoma" w:hAnsi="Tahoma" w:cs="Tahoma"/>
        </w:rPr>
        <w:t xml:space="preserve"> специально обозначенное и при необходимости обустроенное и</w:t>
      </w:r>
      <w:r>
        <w:rPr>
          <w:rFonts w:ascii="Tahoma" w:hAnsi="Tahoma" w:cs="Tahoma"/>
        </w:rPr>
        <w:t> </w:t>
      </w:r>
      <w:r w:rsidRPr="001C38BE">
        <w:rPr>
          <w:rFonts w:ascii="Tahoma" w:hAnsi="Tahoma" w:cs="Tahoma"/>
        </w:rPr>
        <w:t>оборудованное место, являющееся в том числе частью автомобильной дороги и (или) примыкающее к проезжей части и (или) тротуару и предназначенное для организованной стоянки транспортных средств по решению собственника или иного владельца автомобильной дороги, собственника земельного участка</w:t>
      </w:r>
      <w:r w:rsidRPr="00443321">
        <w:rPr>
          <w:rFonts w:ascii="Tahoma" w:hAnsi="Tahoma" w:cs="Tahoma"/>
        </w:rPr>
        <w:t xml:space="preserve"> [2</w:t>
      </w:r>
      <w:r>
        <w:rPr>
          <w:rFonts w:ascii="Tahoma" w:hAnsi="Tahoma" w:cs="Tahoma"/>
        </w:rPr>
        <w:t>, п. 21 ст. 1</w:t>
      </w:r>
      <w:r w:rsidRPr="00443321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58">
    <w:p w14:paraId="6768904E" w14:textId="77777777" w:rsidR="00FC1E62" w:rsidRPr="00B337A2" w:rsidRDefault="00FC1E62" w:rsidP="00641A84">
      <w:pPr>
        <w:pStyle w:val="ac"/>
        <w:spacing w:after="0"/>
        <w:rPr>
          <w:rFonts w:ascii="Tahoma" w:hAnsi="Tahoma" w:cs="Tahoma"/>
        </w:rPr>
      </w:pPr>
      <w:r w:rsidRPr="00B337A2">
        <w:rPr>
          <w:rStyle w:val="ae"/>
          <w:rFonts w:ascii="Tahoma" w:hAnsi="Tahoma" w:cs="Tahoma"/>
        </w:rPr>
        <w:footnoteRef/>
      </w:r>
      <w:r w:rsidRPr="00B337A2">
        <w:rPr>
          <w:rFonts w:ascii="Tahoma" w:hAnsi="Tahoma" w:cs="Tahoma"/>
        </w:rPr>
        <w:t xml:space="preserve"> Применимо к открытым плоскостным парковкам и парковкам закрытого типа</w:t>
      </w:r>
      <w:r>
        <w:rPr>
          <w:rFonts w:ascii="Tahoma" w:hAnsi="Tahoma" w:cs="Tahoma"/>
        </w:rPr>
        <w:t>.</w:t>
      </w:r>
    </w:p>
  </w:footnote>
  <w:footnote w:id="59">
    <w:p w14:paraId="51BF1BA0" w14:textId="51CC5C66" w:rsidR="00FC1E62" w:rsidRPr="005E354D" w:rsidRDefault="00FC1E62" w:rsidP="00001A1C">
      <w:pPr>
        <w:pStyle w:val="ac"/>
        <w:spacing w:after="0"/>
        <w:jc w:val="both"/>
        <w:rPr>
          <w:rFonts w:ascii="Tahoma" w:hAnsi="Tahoma" w:cs="Tahoma"/>
        </w:rPr>
      </w:pPr>
      <w:r w:rsidRPr="005E354D">
        <w:rPr>
          <w:rStyle w:val="ae"/>
          <w:rFonts w:ascii="Tahoma" w:hAnsi="Tahoma" w:cs="Tahoma"/>
        </w:rPr>
        <w:footnoteRef/>
      </w:r>
      <w:r w:rsidRPr="005E354D">
        <w:rPr>
          <w:rFonts w:ascii="Tahoma" w:hAnsi="Tahoma" w:cs="Tahoma"/>
        </w:rPr>
        <w:t xml:space="preserve"> </w:t>
      </w:r>
      <w:r w:rsidRPr="00666F04">
        <w:rPr>
          <w:rFonts w:ascii="Tahoma" w:hAnsi="Tahoma" w:cs="Tahoma"/>
        </w:rPr>
        <w:t>Согласно определению Судебной коллегии по экономическим спорам Верховного суда Российской Федерации от 07 июля 2022 г. № 304-ЭС22-2862 по делу № А45-9834/2021</w:t>
      </w:r>
      <w:r>
        <w:rPr>
          <w:rFonts w:ascii="Tahoma" w:hAnsi="Tahoma" w:cs="Tahoma"/>
        </w:rPr>
        <w:t>,</w:t>
      </w:r>
      <w:r w:rsidRPr="00666F04">
        <w:rPr>
          <w:rFonts w:ascii="Tahoma" w:hAnsi="Tahoma" w:cs="Tahoma"/>
        </w:rPr>
        <w:t xml:space="preserve"> вывоз снега не вход</w:t>
      </w:r>
      <w:r>
        <w:rPr>
          <w:rFonts w:ascii="Tahoma" w:hAnsi="Tahoma" w:cs="Tahoma"/>
        </w:rPr>
        <w:t>и</w:t>
      </w:r>
      <w:r w:rsidRPr="00666F04">
        <w:rPr>
          <w:rFonts w:ascii="Tahoma" w:hAnsi="Tahoma" w:cs="Tahoma"/>
        </w:rPr>
        <w:t>т в</w:t>
      </w:r>
      <w:r>
        <w:rPr>
          <w:rFonts w:ascii="Tahoma" w:hAnsi="Tahoma" w:cs="Tahoma"/>
        </w:rPr>
        <w:t> </w:t>
      </w:r>
      <w:r w:rsidRPr="00666F04">
        <w:rPr>
          <w:rFonts w:ascii="Tahoma" w:hAnsi="Tahoma" w:cs="Tahoma"/>
        </w:rPr>
        <w:t>Минимальный перечень услуг и работ, необходимых для обеспечения надлежащего содержания общего имущества в многоквартирном доме, утв. постановлением Правительства Российской Федерации от 3 апреля 2013 г. № 290, следовательно, не явля</w:t>
      </w:r>
      <w:r>
        <w:rPr>
          <w:rFonts w:ascii="Tahoma" w:hAnsi="Tahoma" w:cs="Tahoma"/>
        </w:rPr>
        <w:t>е</w:t>
      </w:r>
      <w:r w:rsidRPr="00666F04">
        <w:rPr>
          <w:rFonts w:ascii="Tahoma" w:hAnsi="Tahoma" w:cs="Tahoma"/>
        </w:rPr>
        <w:t>тся обязательн</w:t>
      </w:r>
      <w:r>
        <w:rPr>
          <w:rFonts w:ascii="Tahoma" w:hAnsi="Tahoma" w:cs="Tahoma"/>
        </w:rPr>
        <w:t>ой</w:t>
      </w:r>
      <w:r w:rsidRPr="00666F04">
        <w:rPr>
          <w:rFonts w:ascii="Tahoma" w:hAnsi="Tahoma" w:cs="Tahoma"/>
        </w:rPr>
        <w:t xml:space="preserve"> (текущ</w:t>
      </w:r>
      <w:r>
        <w:rPr>
          <w:rFonts w:ascii="Tahoma" w:hAnsi="Tahoma" w:cs="Tahoma"/>
        </w:rPr>
        <w:t>ей</w:t>
      </w:r>
      <w:r w:rsidRPr="00666F04">
        <w:rPr>
          <w:rFonts w:ascii="Tahoma" w:hAnsi="Tahoma" w:cs="Tahoma"/>
        </w:rPr>
        <w:t>, неотложн</w:t>
      </w:r>
      <w:r>
        <w:rPr>
          <w:rFonts w:ascii="Tahoma" w:hAnsi="Tahoma" w:cs="Tahoma"/>
        </w:rPr>
        <w:t>ой</w:t>
      </w:r>
      <w:r w:rsidRPr="00666F04">
        <w:rPr>
          <w:rFonts w:ascii="Tahoma" w:hAnsi="Tahoma" w:cs="Tahoma"/>
        </w:rPr>
        <w:t>) работ</w:t>
      </w:r>
      <w:r>
        <w:rPr>
          <w:rFonts w:ascii="Tahoma" w:hAnsi="Tahoma" w:cs="Tahoma"/>
        </w:rPr>
        <w:t>ой</w:t>
      </w:r>
      <w:r w:rsidRPr="00666F04">
        <w:rPr>
          <w:rFonts w:ascii="Tahoma" w:hAnsi="Tahoma" w:cs="Tahoma"/>
        </w:rPr>
        <w:t>. Данн</w:t>
      </w:r>
      <w:r>
        <w:rPr>
          <w:rFonts w:ascii="Tahoma" w:hAnsi="Tahoma" w:cs="Tahoma"/>
        </w:rPr>
        <w:t>ая</w:t>
      </w:r>
      <w:r w:rsidRPr="00666F04">
        <w:rPr>
          <w:rFonts w:ascii="Tahoma" w:hAnsi="Tahoma" w:cs="Tahoma"/>
        </w:rPr>
        <w:t xml:space="preserve"> работ</w:t>
      </w:r>
      <w:r>
        <w:rPr>
          <w:rFonts w:ascii="Tahoma" w:hAnsi="Tahoma" w:cs="Tahoma"/>
        </w:rPr>
        <w:t>а</w:t>
      </w:r>
      <w:r w:rsidRPr="00666F04">
        <w:rPr>
          <w:rFonts w:ascii="Tahoma" w:hAnsi="Tahoma" w:cs="Tahoma"/>
        </w:rPr>
        <w:t xml:space="preserve"> счита</w:t>
      </w:r>
      <w:r>
        <w:rPr>
          <w:rFonts w:ascii="Tahoma" w:hAnsi="Tahoma" w:cs="Tahoma"/>
        </w:rPr>
        <w:t>е</w:t>
      </w:r>
      <w:r w:rsidRPr="00666F04">
        <w:rPr>
          <w:rFonts w:ascii="Tahoma" w:hAnsi="Tahoma" w:cs="Tahoma"/>
        </w:rPr>
        <w:t>тся дополнительн</w:t>
      </w:r>
      <w:r>
        <w:rPr>
          <w:rFonts w:ascii="Tahoma" w:hAnsi="Tahoma" w:cs="Tahoma"/>
        </w:rPr>
        <w:t>ой</w:t>
      </w:r>
      <w:r w:rsidRPr="00666F04">
        <w:rPr>
          <w:rFonts w:ascii="Tahoma" w:hAnsi="Tahoma" w:cs="Tahoma"/>
        </w:rPr>
        <w:t xml:space="preserve"> и выполня</w:t>
      </w:r>
      <w:r>
        <w:rPr>
          <w:rFonts w:ascii="Tahoma" w:hAnsi="Tahoma" w:cs="Tahoma"/>
        </w:rPr>
        <w:t>е</w:t>
      </w:r>
      <w:r w:rsidRPr="00666F04">
        <w:rPr>
          <w:rFonts w:ascii="Tahoma" w:hAnsi="Tahoma" w:cs="Tahoma"/>
        </w:rPr>
        <w:t>тся в случае, если предусмотрен</w:t>
      </w:r>
      <w:r>
        <w:rPr>
          <w:rFonts w:ascii="Tahoma" w:hAnsi="Tahoma" w:cs="Tahoma"/>
        </w:rPr>
        <w:t>а</w:t>
      </w:r>
      <w:r w:rsidRPr="00666F04">
        <w:rPr>
          <w:rFonts w:ascii="Tahoma" w:hAnsi="Tahoma" w:cs="Tahoma"/>
        </w:rPr>
        <w:t xml:space="preserve"> перечнем услуг и работ по содержанию общего имущества конкретного МКД.</w:t>
      </w:r>
    </w:p>
  </w:footnote>
  <w:footnote w:id="60">
    <w:p w14:paraId="39B5EA5D" w14:textId="7B1D9214" w:rsidR="00FC1E62" w:rsidRPr="00B50A35" w:rsidRDefault="00FC1E62" w:rsidP="005C069B">
      <w:pPr>
        <w:pStyle w:val="formattext"/>
        <w:shd w:val="clear" w:color="auto" w:fill="FFFFFF" w:themeFill="background1"/>
        <w:spacing w:before="0" w:beforeAutospacing="0" w:after="0" w:afterAutospacing="0"/>
        <w:contextualSpacing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EB41DD">
        <w:rPr>
          <w:rStyle w:val="ae"/>
          <w:rFonts w:ascii="Tahoma" w:hAnsi="Tahoma" w:cs="Tahoma"/>
          <w:color w:val="000000" w:themeColor="text1"/>
          <w:sz w:val="20"/>
          <w:szCs w:val="20"/>
        </w:rPr>
        <w:footnoteRef/>
      </w:r>
      <w:r w:rsidRPr="00EB41D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Зеленые насаждения – с</w:t>
      </w:r>
      <w:r w:rsidRPr="00EB41DD">
        <w:rPr>
          <w:rFonts w:ascii="Tahoma" w:hAnsi="Tahoma" w:cs="Tahoma"/>
          <w:color w:val="000000" w:themeColor="text1"/>
          <w:sz w:val="20"/>
          <w:szCs w:val="20"/>
        </w:rPr>
        <w:t>овокупность древесных, кустарниковых и травянистых растений на определенной территории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[</w:t>
      </w:r>
      <w:r w:rsidRPr="00B50A35">
        <w:rPr>
          <w:rFonts w:ascii="Tahoma" w:hAnsi="Tahoma" w:cs="Tahoma"/>
          <w:color w:val="000000" w:themeColor="text1"/>
          <w:sz w:val="20"/>
          <w:szCs w:val="20"/>
        </w:rPr>
        <w:t xml:space="preserve">75; </w:t>
      </w:r>
      <w:r>
        <w:rPr>
          <w:rFonts w:ascii="Tahoma" w:hAnsi="Tahoma" w:cs="Tahoma"/>
          <w:color w:val="000000" w:themeColor="text1"/>
          <w:sz w:val="20"/>
          <w:szCs w:val="20"/>
        </w:rPr>
        <w:t>п. 2.2.2.27</w:t>
      </w:r>
      <w:r w:rsidRPr="00B50A35">
        <w:rPr>
          <w:rFonts w:ascii="Tahoma" w:hAnsi="Tahoma" w:cs="Tahoma"/>
          <w:color w:val="000000" w:themeColor="text1"/>
          <w:sz w:val="20"/>
          <w:szCs w:val="20"/>
        </w:rPr>
        <w:t>]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</w:p>
  </w:footnote>
  <w:footnote w:id="61">
    <w:p w14:paraId="7FA8B5AF" w14:textId="338BF1B6" w:rsidR="00FC1E62" w:rsidRPr="00EB41DD" w:rsidRDefault="00FC1E62" w:rsidP="00796455">
      <w:pPr>
        <w:pStyle w:val="formattext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EB41DD">
        <w:rPr>
          <w:rStyle w:val="ae"/>
          <w:rFonts w:ascii="Tahoma" w:hAnsi="Tahoma" w:cs="Tahoma"/>
          <w:color w:val="000000" w:themeColor="text1"/>
          <w:sz w:val="20"/>
          <w:szCs w:val="20"/>
        </w:rPr>
        <w:footnoteRef/>
      </w:r>
      <w:r w:rsidRPr="00EB41DD">
        <w:rPr>
          <w:rFonts w:ascii="Tahoma" w:hAnsi="Tahoma" w:cs="Tahoma"/>
          <w:color w:val="000000" w:themeColor="text1"/>
          <w:sz w:val="20"/>
          <w:szCs w:val="20"/>
        </w:rPr>
        <w:t xml:space="preserve"> Свободнорастущие или формованные кустарники, деревья, высаженные в один или более рядов, выполняющие декоративную, огражд</w:t>
      </w:r>
      <w:r>
        <w:rPr>
          <w:rFonts w:ascii="Tahoma" w:hAnsi="Tahoma" w:cs="Tahoma"/>
          <w:color w:val="000000" w:themeColor="text1"/>
          <w:sz w:val="20"/>
          <w:szCs w:val="20"/>
        </w:rPr>
        <w:t>ающую или маскировочную функцию [</w:t>
      </w:r>
      <w:r w:rsidRPr="00F8675C">
        <w:rPr>
          <w:rFonts w:ascii="Tahoma" w:hAnsi="Tahoma" w:cs="Tahoma"/>
          <w:color w:val="000000" w:themeColor="text1"/>
          <w:sz w:val="20"/>
          <w:szCs w:val="20"/>
        </w:rPr>
        <w:t>75</w:t>
      </w:r>
      <w:r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F8675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п. 2.2.2.27]</w:t>
      </w:r>
      <w:r w:rsidRPr="00F8675C">
        <w:rPr>
          <w:rFonts w:ascii="Tahoma" w:hAnsi="Tahoma" w:cs="Tahoma"/>
          <w:color w:val="000000" w:themeColor="text1"/>
          <w:sz w:val="20"/>
          <w:szCs w:val="20"/>
        </w:rPr>
        <w:t>.</w:t>
      </w:r>
    </w:p>
  </w:footnote>
  <w:footnote w:id="62">
    <w:p w14:paraId="504542FD" w14:textId="4436F472" w:rsidR="00FC1E62" w:rsidRDefault="00FC1E62" w:rsidP="00CD696C">
      <w:pPr>
        <w:pStyle w:val="ac"/>
        <w:spacing w:after="0"/>
        <w:jc w:val="both"/>
        <w:rPr>
          <w:rFonts w:ascii="Tahoma" w:hAnsi="Tahoma" w:cs="Tahoma"/>
        </w:rPr>
      </w:pPr>
      <w:r w:rsidRPr="00D429C3">
        <w:rPr>
          <w:rStyle w:val="ae"/>
          <w:rFonts w:ascii="Tahoma" w:hAnsi="Tahoma" w:cs="Tahoma"/>
        </w:rPr>
        <w:footnoteRef/>
      </w:r>
      <w:r w:rsidRPr="00D429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 качестве э</w:t>
      </w:r>
      <w:r w:rsidRPr="00D429C3">
        <w:rPr>
          <w:rFonts w:ascii="Tahoma" w:hAnsi="Tahoma" w:cs="Tahoma"/>
        </w:rPr>
        <w:t>лемент</w:t>
      </w:r>
      <w:r>
        <w:rPr>
          <w:rFonts w:ascii="Tahoma" w:hAnsi="Tahoma" w:cs="Tahoma"/>
        </w:rPr>
        <w:t>ов</w:t>
      </w:r>
      <w:r w:rsidRPr="00D429C3">
        <w:rPr>
          <w:rFonts w:ascii="Tahoma" w:hAnsi="Tahoma" w:cs="Tahoma"/>
        </w:rPr>
        <w:t xml:space="preserve"> благоустройства жилого микрорайона </w:t>
      </w:r>
      <w:r>
        <w:rPr>
          <w:rFonts w:ascii="Tahoma" w:hAnsi="Tahoma" w:cs="Tahoma"/>
        </w:rPr>
        <w:t xml:space="preserve">предусмотрены </w:t>
      </w:r>
      <w:r w:rsidRPr="00D429C3">
        <w:rPr>
          <w:rFonts w:ascii="Tahoma" w:hAnsi="Tahoma" w:cs="Tahoma"/>
        </w:rPr>
        <w:t>детские игровые площадки (площадки для игр детей дошкольного и младшего школьного возраста), площадки для занятий физкультурой взрослого населения (в том числе спортивные),</w:t>
      </w:r>
      <w:r w:rsidRPr="00623C12">
        <w:rPr>
          <w:rFonts w:ascii="Tahoma" w:hAnsi="Tahoma" w:cs="Tahoma"/>
        </w:rPr>
        <w:t xml:space="preserve"> </w:t>
      </w:r>
      <w:r w:rsidRPr="00D429C3">
        <w:rPr>
          <w:rFonts w:ascii="Tahoma" w:hAnsi="Tahoma" w:cs="Tahoma"/>
        </w:rPr>
        <w:t>площадки для выгула собак, площадки для хозяйственных целей</w:t>
      </w:r>
      <w:r>
        <w:rPr>
          <w:rFonts w:ascii="Tahoma" w:hAnsi="Tahoma" w:cs="Tahoma"/>
        </w:rPr>
        <w:t xml:space="preserve"> (</w:t>
      </w:r>
      <w:r w:rsidRPr="00D429C3">
        <w:rPr>
          <w:rFonts w:ascii="Tahoma" w:hAnsi="Tahoma" w:cs="Tahoma"/>
        </w:rPr>
        <w:t>контейнерные площадки</w:t>
      </w:r>
      <w:r>
        <w:rPr>
          <w:rFonts w:ascii="Tahoma" w:hAnsi="Tahoma" w:cs="Tahoma"/>
        </w:rPr>
        <w:t>)</w:t>
      </w:r>
      <w:r w:rsidRPr="00D429C3">
        <w:rPr>
          <w:rFonts w:ascii="Tahoma" w:hAnsi="Tahoma" w:cs="Tahoma"/>
        </w:rPr>
        <w:t>, площадки отдыха взрослого населения</w:t>
      </w:r>
      <w:r>
        <w:rPr>
          <w:rFonts w:ascii="Tahoma" w:hAnsi="Tahoma" w:cs="Tahoma"/>
        </w:rPr>
        <w:t xml:space="preserve"> </w:t>
      </w:r>
      <w:r w:rsidRPr="00F8675C">
        <w:rPr>
          <w:rFonts w:ascii="Tahoma" w:hAnsi="Tahoma" w:cs="Tahoma"/>
        </w:rPr>
        <w:t>[48</w:t>
      </w:r>
      <w:r>
        <w:rPr>
          <w:rFonts w:ascii="Tahoma" w:hAnsi="Tahoma" w:cs="Tahoma"/>
        </w:rPr>
        <w:t>,</w:t>
      </w:r>
      <w:r w:rsidRPr="00F8675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п. 8.2</w:t>
      </w:r>
      <w:r w:rsidRPr="00F8675C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  <w:r w:rsidRPr="00251C90">
        <w:rPr>
          <w:rFonts w:ascii="Tahoma" w:hAnsi="Tahoma" w:cs="Tahoma"/>
        </w:rPr>
        <w:t xml:space="preserve"> </w:t>
      </w:r>
    </w:p>
    <w:p w14:paraId="0C27C971" w14:textId="656640F2" w:rsidR="00FC1E62" w:rsidRPr="00D429C3" w:rsidRDefault="00FC1E62" w:rsidP="00CD696C">
      <w:pPr>
        <w:pStyle w:val="ac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соответствии с </w:t>
      </w:r>
      <w:r w:rsidRPr="00CD696C">
        <w:rPr>
          <w:rFonts w:ascii="Tahoma" w:hAnsi="Tahoma" w:cs="Tahoma"/>
        </w:rPr>
        <w:t>[</w:t>
      </w:r>
      <w:r>
        <w:rPr>
          <w:rFonts w:ascii="Tahoma" w:hAnsi="Tahoma" w:cs="Tahoma"/>
        </w:rPr>
        <w:t>7, подп. 7 п. 2 ст. 45</w:t>
      </w:r>
      <w:r w:rsidRPr="00251C90">
        <w:rPr>
          <w:rFonts w:ascii="Tahoma" w:hAnsi="Tahoma" w:cs="Tahoma"/>
          <w:vertAlign w:val="superscript"/>
        </w:rPr>
        <w:t>1</w:t>
      </w:r>
      <w:r w:rsidRPr="00CD696C">
        <w:rPr>
          <w:rFonts w:ascii="Tahoma" w:hAnsi="Tahoma" w:cs="Tahoma"/>
        </w:rPr>
        <w:t>]</w:t>
      </w:r>
      <w:r>
        <w:rPr>
          <w:rFonts w:ascii="Tahoma" w:hAnsi="Tahoma" w:cs="Tahoma"/>
        </w:rPr>
        <w:t xml:space="preserve">, </w:t>
      </w:r>
      <w:r w:rsidRPr="00435387">
        <w:rPr>
          <w:rFonts w:ascii="Tahoma" w:hAnsi="Tahoma" w:cs="Tahoma"/>
        </w:rPr>
        <w:t>размещени</w:t>
      </w:r>
      <w:r>
        <w:rPr>
          <w:rFonts w:ascii="Tahoma" w:hAnsi="Tahoma" w:cs="Tahoma"/>
        </w:rPr>
        <w:t>е</w:t>
      </w:r>
      <w:r w:rsidRPr="00435387">
        <w:rPr>
          <w:rFonts w:ascii="Tahoma" w:hAnsi="Tahoma" w:cs="Tahoma"/>
        </w:rPr>
        <w:t xml:space="preserve"> и содержани</w:t>
      </w:r>
      <w:r>
        <w:rPr>
          <w:rFonts w:ascii="Tahoma" w:hAnsi="Tahoma" w:cs="Tahoma"/>
        </w:rPr>
        <w:t>е</w:t>
      </w:r>
      <w:r w:rsidRPr="00435387">
        <w:rPr>
          <w:rFonts w:ascii="Tahoma" w:hAnsi="Tahoma" w:cs="Tahoma"/>
        </w:rPr>
        <w:t xml:space="preserve"> детских и спортивных площадок, площадок для выгула </w:t>
      </w:r>
      <w:r>
        <w:rPr>
          <w:rFonts w:ascii="Tahoma" w:hAnsi="Tahoma" w:cs="Tahoma"/>
        </w:rPr>
        <w:t>собак регулируется</w:t>
      </w:r>
      <w:r w:rsidRPr="00BA323A">
        <w:t xml:space="preserve"> </w:t>
      </w:r>
      <w:r>
        <w:rPr>
          <w:rFonts w:ascii="Tahoma" w:hAnsi="Tahoma" w:cs="Tahoma"/>
        </w:rPr>
        <w:t>п</w:t>
      </w:r>
      <w:r w:rsidRPr="00BA323A">
        <w:rPr>
          <w:rFonts w:ascii="Tahoma" w:hAnsi="Tahoma" w:cs="Tahoma"/>
        </w:rPr>
        <w:t>равила</w:t>
      </w:r>
      <w:r>
        <w:rPr>
          <w:rFonts w:ascii="Tahoma" w:hAnsi="Tahoma" w:cs="Tahoma"/>
        </w:rPr>
        <w:t>ми</w:t>
      </w:r>
      <w:r w:rsidRPr="00BA323A">
        <w:rPr>
          <w:rFonts w:ascii="Tahoma" w:hAnsi="Tahoma" w:cs="Tahoma"/>
        </w:rPr>
        <w:t xml:space="preserve"> благоустройства территории муниципального образования</w:t>
      </w:r>
      <w:r>
        <w:rPr>
          <w:rFonts w:ascii="Tahoma" w:hAnsi="Tahoma" w:cs="Tahoma"/>
        </w:rPr>
        <w:t xml:space="preserve">, в том числе определяются лица, ответственные за размещение и содержание указанных объектов. При этом </w:t>
      </w:r>
      <w:r w:rsidRPr="00E70A08">
        <w:rPr>
          <w:rFonts w:ascii="Tahoma" w:hAnsi="Tahoma" w:cs="Tahoma"/>
        </w:rPr>
        <w:t>детские и спортивные площадки, расположенные в границах земельного участка, на котором расположен многоквартирный дом</w:t>
      </w:r>
      <w:r>
        <w:rPr>
          <w:rFonts w:ascii="Tahoma" w:hAnsi="Tahoma" w:cs="Tahoma"/>
        </w:rPr>
        <w:t xml:space="preserve"> и </w:t>
      </w:r>
      <w:r w:rsidRPr="0032650A">
        <w:rPr>
          <w:rFonts w:ascii="Tahoma" w:hAnsi="Tahoma" w:cs="Tahoma"/>
        </w:rPr>
        <w:t>границы которого определены на основании данных государственного кадастрового учета</w:t>
      </w:r>
      <w:r>
        <w:rPr>
          <w:rFonts w:ascii="Tahoma" w:hAnsi="Tahoma" w:cs="Tahoma"/>
        </w:rPr>
        <w:t xml:space="preserve">, относятся к общему имуществу в многоквартирном доме. Соответственно, содержание таких площадок является сферой ответственности собственников помещений в многоквартирном доме и может быть поручено управляющей организации по договору </w:t>
      </w:r>
      <w:r w:rsidRPr="00477996">
        <w:rPr>
          <w:rFonts w:ascii="Tahoma" w:hAnsi="Tahoma" w:cs="Tahoma"/>
        </w:rPr>
        <w:t>[1</w:t>
      </w:r>
      <w:r>
        <w:rPr>
          <w:rFonts w:ascii="Tahoma" w:hAnsi="Tahoma" w:cs="Tahoma"/>
        </w:rPr>
        <w:t>,</w:t>
      </w:r>
      <w:r w:rsidRPr="0047799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ст. 162].</w:t>
      </w:r>
    </w:p>
  </w:footnote>
  <w:footnote w:id="63">
    <w:p w14:paraId="6D67AC3F" w14:textId="21D47B68" w:rsidR="00FC1E62" w:rsidRPr="005B6B72" w:rsidRDefault="00FC1E62" w:rsidP="00CD696C">
      <w:pPr>
        <w:pStyle w:val="ac"/>
        <w:spacing w:after="0"/>
        <w:jc w:val="both"/>
        <w:rPr>
          <w:rFonts w:ascii="Tahoma" w:hAnsi="Tahoma" w:cs="Tahoma"/>
        </w:rPr>
      </w:pPr>
      <w:r w:rsidRPr="005B6B72">
        <w:rPr>
          <w:rStyle w:val="ae"/>
          <w:rFonts w:ascii="Tahoma" w:hAnsi="Tahoma" w:cs="Tahoma"/>
        </w:rPr>
        <w:footnoteRef/>
      </w:r>
      <w:r>
        <w:rPr>
          <w:rFonts w:ascii="Tahoma" w:hAnsi="Tahoma" w:cs="Tahoma"/>
        </w:rPr>
        <w:t xml:space="preserve"> </w:t>
      </w:r>
      <w:r w:rsidRPr="005B6B72">
        <w:rPr>
          <w:rFonts w:ascii="Tahoma" w:hAnsi="Tahoma" w:cs="Tahoma"/>
        </w:rPr>
        <w:t xml:space="preserve">Детская </w:t>
      </w:r>
      <w:r>
        <w:rPr>
          <w:rFonts w:ascii="Tahoma" w:hAnsi="Tahoma" w:cs="Tahoma"/>
        </w:rPr>
        <w:t xml:space="preserve">(игровая) </w:t>
      </w:r>
      <w:r w:rsidRPr="005B6B72">
        <w:rPr>
          <w:rFonts w:ascii="Tahoma" w:hAnsi="Tahoma" w:cs="Tahoma"/>
        </w:rPr>
        <w:t>площадка</w:t>
      </w:r>
      <w:r>
        <w:rPr>
          <w:rFonts w:ascii="Tahoma" w:hAnsi="Tahoma" w:cs="Tahoma"/>
        </w:rPr>
        <w:t xml:space="preserve"> –</w:t>
      </w:r>
      <w:r w:rsidRPr="005B6B72">
        <w:rPr>
          <w:rFonts w:ascii="Tahoma" w:hAnsi="Tahoma" w:cs="Tahoma"/>
        </w:rPr>
        <w:t xml:space="preserve"> специально оборудованная территория, предназначенная для отдыха и игры детей, включающая в себя оборудование и покрытие детской игровой площадки и</w:t>
      </w:r>
      <w:r>
        <w:rPr>
          <w:rFonts w:ascii="Tahoma" w:hAnsi="Tahoma" w:cs="Tahoma"/>
        </w:rPr>
        <w:t> </w:t>
      </w:r>
      <w:r w:rsidRPr="005B6B72">
        <w:rPr>
          <w:rFonts w:ascii="Tahoma" w:hAnsi="Tahoma" w:cs="Tahoma"/>
        </w:rPr>
        <w:t>оборудование для благоустройства детской игровой площадки</w:t>
      </w:r>
      <w:r>
        <w:rPr>
          <w:rFonts w:ascii="Tahoma" w:hAnsi="Tahoma" w:cs="Tahoma"/>
        </w:rPr>
        <w:t xml:space="preserve"> [60, п. 3.16</w:t>
      </w:r>
      <w:r w:rsidRPr="00477996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64">
    <w:p w14:paraId="427555BF" w14:textId="5B5C3378" w:rsidR="00FC1E62" w:rsidRDefault="00FC1E62" w:rsidP="00F720D4">
      <w:pPr>
        <w:pStyle w:val="ac"/>
        <w:spacing w:after="0"/>
        <w:jc w:val="both"/>
        <w:rPr>
          <w:rFonts w:ascii="Tahoma" w:hAnsi="Tahoma" w:cs="Tahoma"/>
        </w:rPr>
      </w:pPr>
      <w:r w:rsidRPr="001C0367">
        <w:rPr>
          <w:rStyle w:val="ae"/>
          <w:rFonts w:ascii="Tahoma" w:hAnsi="Tahoma" w:cs="Tahoma"/>
        </w:rPr>
        <w:footnoteRef/>
      </w:r>
      <w:r w:rsidRPr="001C036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У</w:t>
      </w:r>
      <w:r w:rsidRPr="001C0367">
        <w:rPr>
          <w:rFonts w:ascii="Tahoma" w:hAnsi="Tahoma" w:cs="Tahoma"/>
        </w:rPr>
        <w:t>личная спортив</w:t>
      </w:r>
      <w:r>
        <w:rPr>
          <w:rFonts w:ascii="Tahoma" w:hAnsi="Tahoma" w:cs="Tahoma"/>
        </w:rPr>
        <w:t>ная площадка общего пользования –</w:t>
      </w:r>
      <w:r w:rsidRPr="001C036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</w:t>
      </w:r>
      <w:r w:rsidRPr="001C0367">
        <w:rPr>
          <w:rFonts w:ascii="Tahoma" w:hAnsi="Tahoma" w:cs="Tahoma"/>
        </w:rPr>
        <w:t>пециально оборудованная территория, имеющая пространственно-территориальные границы, предназначенная для физкультурно-спортивных занятий и тестирования физической подготовленности пользователей, включающая в</w:t>
      </w:r>
      <w:r>
        <w:rPr>
          <w:rFonts w:ascii="Tahoma" w:hAnsi="Tahoma" w:cs="Tahoma"/>
        </w:rPr>
        <w:t> </w:t>
      </w:r>
      <w:r w:rsidRPr="001C0367">
        <w:rPr>
          <w:rFonts w:ascii="Tahoma" w:hAnsi="Tahoma" w:cs="Tahoma"/>
        </w:rPr>
        <w:t>себя соответствующ</w:t>
      </w:r>
      <w:r>
        <w:rPr>
          <w:rFonts w:ascii="Tahoma" w:hAnsi="Tahoma" w:cs="Tahoma"/>
        </w:rPr>
        <w:t>е</w:t>
      </w:r>
      <w:r w:rsidRPr="001C0367">
        <w:rPr>
          <w:rFonts w:ascii="Tahoma" w:hAnsi="Tahoma" w:cs="Tahoma"/>
        </w:rPr>
        <w:t>е оборудование и покрытие</w:t>
      </w:r>
      <w:r w:rsidRPr="00D9302D">
        <w:rPr>
          <w:rFonts w:ascii="Tahoma" w:hAnsi="Tahoma" w:cs="Tahoma"/>
        </w:rPr>
        <w:t xml:space="preserve"> [7</w:t>
      </w:r>
      <w:r>
        <w:rPr>
          <w:rFonts w:ascii="Tahoma" w:hAnsi="Tahoma" w:cs="Tahoma"/>
        </w:rPr>
        <w:t xml:space="preserve">3, п. 3.1]. </w:t>
      </w:r>
    </w:p>
    <w:p w14:paraId="2A675415" w14:textId="7B2F60DA" w:rsidR="00FC1E62" w:rsidRPr="001C0367" w:rsidRDefault="00FC1E62" w:rsidP="00F720D4">
      <w:pPr>
        <w:pStyle w:val="ac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Детская спортивная площадка – </w:t>
      </w:r>
      <w:r w:rsidRPr="00AC3CF5">
        <w:rPr>
          <w:rFonts w:ascii="Tahoma" w:hAnsi="Tahoma" w:cs="Tahoma"/>
        </w:rPr>
        <w:t>специально оборудованная территория, предназначенная для сохранения и укрепления здоровья, развития психофизических способностей детей в процессе двигательной активности, включающая оборудование и покрытие детской спортивной площадки</w:t>
      </w:r>
      <w:r w:rsidRPr="00F5502C">
        <w:rPr>
          <w:rFonts w:ascii="Tahoma" w:hAnsi="Tahoma" w:cs="Tahoma"/>
        </w:rPr>
        <w:t xml:space="preserve"> </w:t>
      </w:r>
      <w:r w:rsidRPr="0058690A">
        <w:rPr>
          <w:rFonts w:ascii="Tahoma" w:hAnsi="Tahoma" w:cs="Tahoma"/>
        </w:rPr>
        <w:t>[6</w:t>
      </w:r>
      <w:r>
        <w:rPr>
          <w:rFonts w:ascii="Tahoma" w:hAnsi="Tahoma" w:cs="Tahoma"/>
        </w:rPr>
        <w:t>3</w:t>
      </w:r>
      <w:r w:rsidRPr="0058690A">
        <w:rPr>
          <w:rFonts w:ascii="Tahoma" w:hAnsi="Tahoma" w:cs="Tahoma"/>
        </w:rPr>
        <w:t>, п. 3.1].</w:t>
      </w:r>
      <w:r>
        <w:rPr>
          <w:rFonts w:ascii="Tahoma" w:hAnsi="Tahoma" w:cs="Tahoma"/>
        </w:rPr>
        <w:t xml:space="preserve"> </w:t>
      </w:r>
    </w:p>
  </w:footnote>
  <w:footnote w:id="65">
    <w:p w14:paraId="59117F58" w14:textId="77777777" w:rsidR="00FC1E62" w:rsidRPr="009233D7" w:rsidRDefault="00FC1E62" w:rsidP="00FD50AE">
      <w:pPr>
        <w:pStyle w:val="ac"/>
        <w:spacing w:after="0"/>
        <w:jc w:val="both"/>
        <w:rPr>
          <w:rFonts w:ascii="Tahoma" w:hAnsi="Tahoma" w:cs="Tahoma"/>
        </w:rPr>
      </w:pPr>
      <w:r w:rsidRPr="009233D7">
        <w:rPr>
          <w:rStyle w:val="ae"/>
          <w:rFonts w:ascii="Tahoma" w:hAnsi="Tahoma" w:cs="Tahoma"/>
        </w:rPr>
        <w:footnoteRef/>
      </w:r>
      <w:r w:rsidRPr="009233D7">
        <w:rPr>
          <w:rFonts w:ascii="Tahoma" w:hAnsi="Tahoma" w:cs="Tahoma"/>
        </w:rPr>
        <w:t xml:space="preserve"> Применимо к уличным спортивным площадкам общего пользования и детским спортивным площадкам.</w:t>
      </w:r>
    </w:p>
  </w:footnote>
  <w:footnote w:id="66">
    <w:p w14:paraId="74B94B1D" w14:textId="5E7DE6D1" w:rsidR="00FC1E62" w:rsidRPr="00EB41DD" w:rsidRDefault="00FC1E62" w:rsidP="005C069B">
      <w:pPr>
        <w:pStyle w:val="ac"/>
        <w:shd w:val="clear" w:color="auto" w:fill="FFFFFF" w:themeFill="background1"/>
        <w:contextualSpacing/>
        <w:jc w:val="both"/>
        <w:rPr>
          <w:rFonts w:ascii="Tahoma" w:hAnsi="Tahoma" w:cs="Tahoma"/>
          <w:color w:val="000000" w:themeColor="text1"/>
        </w:rPr>
      </w:pPr>
      <w:r w:rsidRPr="00EB41DD">
        <w:rPr>
          <w:rStyle w:val="ae"/>
          <w:rFonts w:ascii="Tahoma" w:hAnsi="Tahoma" w:cs="Tahoma"/>
          <w:color w:val="000000" w:themeColor="text1"/>
        </w:rPr>
        <w:footnoteRef/>
      </w:r>
      <w:r w:rsidRPr="00EB41DD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Порядок размещения и содержания площадок для выгула и дрессировки собак устанавливается органами местного самоуправления, в том числе правилами благоустройства муниципального образования, иными муниципальными актами. Для примера приведены виды работ, указанные в </w:t>
      </w:r>
      <w:r w:rsidRPr="00686E8D">
        <w:rPr>
          <w:rFonts w:ascii="Tahoma" w:hAnsi="Tahoma" w:cs="Tahoma"/>
          <w:color w:val="000000" w:themeColor="text1"/>
        </w:rPr>
        <w:t>Регламент</w:t>
      </w:r>
      <w:r>
        <w:rPr>
          <w:rFonts w:ascii="Tahoma" w:hAnsi="Tahoma" w:cs="Tahoma"/>
          <w:color w:val="000000" w:themeColor="text1"/>
        </w:rPr>
        <w:t>е</w:t>
      </w:r>
      <w:r w:rsidRPr="00686E8D">
        <w:rPr>
          <w:rFonts w:ascii="Tahoma" w:hAnsi="Tahoma" w:cs="Tahoma"/>
          <w:color w:val="000000" w:themeColor="text1"/>
        </w:rPr>
        <w:t xml:space="preserve"> г. Москвы </w:t>
      </w:r>
      <w:r w:rsidRPr="00F5502C">
        <w:rPr>
          <w:rFonts w:ascii="Tahoma" w:hAnsi="Tahoma" w:cs="Tahoma"/>
          <w:color w:val="000000" w:themeColor="text1"/>
        </w:rPr>
        <w:t>[7</w:t>
      </w:r>
      <w:r w:rsidRPr="00165A4E">
        <w:rPr>
          <w:rFonts w:ascii="Tahoma" w:hAnsi="Tahoma" w:cs="Tahoma"/>
          <w:color w:val="000000" w:themeColor="text1"/>
        </w:rPr>
        <w:t>8</w:t>
      </w:r>
      <w:r w:rsidRPr="00F5502C">
        <w:rPr>
          <w:rFonts w:ascii="Tahoma" w:hAnsi="Tahoma" w:cs="Tahoma"/>
          <w:color w:val="000000" w:themeColor="text1"/>
        </w:rPr>
        <w:t>]</w:t>
      </w:r>
      <w:r>
        <w:rPr>
          <w:rFonts w:ascii="Tahoma" w:hAnsi="Tahoma" w:cs="Tahoma"/>
          <w:color w:val="000000" w:themeColor="text1"/>
        </w:rPr>
        <w:t>.</w:t>
      </w:r>
    </w:p>
  </w:footnote>
  <w:footnote w:id="67">
    <w:p w14:paraId="0383805D" w14:textId="1B46DFF1" w:rsidR="00FC1E62" w:rsidRPr="00AB6B0C" w:rsidRDefault="00FC1E62" w:rsidP="005C069B">
      <w:pPr>
        <w:pStyle w:val="ac"/>
        <w:jc w:val="both"/>
        <w:rPr>
          <w:rFonts w:ascii="Tahoma" w:hAnsi="Tahoma" w:cs="Tahoma"/>
        </w:rPr>
      </w:pPr>
      <w:r w:rsidRPr="00AB6B0C">
        <w:rPr>
          <w:rStyle w:val="ae"/>
          <w:rFonts w:ascii="Tahoma" w:hAnsi="Tahoma" w:cs="Tahoma"/>
        </w:rPr>
        <w:footnoteRef/>
      </w:r>
      <w:r w:rsidRPr="00AB6B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Т</w:t>
      </w:r>
      <w:r w:rsidRPr="00AB6B0C">
        <w:rPr>
          <w:rFonts w:ascii="Tahoma" w:hAnsi="Tahoma" w:cs="Tahoma"/>
        </w:rPr>
        <w:t>ерритория каждого домовладения, как правило, должна иметь хозяйственную площадку для сушки белья, чистки одежды, ковров и предметов домашнего обихода; площадку для отдыха взрослых</w:t>
      </w:r>
      <w:r>
        <w:rPr>
          <w:rFonts w:ascii="Tahoma" w:hAnsi="Tahoma" w:cs="Tahoma"/>
        </w:rPr>
        <w:t xml:space="preserve"> </w:t>
      </w:r>
      <w:r w:rsidRPr="00F5502C">
        <w:rPr>
          <w:rFonts w:ascii="Tahoma" w:hAnsi="Tahoma" w:cs="Tahoma"/>
        </w:rPr>
        <w:t>[21</w:t>
      </w:r>
      <w:r>
        <w:rPr>
          <w:rFonts w:ascii="Tahoma" w:hAnsi="Tahoma" w:cs="Tahoma"/>
        </w:rPr>
        <w:t>,</w:t>
      </w:r>
      <w:r w:rsidRPr="00F550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п. </w:t>
      </w:r>
      <w:r w:rsidRPr="00F5502C">
        <w:rPr>
          <w:rFonts w:ascii="Tahoma" w:hAnsi="Tahoma" w:cs="Tahoma"/>
        </w:rPr>
        <w:t>3.5.1]</w:t>
      </w:r>
      <w:r w:rsidRPr="00AB6B0C">
        <w:rPr>
          <w:rFonts w:ascii="Tahoma" w:hAnsi="Tahoma" w:cs="Tahoma"/>
        </w:rPr>
        <w:t>.</w:t>
      </w:r>
    </w:p>
  </w:footnote>
  <w:footnote w:id="68">
    <w:p w14:paraId="00C8CB49" w14:textId="77777777" w:rsidR="00FC1E62" w:rsidRDefault="00FC1E62" w:rsidP="00C965F7">
      <w:pPr>
        <w:pStyle w:val="ac"/>
        <w:spacing w:after="0"/>
        <w:jc w:val="both"/>
        <w:rPr>
          <w:rFonts w:ascii="Tahoma" w:hAnsi="Tahoma" w:cs="Tahoma"/>
        </w:rPr>
      </w:pPr>
      <w:r w:rsidRPr="008E3792">
        <w:rPr>
          <w:rStyle w:val="ae"/>
          <w:rFonts w:ascii="Tahoma" w:hAnsi="Tahoma" w:cs="Tahoma"/>
        </w:rPr>
        <w:footnoteRef/>
      </w:r>
      <w:r w:rsidRPr="008E379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М</w:t>
      </w:r>
      <w:r w:rsidRPr="008E3792">
        <w:rPr>
          <w:rFonts w:ascii="Tahoma" w:hAnsi="Tahoma" w:cs="Tahoma"/>
        </w:rPr>
        <w:t xml:space="preserve">есто (площадка) накопления твердых коммунальных отходов </w:t>
      </w:r>
      <w:r>
        <w:rPr>
          <w:rFonts w:ascii="Tahoma" w:hAnsi="Tahoma" w:cs="Tahoma"/>
        </w:rPr>
        <w:t xml:space="preserve">(далее – ТКО) – </w:t>
      </w:r>
      <w:r w:rsidRPr="008E3792">
        <w:rPr>
          <w:rFonts w:ascii="Tahoma" w:hAnsi="Tahoma" w:cs="Tahoma"/>
        </w:rPr>
        <w:t xml:space="preserve">место (площадка), на котором в том числе расположены контейнеры и (или) бункеры, предназначенное для складирования </w:t>
      </w:r>
      <w:r>
        <w:rPr>
          <w:rFonts w:ascii="Tahoma" w:hAnsi="Tahoma" w:cs="Tahoma"/>
        </w:rPr>
        <w:t>ТКО</w:t>
      </w:r>
      <w:r w:rsidRPr="008E3792">
        <w:rPr>
          <w:rFonts w:ascii="Tahoma" w:hAnsi="Tahoma" w:cs="Tahoma"/>
        </w:rPr>
        <w:t xml:space="preserve"> для последующего их транспортирования на объекты обработки, энергетической утилизации, утилизации </w:t>
      </w:r>
      <w:r>
        <w:rPr>
          <w:rFonts w:ascii="Tahoma" w:hAnsi="Tahoma" w:cs="Tahoma"/>
        </w:rPr>
        <w:t>ТКО</w:t>
      </w:r>
      <w:r w:rsidRPr="008E3792">
        <w:rPr>
          <w:rFonts w:ascii="Tahoma" w:hAnsi="Tahoma" w:cs="Tahoma"/>
        </w:rPr>
        <w:t xml:space="preserve"> путем производства из их органической части искусственных грунтов, обезвреживания и захоронения </w:t>
      </w:r>
      <w:r>
        <w:rPr>
          <w:rFonts w:ascii="Tahoma" w:hAnsi="Tahoma" w:cs="Tahoma"/>
        </w:rPr>
        <w:t xml:space="preserve">ТКО. </w:t>
      </w:r>
    </w:p>
    <w:p w14:paraId="66E027C1" w14:textId="21FCF828" w:rsidR="00FC1E62" w:rsidRPr="008E3792" w:rsidRDefault="00FC1E62" w:rsidP="00C965F7">
      <w:pPr>
        <w:pStyle w:val="ac"/>
        <w:spacing w:after="0"/>
        <w:jc w:val="both"/>
        <w:rPr>
          <w:rFonts w:ascii="Tahoma" w:hAnsi="Tahoma" w:cs="Tahoma"/>
        </w:rPr>
      </w:pPr>
      <w:r w:rsidRPr="0080620C">
        <w:rPr>
          <w:rFonts w:ascii="Tahoma" w:hAnsi="Tahoma" w:cs="Tahoma"/>
        </w:rPr>
        <w:t xml:space="preserve">Контейнерная площадка </w:t>
      </w:r>
      <w:r>
        <w:rPr>
          <w:rFonts w:ascii="Tahoma" w:hAnsi="Tahoma" w:cs="Tahoma"/>
        </w:rPr>
        <w:t xml:space="preserve">– </w:t>
      </w:r>
      <w:r w:rsidRPr="0080620C">
        <w:rPr>
          <w:rFonts w:ascii="Tahoma" w:hAnsi="Tahoma" w:cs="Tahoma"/>
        </w:rPr>
        <w:t>место (площадка) накопления ТКО, соответствующее требованиям законодательства в области охраны окружающей среды, законодательства в области обеспечения санитарно-эпидемиологического благополучия населения и</w:t>
      </w:r>
      <w:r>
        <w:rPr>
          <w:rFonts w:ascii="Tahoma" w:hAnsi="Tahoma" w:cs="Tahoma"/>
        </w:rPr>
        <w:t> </w:t>
      </w:r>
      <w:r w:rsidRPr="0080620C">
        <w:rPr>
          <w:rFonts w:ascii="Tahoma" w:hAnsi="Tahoma" w:cs="Tahoma"/>
        </w:rPr>
        <w:t>правил благоустройства территории муниципального образования, расположенное вне зданий с</w:t>
      </w:r>
      <w:r>
        <w:rPr>
          <w:rFonts w:ascii="Tahoma" w:hAnsi="Tahoma" w:cs="Tahoma"/>
        </w:rPr>
        <w:t> </w:t>
      </w:r>
      <w:r w:rsidRPr="0080620C">
        <w:rPr>
          <w:rFonts w:ascii="Tahoma" w:hAnsi="Tahoma" w:cs="Tahoma"/>
        </w:rPr>
        <w:t>установленными на нем контейнерами и (или) бункерами</w:t>
      </w:r>
      <w:r>
        <w:rPr>
          <w:rFonts w:ascii="Tahoma" w:hAnsi="Tahoma" w:cs="Tahoma"/>
        </w:rPr>
        <w:t xml:space="preserve"> </w:t>
      </w:r>
      <w:r w:rsidRPr="00733919">
        <w:rPr>
          <w:rFonts w:ascii="Tahoma" w:hAnsi="Tahoma" w:cs="Tahoma"/>
        </w:rPr>
        <w:t>[17</w:t>
      </w:r>
      <w:r>
        <w:rPr>
          <w:rFonts w:ascii="Tahoma" w:hAnsi="Tahoma" w:cs="Tahoma"/>
        </w:rPr>
        <w:t>,</w:t>
      </w:r>
      <w:r w:rsidRPr="007339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п. 3</w:t>
      </w:r>
      <w:r w:rsidRPr="00733919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69">
    <w:p w14:paraId="40620B41" w14:textId="61DB4FE7" w:rsidR="00FC1E62" w:rsidRPr="00733919" w:rsidRDefault="00FC1E62" w:rsidP="00C965F7">
      <w:pPr>
        <w:pStyle w:val="ac"/>
        <w:spacing w:after="0"/>
        <w:jc w:val="both"/>
        <w:rPr>
          <w:rFonts w:ascii="Tahoma" w:hAnsi="Tahoma" w:cs="Tahoma"/>
        </w:rPr>
      </w:pPr>
      <w:r w:rsidRPr="0080620C">
        <w:rPr>
          <w:rStyle w:val="ae"/>
          <w:rFonts w:ascii="Tahoma" w:hAnsi="Tahoma" w:cs="Tahoma"/>
        </w:rPr>
        <w:footnoteRef/>
      </w:r>
      <w:r w:rsidRPr="0080620C">
        <w:rPr>
          <w:rFonts w:ascii="Tahoma" w:hAnsi="Tahoma" w:cs="Tahoma"/>
        </w:rPr>
        <w:t xml:space="preserve"> Содержание контейнерной площадки </w:t>
      </w:r>
      <w:r>
        <w:rPr>
          <w:rFonts w:ascii="Tahoma" w:hAnsi="Tahoma" w:cs="Tahoma"/>
        </w:rPr>
        <w:t xml:space="preserve">– </w:t>
      </w:r>
      <w:r w:rsidRPr="0080620C">
        <w:rPr>
          <w:rFonts w:ascii="Tahoma" w:hAnsi="Tahoma" w:cs="Tahoma"/>
        </w:rPr>
        <w:t>комплекс работ по поддержанию надлежащего технического и санитарного состояния контейнерной площадки лицом, ответственным за ее содержание, в том числе уборка ТКО в контейнеры и (или) бункеры в границах контейнерной площадки, включающая перемещение в контейнеры и (или) бункеры складированных на контейнерной площадке ТКО, оборудование контейнерной площадки контейнерами и (или) бункерами, а также ремонт контейнерной площадки, размещение на ней информации в соответствии с установленными нормативными правовыми актами Российской Федерации, нормативными правовыми актами субъектов Российской Федерации и правилами благоустройства муниципального образования</w:t>
      </w:r>
      <w:r w:rsidRPr="00733919">
        <w:rPr>
          <w:rFonts w:ascii="Tahoma" w:hAnsi="Tahoma" w:cs="Tahoma"/>
        </w:rPr>
        <w:t xml:space="preserve"> [17</w:t>
      </w:r>
      <w:r>
        <w:rPr>
          <w:rFonts w:ascii="Tahoma" w:hAnsi="Tahoma" w:cs="Tahoma"/>
        </w:rPr>
        <w:t>,</w:t>
      </w:r>
      <w:r w:rsidRPr="007339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п. 3</w:t>
      </w:r>
      <w:r w:rsidRPr="00733919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</w:p>
  </w:footnote>
  <w:footnote w:id="70">
    <w:p w14:paraId="0C5684EC" w14:textId="4634AE10" w:rsidR="00FC1E62" w:rsidRPr="00743FEC" w:rsidRDefault="00FC1E62" w:rsidP="00C965F7">
      <w:pPr>
        <w:pStyle w:val="ac"/>
        <w:spacing w:after="0"/>
        <w:jc w:val="both"/>
        <w:rPr>
          <w:rFonts w:ascii="Tahoma" w:hAnsi="Tahoma" w:cs="Tahoma"/>
        </w:rPr>
      </w:pPr>
      <w:r w:rsidRPr="00743FEC">
        <w:rPr>
          <w:rStyle w:val="ae"/>
          <w:rFonts w:ascii="Tahoma" w:hAnsi="Tahoma" w:cs="Tahoma"/>
        </w:rPr>
        <w:footnoteRef/>
      </w:r>
      <w:r w:rsidRPr="00743FEC">
        <w:rPr>
          <w:rFonts w:ascii="Tahoma" w:hAnsi="Tahoma" w:cs="Tahoma"/>
        </w:rPr>
        <w:t xml:space="preserve"> </w:t>
      </w:r>
      <w:r w:rsidRPr="00E50CF0">
        <w:rPr>
          <w:rFonts w:ascii="Tahoma" w:hAnsi="Tahoma" w:cs="Tahoma"/>
        </w:rPr>
        <w:t>В качестве временн</w:t>
      </w:r>
      <w:r>
        <w:rPr>
          <w:rFonts w:ascii="Tahoma" w:hAnsi="Tahoma" w:cs="Tahoma"/>
        </w:rPr>
        <w:t>ых мусоросборников</w:t>
      </w:r>
      <w:r w:rsidRPr="00E50CF0">
        <w:rPr>
          <w:rFonts w:ascii="Tahoma" w:hAnsi="Tahoma" w:cs="Tahoma"/>
        </w:rPr>
        <w:t xml:space="preserve"> при отсутствии металлических мусоросборников допускается устройство бункера для крупногабаритных отходов, </w:t>
      </w:r>
      <w:r>
        <w:rPr>
          <w:rFonts w:ascii="Tahoma" w:hAnsi="Tahoma" w:cs="Tahoma"/>
        </w:rPr>
        <w:t xml:space="preserve">а также </w:t>
      </w:r>
      <w:r w:rsidRPr="00160783">
        <w:rPr>
          <w:rFonts w:ascii="Tahoma" w:hAnsi="Tahoma" w:cs="Tahoma"/>
        </w:rPr>
        <w:t>деревянны</w:t>
      </w:r>
      <w:r>
        <w:rPr>
          <w:rFonts w:ascii="Tahoma" w:hAnsi="Tahoma" w:cs="Tahoma"/>
        </w:rPr>
        <w:t>х</w:t>
      </w:r>
      <w:r w:rsidRPr="00160783">
        <w:rPr>
          <w:rFonts w:ascii="Tahoma" w:hAnsi="Tahoma" w:cs="Tahoma"/>
        </w:rPr>
        <w:t xml:space="preserve"> съемны</w:t>
      </w:r>
      <w:r>
        <w:rPr>
          <w:rFonts w:ascii="Tahoma" w:hAnsi="Tahoma" w:cs="Tahoma"/>
        </w:rPr>
        <w:t>х</w:t>
      </w:r>
      <w:r w:rsidRPr="00160783">
        <w:rPr>
          <w:rFonts w:ascii="Tahoma" w:hAnsi="Tahoma" w:cs="Tahoma"/>
        </w:rPr>
        <w:t xml:space="preserve"> ящик</w:t>
      </w:r>
      <w:r>
        <w:rPr>
          <w:rFonts w:ascii="Tahoma" w:hAnsi="Tahoma" w:cs="Tahoma"/>
        </w:rPr>
        <w:t>ов</w:t>
      </w:r>
      <w:r w:rsidRPr="00160783">
        <w:rPr>
          <w:rFonts w:ascii="Tahoma" w:hAnsi="Tahoma" w:cs="Tahoma"/>
        </w:rPr>
        <w:t xml:space="preserve"> без дна с загрузочными люками</w:t>
      </w:r>
      <w:r w:rsidRPr="00733919">
        <w:rPr>
          <w:rFonts w:ascii="Tahoma" w:hAnsi="Tahoma" w:cs="Tahoma"/>
        </w:rPr>
        <w:t xml:space="preserve"> [21</w:t>
      </w:r>
      <w:r>
        <w:rPr>
          <w:rFonts w:ascii="Tahoma" w:hAnsi="Tahoma" w:cs="Tahoma"/>
        </w:rPr>
        <w:t>, п. 3.7.2</w:t>
      </w:r>
      <w:r w:rsidRPr="00837661">
        <w:rPr>
          <w:rFonts w:ascii="Tahoma" w:hAnsi="Tahoma" w:cs="Tahoma"/>
        </w:rPr>
        <w:t>]</w:t>
      </w:r>
      <w:r>
        <w:rPr>
          <w:rFonts w:ascii="Tahoma" w:hAnsi="Tahoma" w:cs="Tahoma"/>
        </w:rPr>
        <w:t>.</w:t>
      </w:r>
      <w:r w:rsidRPr="00E50CF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Также допустимо накопление ТКО в</w:t>
      </w:r>
      <w:r w:rsidRPr="00743FEC">
        <w:rPr>
          <w:rFonts w:ascii="Tahoma" w:hAnsi="Tahoma" w:cs="Tahoma"/>
        </w:rPr>
        <w:t xml:space="preserve"> пакет</w:t>
      </w:r>
      <w:r>
        <w:rPr>
          <w:rFonts w:ascii="Tahoma" w:hAnsi="Tahoma" w:cs="Tahoma"/>
        </w:rPr>
        <w:t>ах</w:t>
      </w:r>
      <w:r w:rsidRPr="00743FEC">
        <w:rPr>
          <w:rFonts w:ascii="Tahoma" w:hAnsi="Tahoma" w:cs="Tahoma"/>
        </w:rPr>
        <w:t xml:space="preserve"> или други</w:t>
      </w:r>
      <w:r>
        <w:rPr>
          <w:rFonts w:ascii="Tahoma" w:hAnsi="Tahoma" w:cs="Tahoma"/>
        </w:rPr>
        <w:t>х</w:t>
      </w:r>
      <w:r w:rsidRPr="00743FEC">
        <w:rPr>
          <w:rFonts w:ascii="Tahoma" w:hAnsi="Tahoma" w:cs="Tahoma"/>
        </w:rPr>
        <w:t xml:space="preserve"> емкост</w:t>
      </w:r>
      <w:r>
        <w:rPr>
          <w:rFonts w:ascii="Tahoma" w:hAnsi="Tahoma" w:cs="Tahoma"/>
        </w:rPr>
        <w:t>ях</w:t>
      </w:r>
      <w:r w:rsidRPr="00743FEC">
        <w:rPr>
          <w:rFonts w:ascii="Tahoma" w:hAnsi="Tahoma" w:cs="Tahoma"/>
        </w:rPr>
        <w:t>, предоставленны</w:t>
      </w:r>
      <w:r>
        <w:rPr>
          <w:rFonts w:ascii="Tahoma" w:hAnsi="Tahoma" w:cs="Tahoma"/>
        </w:rPr>
        <w:t>х</w:t>
      </w:r>
      <w:r w:rsidRPr="00743FEC">
        <w:rPr>
          <w:rFonts w:ascii="Tahoma" w:hAnsi="Tahoma" w:cs="Tahoma"/>
        </w:rPr>
        <w:t xml:space="preserve"> региональным оператором</w:t>
      </w:r>
      <w:r>
        <w:rPr>
          <w:rFonts w:ascii="Tahoma" w:hAnsi="Tahoma" w:cs="Tahoma"/>
        </w:rPr>
        <w:t xml:space="preserve"> </w:t>
      </w:r>
      <w:r w:rsidRPr="00837661">
        <w:rPr>
          <w:rFonts w:ascii="Tahoma" w:hAnsi="Tahoma" w:cs="Tahoma"/>
        </w:rPr>
        <w:t>[17</w:t>
      </w:r>
      <w:r>
        <w:rPr>
          <w:rFonts w:ascii="Tahoma" w:hAnsi="Tahoma" w:cs="Tahoma"/>
        </w:rPr>
        <w:t>,</w:t>
      </w:r>
      <w:r w:rsidRPr="0083766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</w:t>
      </w:r>
      <w:r w:rsidRPr="0083766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10].</w:t>
      </w:r>
    </w:p>
  </w:footnote>
  <w:footnote w:id="71">
    <w:p w14:paraId="73E28439" w14:textId="2A07E329" w:rsidR="00FC1E62" w:rsidRPr="0014572D" w:rsidRDefault="00FC1E62" w:rsidP="00D5645F">
      <w:pPr>
        <w:pStyle w:val="ac"/>
        <w:spacing w:after="0"/>
        <w:jc w:val="both"/>
        <w:rPr>
          <w:rFonts w:ascii="Tahoma" w:hAnsi="Tahoma" w:cs="Tahoma"/>
        </w:rPr>
      </w:pPr>
      <w:r w:rsidRPr="0014572D">
        <w:rPr>
          <w:rStyle w:val="ae"/>
          <w:rFonts w:ascii="Tahoma" w:hAnsi="Tahoma" w:cs="Tahoma"/>
        </w:rPr>
        <w:footnoteRef/>
      </w:r>
      <w:r w:rsidRPr="0014572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Централизованная л</w:t>
      </w:r>
      <w:r w:rsidRPr="0014572D">
        <w:rPr>
          <w:rFonts w:ascii="Tahoma" w:hAnsi="Tahoma" w:cs="Tahoma"/>
        </w:rPr>
        <w:t>ивневая сист</w:t>
      </w:r>
      <w:r>
        <w:rPr>
          <w:rFonts w:ascii="Tahoma" w:hAnsi="Tahoma" w:cs="Tahoma"/>
        </w:rPr>
        <w:t>ема водоотведения (канализации) – с</w:t>
      </w:r>
      <w:r w:rsidRPr="0014572D">
        <w:rPr>
          <w:rFonts w:ascii="Tahoma" w:hAnsi="Tahoma" w:cs="Tahoma"/>
        </w:rPr>
        <w:t>истема водоотведения, предназначенная для приема, транспортирования и оч</w:t>
      </w:r>
      <w:r>
        <w:rPr>
          <w:rFonts w:ascii="Tahoma" w:hAnsi="Tahoma" w:cs="Tahoma"/>
        </w:rPr>
        <w:t>истки поверхностных сточных вод [36, п. 3.27</w:t>
      </w:r>
      <w:r w:rsidRPr="002C79D1">
        <w:rPr>
          <w:rFonts w:ascii="Tahoma" w:hAnsi="Tahoma" w:cs="Tahoma"/>
        </w:rPr>
        <w:t>]</w:t>
      </w:r>
      <w:r>
        <w:rPr>
          <w:rFonts w:ascii="Tahoma" w:hAnsi="Tahoma" w:cs="Tahoma"/>
        </w:rPr>
        <w:t>. На придомовой территории через дренажную систему осуществляется о</w:t>
      </w:r>
      <w:r w:rsidRPr="00857BE6">
        <w:rPr>
          <w:rFonts w:ascii="Tahoma" w:hAnsi="Tahoma" w:cs="Tahoma"/>
        </w:rPr>
        <w:t>тведение (прием) поверхностных сточных вод</w:t>
      </w:r>
      <w:r>
        <w:rPr>
          <w:rFonts w:ascii="Tahoma" w:hAnsi="Tahoma" w:cs="Tahoma"/>
        </w:rPr>
        <w:t xml:space="preserve"> в централизованную ливневую систему водоотведения (канализации).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58F"/>
    <w:multiLevelType w:val="hybridMultilevel"/>
    <w:tmpl w:val="9EF47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60B3"/>
    <w:multiLevelType w:val="multilevel"/>
    <w:tmpl w:val="185A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314F2"/>
    <w:multiLevelType w:val="multilevel"/>
    <w:tmpl w:val="8B1A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A1F79"/>
    <w:multiLevelType w:val="hybridMultilevel"/>
    <w:tmpl w:val="1FE2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5AD0"/>
    <w:multiLevelType w:val="multilevel"/>
    <w:tmpl w:val="185A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646"/>
    <w:multiLevelType w:val="multilevel"/>
    <w:tmpl w:val="CF86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16186"/>
    <w:multiLevelType w:val="hybridMultilevel"/>
    <w:tmpl w:val="5734D5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4E15C9"/>
    <w:multiLevelType w:val="multilevel"/>
    <w:tmpl w:val="69E4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070F6"/>
    <w:multiLevelType w:val="hybridMultilevel"/>
    <w:tmpl w:val="C1FA28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5D52"/>
    <w:multiLevelType w:val="hybridMultilevel"/>
    <w:tmpl w:val="7ECCC0E0"/>
    <w:lvl w:ilvl="0" w:tplc="F5FC7158">
      <w:start w:val="1"/>
      <w:numFmt w:val="decimal"/>
      <w:lvlText w:val="[%1]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14913"/>
    <w:multiLevelType w:val="multilevel"/>
    <w:tmpl w:val="657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F23C8"/>
    <w:multiLevelType w:val="hybridMultilevel"/>
    <w:tmpl w:val="DC1CA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C35D4"/>
    <w:multiLevelType w:val="hybridMultilevel"/>
    <w:tmpl w:val="9AD8C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B047D"/>
    <w:multiLevelType w:val="multilevel"/>
    <w:tmpl w:val="B74E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90B6C"/>
    <w:multiLevelType w:val="multilevel"/>
    <w:tmpl w:val="BDA8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86020"/>
    <w:multiLevelType w:val="hybridMultilevel"/>
    <w:tmpl w:val="DF986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A199F"/>
    <w:multiLevelType w:val="hybridMultilevel"/>
    <w:tmpl w:val="3F06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12CE7"/>
    <w:multiLevelType w:val="hybridMultilevel"/>
    <w:tmpl w:val="90B29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A3E91"/>
    <w:multiLevelType w:val="hybridMultilevel"/>
    <w:tmpl w:val="19CADC1C"/>
    <w:lvl w:ilvl="0" w:tplc="B2482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00B2E"/>
    <w:multiLevelType w:val="hybridMultilevel"/>
    <w:tmpl w:val="147C486A"/>
    <w:lvl w:ilvl="0" w:tplc="B2482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72D19"/>
    <w:multiLevelType w:val="hybridMultilevel"/>
    <w:tmpl w:val="8A2E72D0"/>
    <w:lvl w:ilvl="0" w:tplc="B2482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963F7"/>
    <w:multiLevelType w:val="hybridMultilevel"/>
    <w:tmpl w:val="8E2E1E46"/>
    <w:lvl w:ilvl="0" w:tplc="B2482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A0146"/>
    <w:multiLevelType w:val="hybridMultilevel"/>
    <w:tmpl w:val="151C1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73E6D"/>
    <w:multiLevelType w:val="multilevel"/>
    <w:tmpl w:val="B74E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AA555F"/>
    <w:multiLevelType w:val="hybridMultilevel"/>
    <w:tmpl w:val="2A7C5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7074A"/>
    <w:multiLevelType w:val="multilevel"/>
    <w:tmpl w:val="A10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A7A09"/>
    <w:multiLevelType w:val="multilevel"/>
    <w:tmpl w:val="DD42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607FD2"/>
    <w:multiLevelType w:val="hybridMultilevel"/>
    <w:tmpl w:val="FFC0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B4035"/>
    <w:multiLevelType w:val="hybridMultilevel"/>
    <w:tmpl w:val="F29A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85449"/>
    <w:multiLevelType w:val="multilevel"/>
    <w:tmpl w:val="945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582169"/>
    <w:multiLevelType w:val="hybridMultilevel"/>
    <w:tmpl w:val="2A5C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A08E2"/>
    <w:multiLevelType w:val="hybridMultilevel"/>
    <w:tmpl w:val="1CC66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44230"/>
    <w:multiLevelType w:val="hybridMultilevel"/>
    <w:tmpl w:val="F49CCC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E430CA"/>
    <w:multiLevelType w:val="multilevel"/>
    <w:tmpl w:val="D5F0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045378"/>
    <w:multiLevelType w:val="hybridMultilevel"/>
    <w:tmpl w:val="EDC648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C66A18"/>
    <w:multiLevelType w:val="hybridMultilevel"/>
    <w:tmpl w:val="E7A4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90839"/>
    <w:multiLevelType w:val="hybridMultilevel"/>
    <w:tmpl w:val="38E4D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6585E"/>
    <w:multiLevelType w:val="hybridMultilevel"/>
    <w:tmpl w:val="918AC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F4A57"/>
    <w:multiLevelType w:val="multilevel"/>
    <w:tmpl w:val="869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4E2774"/>
    <w:multiLevelType w:val="multilevel"/>
    <w:tmpl w:val="A220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33"/>
  </w:num>
  <w:num w:numId="4">
    <w:abstractNumId w:val="38"/>
  </w:num>
  <w:num w:numId="5">
    <w:abstractNumId w:val="30"/>
  </w:num>
  <w:num w:numId="6">
    <w:abstractNumId w:val="27"/>
  </w:num>
  <w:num w:numId="7">
    <w:abstractNumId w:val="11"/>
  </w:num>
  <w:num w:numId="8">
    <w:abstractNumId w:val="8"/>
  </w:num>
  <w:num w:numId="9">
    <w:abstractNumId w:val="22"/>
  </w:num>
  <w:num w:numId="10">
    <w:abstractNumId w:val="28"/>
  </w:num>
  <w:num w:numId="11">
    <w:abstractNumId w:val="37"/>
  </w:num>
  <w:num w:numId="12">
    <w:abstractNumId w:val="31"/>
  </w:num>
  <w:num w:numId="13">
    <w:abstractNumId w:val="35"/>
  </w:num>
  <w:num w:numId="14">
    <w:abstractNumId w:val="2"/>
  </w:num>
  <w:num w:numId="15">
    <w:abstractNumId w:val="14"/>
  </w:num>
  <w:num w:numId="16">
    <w:abstractNumId w:val="24"/>
  </w:num>
  <w:num w:numId="17">
    <w:abstractNumId w:val="2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25"/>
  </w:num>
  <w:num w:numId="23">
    <w:abstractNumId w:val="26"/>
  </w:num>
  <w:num w:numId="24">
    <w:abstractNumId w:val="13"/>
  </w:num>
  <w:num w:numId="25">
    <w:abstractNumId w:val="23"/>
  </w:num>
  <w:num w:numId="26">
    <w:abstractNumId w:val="6"/>
  </w:num>
  <w:num w:numId="27">
    <w:abstractNumId w:val="34"/>
  </w:num>
  <w:num w:numId="28">
    <w:abstractNumId w:val="32"/>
  </w:num>
  <w:num w:numId="29">
    <w:abstractNumId w:val="4"/>
  </w:num>
  <w:num w:numId="30">
    <w:abstractNumId w:val="7"/>
  </w:num>
  <w:num w:numId="31">
    <w:abstractNumId w:val="36"/>
  </w:num>
  <w:num w:numId="32">
    <w:abstractNumId w:val="17"/>
  </w:num>
  <w:num w:numId="33">
    <w:abstractNumId w:val="0"/>
  </w:num>
  <w:num w:numId="34">
    <w:abstractNumId w:val="9"/>
  </w:num>
  <w:num w:numId="35">
    <w:abstractNumId w:val="39"/>
  </w:num>
  <w:num w:numId="36">
    <w:abstractNumId w:val="18"/>
  </w:num>
  <w:num w:numId="37">
    <w:abstractNumId w:val="15"/>
  </w:num>
  <w:num w:numId="38">
    <w:abstractNumId w:val="20"/>
  </w:num>
  <w:num w:numId="39">
    <w:abstractNumId w:val="19"/>
  </w:num>
  <w:num w:numId="40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E0"/>
    <w:rsid w:val="00001156"/>
    <w:rsid w:val="00001A1C"/>
    <w:rsid w:val="000022D4"/>
    <w:rsid w:val="000043D6"/>
    <w:rsid w:val="000059FA"/>
    <w:rsid w:val="00005AC0"/>
    <w:rsid w:val="00005D9E"/>
    <w:rsid w:val="0000673C"/>
    <w:rsid w:val="000071E2"/>
    <w:rsid w:val="0000733E"/>
    <w:rsid w:val="00007B25"/>
    <w:rsid w:val="00010F26"/>
    <w:rsid w:val="00011169"/>
    <w:rsid w:val="0001130E"/>
    <w:rsid w:val="0001280D"/>
    <w:rsid w:val="00013892"/>
    <w:rsid w:val="0001530E"/>
    <w:rsid w:val="00015921"/>
    <w:rsid w:val="00017B7B"/>
    <w:rsid w:val="00020B2E"/>
    <w:rsid w:val="000211AB"/>
    <w:rsid w:val="00021A5B"/>
    <w:rsid w:val="000255A3"/>
    <w:rsid w:val="00025ABA"/>
    <w:rsid w:val="000267D7"/>
    <w:rsid w:val="00027A38"/>
    <w:rsid w:val="000300F6"/>
    <w:rsid w:val="00032C6C"/>
    <w:rsid w:val="00033CF6"/>
    <w:rsid w:val="000345F0"/>
    <w:rsid w:val="0003535B"/>
    <w:rsid w:val="00037B67"/>
    <w:rsid w:val="0004246E"/>
    <w:rsid w:val="00044608"/>
    <w:rsid w:val="00046FE9"/>
    <w:rsid w:val="000473E3"/>
    <w:rsid w:val="000523D7"/>
    <w:rsid w:val="00055663"/>
    <w:rsid w:val="00055A19"/>
    <w:rsid w:val="00055BBE"/>
    <w:rsid w:val="0005622F"/>
    <w:rsid w:val="00056920"/>
    <w:rsid w:val="000604E4"/>
    <w:rsid w:val="00060C44"/>
    <w:rsid w:val="0006306E"/>
    <w:rsid w:val="00063310"/>
    <w:rsid w:val="000659E2"/>
    <w:rsid w:val="00066482"/>
    <w:rsid w:val="00066F8B"/>
    <w:rsid w:val="00067E75"/>
    <w:rsid w:val="00067EFE"/>
    <w:rsid w:val="00070B97"/>
    <w:rsid w:val="00071A1C"/>
    <w:rsid w:val="00074545"/>
    <w:rsid w:val="0007607F"/>
    <w:rsid w:val="00076724"/>
    <w:rsid w:val="00076A42"/>
    <w:rsid w:val="0008021B"/>
    <w:rsid w:val="00080A82"/>
    <w:rsid w:val="000826D1"/>
    <w:rsid w:val="00082CAA"/>
    <w:rsid w:val="00083281"/>
    <w:rsid w:val="00083DC3"/>
    <w:rsid w:val="00086C91"/>
    <w:rsid w:val="000879F7"/>
    <w:rsid w:val="00091F60"/>
    <w:rsid w:val="000936B8"/>
    <w:rsid w:val="0009412D"/>
    <w:rsid w:val="000949D9"/>
    <w:rsid w:val="00095E35"/>
    <w:rsid w:val="00097D6F"/>
    <w:rsid w:val="00097D70"/>
    <w:rsid w:val="000A01E8"/>
    <w:rsid w:val="000A0490"/>
    <w:rsid w:val="000A0D5A"/>
    <w:rsid w:val="000A141A"/>
    <w:rsid w:val="000A277D"/>
    <w:rsid w:val="000A328C"/>
    <w:rsid w:val="000A42BD"/>
    <w:rsid w:val="000A58D3"/>
    <w:rsid w:val="000A5A5F"/>
    <w:rsid w:val="000A625E"/>
    <w:rsid w:val="000A674E"/>
    <w:rsid w:val="000B03B4"/>
    <w:rsid w:val="000B0DB3"/>
    <w:rsid w:val="000B1B65"/>
    <w:rsid w:val="000B1D6E"/>
    <w:rsid w:val="000B3904"/>
    <w:rsid w:val="000B3E95"/>
    <w:rsid w:val="000B502B"/>
    <w:rsid w:val="000B54BB"/>
    <w:rsid w:val="000B5CA8"/>
    <w:rsid w:val="000B60B7"/>
    <w:rsid w:val="000B7981"/>
    <w:rsid w:val="000C04EB"/>
    <w:rsid w:val="000C0678"/>
    <w:rsid w:val="000C13D0"/>
    <w:rsid w:val="000C2167"/>
    <w:rsid w:val="000C4F75"/>
    <w:rsid w:val="000C5716"/>
    <w:rsid w:val="000C5F48"/>
    <w:rsid w:val="000C63E6"/>
    <w:rsid w:val="000D0B36"/>
    <w:rsid w:val="000D1BFD"/>
    <w:rsid w:val="000D350B"/>
    <w:rsid w:val="000D3876"/>
    <w:rsid w:val="000D3950"/>
    <w:rsid w:val="000D4E84"/>
    <w:rsid w:val="000D4EAB"/>
    <w:rsid w:val="000D6002"/>
    <w:rsid w:val="000D68DE"/>
    <w:rsid w:val="000D69CC"/>
    <w:rsid w:val="000D6DBD"/>
    <w:rsid w:val="000E07BE"/>
    <w:rsid w:val="000E090F"/>
    <w:rsid w:val="000E1186"/>
    <w:rsid w:val="000E1594"/>
    <w:rsid w:val="000E219C"/>
    <w:rsid w:val="000E2C4B"/>
    <w:rsid w:val="000E3B7A"/>
    <w:rsid w:val="000E4A5D"/>
    <w:rsid w:val="000E5310"/>
    <w:rsid w:val="000E58C5"/>
    <w:rsid w:val="000E5957"/>
    <w:rsid w:val="000E727D"/>
    <w:rsid w:val="000F10B0"/>
    <w:rsid w:val="000F1489"/>
    <w:rsid w:val="000F2836"/>
    <w:rsid w:val="000F3033"/>
    <w:rsid w:val="000F5226"/>
    <w:rsid w:val="000F5496"/>
    <w:rsid w:val="000F59A8"/>
    <w:rsid w:val="000F6275"/>
    <w:rsid w:val="000F67A0"/>
    <w:rsid w:val="000F6878"/>
    <w:rsid w:val="000F68EA"/>
    <w:rsid w:val="000F7135"/>
    <w:rsid w:val="000F71B7"/>
    <w:rsid w:val="000F7E7D"/>
    <w:rsid w:val="001002EC"/>
    <w:rsid w:val="0010149E"/>
    <w:rsid w:val="00101D0E"/>
    <w:rsid w:val="00101F96"/>
    <w:rsid w:val="001029BA"/>
    <w:rsid w:val="001031D9"/>
    <w:rsid w:val="001111D1"/>
    <w:rsid w:val="00111D4E"/>
    <w:rsid w:val="00117285"/>
    <w:rsid w:val="00121D9E"/>
    <w:rsid w:val="00123A5E"/>
    <w:rsid w:val="00124E73"/>
    <w:rsid w:val="00126031"/>
    <w:rsid w:val="00126CB5"/>
    <w:rsid w:val="00127742"/>
    <w:rsid w:val="0013062A"/>
    <w:rsid w:val="0013076B"/>
    <w:rsid w:val="00130FB1"/>
    <w:rsid w:val="00132BCF"/>
    <w:rsid w:val="001345C3"/>
    <w:rsid w:val="0013569B"/>
    <w:rsid w:val="001406EA"/>
    <w:rsid w:val="00140BAF"/>
    <w:rsid w:val="001442B3"/>
    <w:rsid w:val="001459DB"/>
    <w:rsid w:val="001459E2"/>
    <w:rsid w:val="00146368"/>
    <w:rsid w:val="0015049D"/>
    <w:rsid w:val="00152134"/>
    <w:rsid w:val="00153406"/>
    <w:rsid w:val="00153F83"/>
    <w:rsid w:val="00154585"/>
    <w:rsid w:val="00154D0F"/>
    <w:rsid w:val="00155513"/>
    <w:rsid w:val="00155812"/>
    <w:rsid w:val="00161713"/>
    <w:rsid w:val="001631FB"/>
    <w:rsid w:val="00163347"/>
    <w:rsid w:val="00163C04"/>
    <w:rsid w:val="0016517D"/>
    <w:rsid w:val="00165456"/>
    <w:rsid w:val="00165A4E"/>
    <w:rsid w:val="0016688D"/>
    <w:rsid w:val="00167C0B"/>
    <w:rsid w:val="00170259"/>
    <w:rsid w:val="001703B7"/>
    <w:rsid w:val="001713F1"/>
    <w:rsid w:val="00171F05"/>
    <w:rsid w:val="00171F8C"/>
    <w:rsid w:val="001729B8"/>
    <w:rsid w:val="001731AE"/>
    <w:rsid w:val="00174D1C"/>
    <w:rsid w:val="00175102"/>
    <w:rsid w:val="0017559C"/>
    <w:rsid w:val="00175F18"/>
    <w:rsid w:val="00176D2A"/>
    <w:rsid w:val="001772A9"/>
    <w:rsid w:val="00180B65"/>
    <w:rsid w:val="0018164D"/>
    <w:rsid w:val="001829F7"/>
    <w:rsid w:val="00182B9D"/>
    <w:rsid w:val="001831D1"/>
    <w:rsid w:val="001839D1"/>
    <w:rsid w:val="0018695C"/>
    <w:rsid w:val="00186D0A"/>
    <w:rsid w:val="00187F00"/>
    <w:rsid w:val="001909EC"/>
    <w:rsid w:val="00190E57"/>
    <w:rsid w:val="00193ACE"/>
    <w:rsid w:val="001949AD"/>
    <w:rsid w:val="00194D4D"/>
    <w:rsid w:val="00195073"/>
    <w:rsid w:val="00195443"/>
    <w:rsid w:val="00195563"/>
    <w:rsid w:val="00196036"/>
    <w:rsid w:val="001A0722"/>
    <w:rsid w:val="001A1E3A"/>
    <w:rsid w:val="001A2520"/>
    <w:rsid w:val="001A475F"/>
    <w:rsid w:val="001A536B"/>
    <w:rsid w:val="001A5D10"/>
    <w:rsid w:val="001A743A"/>
    <w:rsid w:val="001A7F5B"/>
    <w:rsid w:val="001B02C9"/>
    <w:rsid w:val="001B0512"/>
    <w:rsid w:val="001B0CCA"/>
    <w:rsid w:val="001B2660"/>
    <w:rsid w:val="001B37F1"/>
    <w:rsid w:val="001B4228"/>
    <w:rsid w:val="001B46ED"/>
    <w:rsid w:val="001B7387"/>
    <w:rsid w:val="001C0650"/>
    <w:rsid w:val="001C095E"/>
    <w:rsid w:val="001C0980"/>
    <w:rsid w:val="001C2904"/>
    <w:rsid w:val="001C4C2E"/>
    <w:rsid w:val="001C4C61"/>
    <w:rsid w:val="001C513C"/>
    <w:rsid w:val="001C62FA"/>
    <w:rsid w:val="001C6416"/>
    <w:rsid w:val="001C7216"/>
    <w:rsid w:val="001C7F83"/>
    <w:rsid w:val="001D0014"/>
    <w:rsid w:val="001D02EF"/>
    <w:rsid w:val="001D0A92"/>
    <w:rsid w:val="001D0B7F"/>
    <w:rsid w:val="001D2460"/>
    <w:rsid w:val="001D2926"/>
    <w:rsid w:val="001D589F"/>
    <w:rsid w:val="001D5B25"/>
    <w:rsid w:val="001D63F2"/>
    <w:rsid w:val="001D7701"/>
    <w:rsid w:val="001D7A78"/>
    <w:rsid w:val="001D7C53"/>
    <w:rsid w:val="001D7DAC"/>
    <w:rsid w:val="001D7FD4"/>
    <w:rsid w:val="001E0DAE"/>
    <w:rsid w:val="001E1B26"/>
    <w:rsid w:val="001E31BF"/>
    <w:rsid w:val="001E3D98"/>
    <w:rsid w:val="001E3FC1"/>
    <w:rsid w:val="001E590C"/>
    <w:rsid w:val="001E5BF8"/>
    <w:rsid w:val="001E67BE"/>
    <w:rsid w:val="001E73D1"/>
    <w:rsid w:val="001E74AC"/>
    <w:rsid w:val="001E7CD6"/>
    <w:rsid w:val="001E7CE6"/>
    <w:rsid w:val="001F0A63"/>
    <w:rsid w:val="001F0C12"/>
    <w:rsid w:val="001F1602"/>
    <w:rsid w:val="001F2381"/>
    <w:rsid w:val="001F280C"/>
    <w:rsid w:val="001F2D70"/>
    <w:rsid w:val="001F405D"/>
    <w:rsid w:val="001F5942"/>
    <w:rsid w:val="001F6C56"/>
    <w:rsid w:val="001F7AE9"/>
    <w:rsid w:val="001F7D07"/>
    <w:rsid w:val="001F7EC5"/>
    <w:rsid w:val="002018C2"/>
    <w:rsid w:val="00201BF1"/>
    <w:rsid w:val="002029E9"/>
    <w:rsid w:val="002031DF"/>
    <w:rsid w:val="00204179"/>
    <w:rsid w:val="002042A7"/>
    <w:rsid w:val="002056F5"/>
    <w:rsid w:val="00206540"/>
    <w:rsid w:val="002069B9"/>
    <w:rsid w:val="0021020F"/>
    <w:rsid w:val="00210D7E"/>
    <w:rsid w:val="0021100E"/>
    <w:rsid w:val="00211417"/>
    <w:rsid w:val="00211534"/>
    <w:rsid w:val="00211E5A"/>
    <w:rsid w:val="002126E2"/>
    <w:rsid w:val="00212EA4"/>
    <w:rsid w:val="002130BB"/>
    <w:rsid w:val="00213DC5"/>
    <w:rsid w:val="002141A0"/>
    <w:rsid w:val="002142EE"/>
    <w:rsid w:val="00215FB1"/>
    <w:rsid w:val="00216109"/>
    <w:rsid w:val="00216623"/>
    <w:rsid w:val="002169AE"/>
    <w:rsid w:val="00217251"/>
    <w:rsid w:val="002175AA"/>
    <w:rsid w:val="00221356"/>
    <w:rsid w:val="00221743"/>
    <w:rsid w:val="002234BC"/>
    <w:rsid w:val="00226E84"/>
    <w:rsid w:val="00230557"/>
    <w:rsid w:val="00230BFB"/>
    <w:rsid w:val="00230F00"/>
    <w:rsid w:val="00232FBF"/>
    <w:rsid w:val="002336E2"/>
    <w:rsid w:val="002351F8"/>
    <w:rsid w:val="00236188"/>
    <w:rsid w:val="0024060E"/>
    <w:rsid w:val="002412EC"/>
    <w:rsid w:val="00241CE8"/>
    <w:rsid w:val="00243108"/>
    <w:rsid w:val="00243188"/>
    <w:rsid w:val="002434E0"/>
    <w:rsid w:val="0024438A"/>
    <w:rsid w:val="00244AC9"/>
    <w:rsid w:val="002451D7"/>
    <w:rsid w:val="00245F82"/>
    <w:rsid w:val="0024609F"/>
    <w:rsid w:val="00247AB9"/>
    <w:rsid w:val="002517C0"/>
    <w:rsid w:val="002525C5"/>
    <w:rsid w:val="00253C2F"/>
    <w:rsid w:val="00254043"/>
    <w:rsid w:val="00254835"/>
    <w:rsid w:val="0025547C"/>
    <w:rsid w:val="00257FE4"/>
    <w:rsid w:val="002613E4"/>
    <w:rsid w:val="00262B2F"/>
    <w:rsid w:val="00262CD7"/>
    <w:rsid w:val="00262D78"/>
    <w:rsid w:val="00265F3E"/>
    <w:rsid w:val="00267CCF"/>
    <w:rsid w:val="00270A74"/>
    <w:rsid w:val="002725B7"/>
    <w:rsid w:val="00274325"/>
    <w:rsid w:val="00274759"/>
    <w:rsid w:val="00275413"/>
    <w:rsid w:val="002755A3"/>
    <w:rsid w:val="00277397"/>
    <w:rsid w:val="00277BCF"/>
    <w:rsid w:val="0028049D"/>
    <w:rsid w:val="00280A72"/>
    <w:rsid w:val="0028165E"/>
    <w:rsid w:val="00282298"/>
    <w:rsid w:val="002825E6"/>
    <w:rsid w:val="0028297A"/>
    <w:rsid w:val="00283060"/>
    <w:rsid w:val="00284A43"/>
    <w:rsid w:val="00284BE7"/>
    <w:rsid w:val="00285375"/>
    <w:rsid w:val="00285EDB"/>
    <w:rsid w:val="00286AF0"/>
    <w:rsid w:val="00287F9F"/>
    <w:rsid w:val="002915F3"/>
    <w:rsid w:val="0029197C"/>
    <w:rsid w:val="00293AAE"/>
    <w:rsid w:val="002A11A6"/>
    <w:rsid w:val="002A18E6"/>
    <w:rsid w:val="002A18F4"/>
    <w:rsid w:val="002A1EF6"/>
    <w:rsid w:val="002A2E83"/>
    <w:rsid w:val="002A49BD"/>
    <w:rsid w:val="002B0C9A"/>
    <w:rsid w:val="002B1712"/>
    <w:rsid w:val="002B4ADC"/>
    <w:rsid w:val="002B52F8"/>
    <w:rsid w:val="002B6287"/>
    <w:rsid w:val="002B75FE"/>
    <w:rsid w:val="002C1E1E"/>
    <w:rsid w:val="002C1E21"/>
    <w:rsid w:val="002C2416"/>
    <w:rsid w:val="002C3A70"/>
    <w:rsid w:val="002C4E3D"/>
    <w:rsid w:val="002C79D1"/>
    <w:rsid w:val="002C7D4D"/>
    <w:rsid w:val="002C7EBC"/>
    <w:rsid w:val="002C7EFF"/>
    <w:rsid w:val="002D4C55"/>
    <w:rsid w:val="002D582B"/>
    <w:rsid w:val="002D6586"/>
    <w:rsid w:val="002D6A81"/>
    <w:rsid w:val="002D6B27"/>
    <w:rsid w:val="002E039C"/>
    <w:rsid w:val="002E0EB3"/>
    <w:rsid w:val="002E11A3"/>
    <w:rsid w:val="002E3DA9"/>
    <w:rsid w:val="002E3E8E"/>
    <w:rsid w:val="002E4EE3"/>
    <w:rsid w:val="002E5CCF"/>
    <w:rsid w:val="002E7D1A"/>
    <w:rsid w:val="002E7E91"/>
    <w:rsid w:val="002F03DA"/>
    <w:rsid w:val="002F18CE"/>
    <w:rsid w:val="002F2A9E"/>
    <w:rsid w:val="002F519B"/>
    <w:rsid w:val="002F5D63"/>
    <w:rsid w:val="002F68BC"/>
    <w:rsid w:val="003003CE"/>
    <w:rsid w:val="0030080F"/>
    <w:rsid w:val="00304ADE"/>
    <w:rsid w:val="00306038"/>
    <w:rsid w:val="00307302"/>
    <w:rsid w:val="0030795E"/>
    <w:rsid w:val="00313F60"/>
    <w:rsid w:val="00314FBA"/>
    <w:rsid w:val="0031565A"/>
    <w:rsid w:val="00316162"/>
    <w:rsid w:val="00320585"/>
    <w:rsid w:val="003209F2"/>
    <w:rsid w:val="0032153B"/>
    <w:rsid w:val="00322006"/>
    <w:rsid w:val="00324DD5"/>
    <w:rsid w:val="003308B5"/>
    <w:rsid w:val="0033188C"/>
    <w:rsid w:val="00333E32"/>
    <w:rsid w:val="0033456C"/>
    <w:rsid w:val="003350BA"/>
    <w:rsid w:val="003353C5"/>
    <w:rsid w:val="003357AD"/>
    <w:rsid w:val="00335D3C"/>
    <w:rsid w:val="00336947"/>
    <w:rsid w:val="003369C6"/>
    <w:rsid w:val="0033739D"/>
    <w:rsid w:val="0034182A"/>
    <w:rsid w:val="003422F0"/>
    <w:rsid w:val="003436FE"/>
    <w:rsid w:val="00343E0D"/>
    <w:rsid w:val="0034489B"/>
    <w:rsid w:val="003448E7"/>
    <w:rsid w:val="003470A0"/>
    <w:rsid w:val="0035028F"/>
    <w:rsid w:val="00351C2A"/>
    <w:rsid w:val="00354098"/>
    <w:rsid w:val="003600A3"/>
    <w:rsid w:val="003609F4"/>
    <w:rsid w:val="0036181C"/>
    <w:rsid w:val="00361944"/>
    <w:rsid w:val="00363E47"/>
    <w:rsid w:val="00363E94"/>
    <w:rsid w:val="0036618F"/>
    <w:rsid w:val="003663E6"/>
    <w:rsid w:val="00366D02"/>
    <w:rsid w:val="00367245"/>
    <w:rsid w:val="00370266"/>
    <w:rsid w:val="0037164A"/>
    <w:rsid w:val="00372FE7"/>
    <w:rsid w:val="003732D0"/>
    <w:rsid w:val="00373CA8"/>
    <w:rsid w:val="0037472E"/>
    <w:rsid w:val="0037474B"/>
    <w:rsid w:val="00374D58"/>
    <w:rsid w:val="00375504"/>
    <w:rsid w:val="00376C4D"/>
    <w:rsid w:val="00377B78"/>
    <w:rsid w:val="00380413"/>
    <w:rsid w:val="0038053E"/>
    <w:rsid w:val="00383603"/>
    <w:rsid w:val="003841D6"/>
    <w:rsid w:val="0038426F"/>
    <w:rsid w:val="003843BD"/>
    <w:rsid w:val="00384BA8"/>
    <w:rsid w:val="00387086"/>
    <w:rsid w:val="00390270"/>
    <w:rsid w:val="00392933"/>
    <w:rsid w:val="0039435B"/>
    <w:rsid w:val="003979B7"/>
    <w:rsid w:val="003A0D39"/>
    <w:rsid w:val="003A0DC2"/>
    <w:rsid w:val="003A229D"/>
    <w:rsid w:val="003A451B"/>
    <w:rsid w:val="003A4A6A"/>
    <w:rsid w:val="003A649B"/>
    <w:rsid w:val="003A7E0C"/>
    <w:rsid w:val="003B23B5"/>
    <w:rsid w:val="003B5235"/>
    <w:rsid w:val="003B7FBA"/>
    <w:rsid w:val="003C0956"/>
    <w:rsid w:val="003C12BC"/>
    <w:rsid w:val="003C1946"/>
    <w:rsid w:val="003C39C8"/>
    <w:rsid w:val="003C6388"/>
    <w:rsid w:val="003C656E"/>
    <w:rsid w:val="003C6AA7"/>
    <w:rsid w:val="003C6CB6"/>
    <w:rsid w:val="003C782E"/>
    <w:rsid w:val="003D0AE9"/>
    <w:rsid w:val="003D0DBB"/>
    <w:rsid w:val="003D279F"/>
    <w:rsid w:val="003D4B8E"/>
    <w:rsid w:val="003D563C"/>
    <w:rsid w:val="003D76ED"/>
    <w:rsid w:val="003E0429"/>
    <w:rsid w:val="003E089D"/>
    <w:rsid w:val="003E50BD"/>
    <w:rsid w:val="003E54CD"/>
    <w:rsid w:val="003F274B"/>
    <w:rsid w:val="003F2842"/>
    <w:rsid w:val="003F31E6"/>
    <w:rsid w:val="003F3CE5"/>
    <w:rsid w:val="003F3D1E"/>
    <w:rsid w:val="003F3D9F"/>
    <w:rsid w:val="003F48F1"/>
    <w:rsid w:val="003F5597"/>
    <w:rsid w:val="003F5D2B"/>
    <w:rsid w:val="003F64C6"/>
    <w:rsid w:val="003F6CE8"/>
    <w:rsid w:val="003F7692"/>
    <w:rsid w:val="003F7BF4"/>
    <w:rsid w:val="00401FA3"/>
    <w:rsid w:val="00402D2C"/>
    <w:rsid w:val="004046B9"/>
    <w:rsid w:val="00404C87"/>
    <w:rsid w:val="00405ADB"/>
    <w:rsid w:val="0040693D"/>
    <w:rsid w:val="00411697"/>
    <w:rsid w:val="00416BDF"/>
    <w:rsid w:val="00416D0A"/>
    <w:rsid w:val="00416E49"/>
    <w:rsid w:val="00416F1F"/>
    <w:rsid w:val="00417CE6"/>
    <w:rsid w:val="00421FDB"/>
    <w:rsid w:val="004223E8"/>
    <w:rsid w:val="00422A3F"/>
    <w:rsid w:val="00430EDB"/>
    <w:rsid w:val="004322C8"/>
    <w:rsid w:val="00433FC5"/>
    <w:rsid w:val="004351A9"/>
    <w:rsid w:val="0043586E"/>
    <w:rsid w:val="00437252"/>
    <w:rsid w:val="00440BBA"/>
    <w:rsid w:val="004412FE"/>
    <w:rsid w:val="004418D1"/>
    <w:rsid w:val="00443321"/>
    <w:rsid w:val="00443F41"/>
    <w:rsid w:val="00444C94"/>
    <w:rsid w:val="00446F0D"/>
    <w:rsid w:val="00451BE5"/>
    <w:rsid w:val="00451E96"/>
    <w:rsid w:val="00451FD3"/>
    <w:rsid w:val="00452154"/>
    <w:rsid w:val="00453CDF"/>
    <w:rsid w:val="00455776"/>
    <w:rsid w:val="004557D3"/>
    <w:rsid w:val="004559CB"/>
    <w:rsid w:val="004602AE"/>
    <w:rsid w:val="004608DF"/>
    <w:rsid w:val="004612B8"/>
    <w:rsid w:val="00462358"/>
    <w:rsid w:val="004626D7"/>
    <w:rsid w:val="004633C7"/>
    <w:rsid w:val="00463B12"/>
    <w:rsid w:val="004643BD"/>
    <w:rsid w:val="00464A97"/>
    <w:rsid w:val="00465928"/>
    <w:rsid w:val="00465D2B"/>
    <w:rsid w:val="00470038"/>
    <w:rsid w:val="0047080A"/>
    <w:rsid w:val="0047278B"/>
    <w:rsid w:val="0047278C"/>
    <w:rsid w:val="00472A5E"/>
    <w:rsid w:val="0047341B"/>
    <w:rsid w:val="004759E0"/>
    <w:rsid w:val="00477996"/>
    <w:rsid w:val="00480715"/>
    <w:rsid w:val="004813CF"/>
    <w:rsid w:val="00482389"/>
    <w:rsid w:val="004834AF"/>
    <w:rsid w:val="004840DD"/>
    <w:rsid w:val="004841E3"/>
    <w:rsid w:val="00484338"/>
    <w:rsid w:val="00485595"/>
    <w:rsid w:val="00485A4E"/>
    <w:rsid w:val="004873CD"/>
    <w:rsid w:val="00487686"/>
    <w:rsid w:val="004878DE"/>
    <w:rsid w:val="004902A0"/>
    <w:rsid w:val="00490A92"/>
    <w:rsid w:val="00490DC1"/>
    <w:rsid w:val="00491A7B"/>
    <w:rsid w:val="00492237"/>
    <w:rsid w:val="00492945"/>
    <w:rsid w:val="0049362A"/>
    <w:rsid w:val="00493724"/>
    <w:rsid w:val="00493B44"/>
    <w:rsid w:val="004944E0"/>
    <w:rsid w:val="0049476D"/>
    <w:rsid w:val="00494C46"/>
    <w:rsid w:val="00496E9D"/>
    <w:rsid w:val="004A04BA"/>
    <w:rsid w:val="004A09EA"/>
    <w:rsid w:val="004A211A"/>
    <w:rsid w:val="004A2552"/>
    <w:rsid w:val="004A32E0"/>
    <w:rsid w:val="004A3B4F"/>
    <w:rsid w:val="004A4D1D"/>
    <w:rsid w:val="004A5BBB"/>
    <w:rsid w:val="004A6F4F"/>
    <w:rsid w:val="004B0283"/>
    <w:rsid w:val="004B0867"/>
    <w:rsid w:val="004B1D13"/>
    <w:rsid w:val="004B35A0"/>
    <w:rsid w:val="004B50D8"/>
    <w:rsid w:val="004B7121"/>
    <w:rsid w:val="004C1A85"/>
    <w:rsid w:val="004C2B48"/>
    <w:rsid w:val="004C32F0"/>
    <w:rsid w:val="004C335B"/>
    <w:rsid w:val="004C4D62"/>
    <w:rsid w:val="004C4DE2"/>
    <w:rsid w:val="004C5516"/>
    <w:rsid w:val="004C5CD4"/>
    <w:rsid w:val="004C6734"/>
    <w:rsid w:val="004C6D40"/>
    <w:rsid w:val="004C7AC7"/>
    <w:rsid w:val="004D0049"/>
    <w:rsid w:val="004D1841"/>
    <w:rsid w:val="004D1F67"/>
    <w:rsid w:val="004D27E9"/>
    <w:rsid w:val="004D2D39"/>
    <w:rsid w:val="004D4145"/>
    <w:rsid w:val="004D54DC"/>
    <w:rsid w:val="004D63C3"/>
    <w:rsid w:val="004E3384"/>
    <w:rsid w:val="004E3CB7"/>
    <w:rsid w:val="004E66B5"/>
    <w:rsid w:val="004E6858"/>
    <w:rsid w:val="004E68B5"/>
    <w:rsid w:val="004F0749"/>
    <w:rsid w:val="004F1BC2"/>
    <w:rsid w:val="004F34B8"/>
    <w:rsid w:val="004F388F"/>
    <w:rsid w:val="004F42D6"/>
    <w:rsid w:val="004F4749"/>
    <w:rsid w:val="004F5E15"/>
    <w:rsid w:val="004F5FD7"/>
    <w:rsid w:val="004F6583"/>
    <w:rsid w:val="004F66CF"/>
    <w:rsid w:val="004F704F"/>
    <w:rsid w:val="004F7BBC"/>
    <w:rsid w:val="005001B1"/>
    <w:rsid w:val="00500A32"/>
    <w:rsid w:val="00501AE6"/>
    <w:rsid w:val="0050238A"/>
    <w:rsid w:val="005024CC"/>
    <w:rsid w:val="00502A73"/>
    <w:rsid w:val="0050340C"/>
    <w:rsid w:val="00504338"/>
    <w:rsid w:val="0050495A"/>
    <w:rsid w:val="00504E45"/>
    <w:rsid w:val="00504E77"/>
    <w:rsid w:val="00505098"/>
    <w:rsid w:val="0050558E"/>
    <w:rsid w:val="005072AE"/>
    <w:rsid w:val="005078C3"/>
    <w:rsid w:val="00511803"/>
    <w:rsid w:val="00511D5C"/>
    <w:rsid w:val="0051254F"/>
    <w:rsid w:val="00513255"/>
    <w:rsid w:val="005143A1"/>
    <w:rsid w:val="005157A6"/>
    <w:rsid w:val="00515DA7"/>
    <w:rsid w:val="005168D9"/>
    <w:rsid w:val="0051705F"/>
    <w:rsid w:val="0052070E"/>
    <w:rsid w:val="00520EEC"/>
    <w:rsid w:val="00520F18"/>
    <w:rsid w:val="0052136F"/>
    <w:rsid w:val="00523372"/>
    <w:rsid w:val="00523784"/>
    <w:rsid w:val="00524C96"/>
    <w:rsid w:val="0052502E"/>
    <w:rsid w:val="005253C3"/>
    <w:rsid w:val="00526596"/>
    <w:rsid w:val="00526657"/>
    <w:rsid w:val="0052751E"/>
    <w:rsid w:val="00527781"/>
    <w:rsid w:val="00527BEB"/>
    <w:rsid w:val="00527FEA"/>
    <w:rsid w:val="005309BE"/>
    <w:rsid w:val="0053149B"/>
    <w:rsid w:val="00533010"/>
    <w:rsid w:val="0053406A"/>
    <w:rsid w:val="005358D6"/>
    <w:rsid w:val="00536A00"/>
    <w:rsid w:val="00536D14"/>
    <w:rsid w:val="00537E15"/>
    <w:rsid w:val="0054010F"/>
    <w:rsid w:val="0054032D"/>
    <w:rsid w:val="00540833"/>
    <w:rsid w:val="00540C33"/>
    <w:rsid w:val="00541647"/>
    <w:rsid w:val="005424DE"/>
    <w:rsid w:val="00542E79"/>
    <w:rsid w:val="0054328B"/>
    <w:rsid w:val="005454D5"/>
    <w:rsid w:val="00545AB5"/>
    <w:rsid w:val="00545EB5"/>
    <w:rsid w:val="005474F3"/>
    <w:rsid w:val="00550F9D"/>
    <w:rsid w:val="0055112B"/>
    <w:rsid w:val="005526A4"/>
    <w:rsid w:val="00554017"/>
    <w:rsid w:val="00554D9D"/>
    <w:rsid w:val="005567D8"/>
    <w:rsid w:val="00556B56"/>
    <w:rsid w:val="0055723D"/>
    <w:rsid w:val="0055732C"/>
    <w:rsid w:val="0056102B"/>
    <w:rsid w:val="005613C6"/>
    <w:rsid w:val="00561BD1"/>
    <w:rsid w:val="00561FF2"/>
    <w:rsid w:val="00565D7E"/>
    <w:rsid w:val="00567AB6"/>
    <w:rsid w:val="00567BC6"/>
    <w:rsid w:val="00570166"/>
    <w:rsid w:val="0057020B"/>
    <w:rsid w:val="005706B0"/>
    <w:rsid w:val="00570A79"/>
    <w:rsid w:val="00570F36"/>
    <w:rsid w:val="0057236E"/>
    <w:rsid w:val="0057246F"/>
    <w:rsid w:val="00573C0D"/>
    <w:rsid w:val="00574121"/>
    <w:rsid w:val="00575793"/>
    <w:rsid w:val="0057756C"/>
    <w:rsid w:val="00577B02"/>
    <w:rsid w:val="00577EF4"/>
    <w:rsid w:val="00580FC9"/>
    <w:rsid w:val="005814D4"/>
    <w:rsid w:val="00581C2D"/>
    <w:rsid w:val="0058238A"/>
    <w:rsid w:val="00582743"/>
    <w:rsid w:val="00584495"/>
    <w:rsid w:val="005844A1"/>
    <w:rsid w:val="0058690A"/>
    <w:rsid w:val="00587CEC"/>
    <w:rsid w:val="00591414"/>
    <w:rsid w:val="0059531C"/>
    <w:rsid w:val="00596625"/>
    <w:rsid w:val="00596F4B"/>
    <w:rsid w:val="00597B3E"/>
    <w:rsid w:val="00597EE1"/>
    <w:rsid w:val="005A05E9"/>
    <w:rsid w:val="005A0963"/>
    <w:rsid w:val="005A1B6B"/>
    <w:rsid w:val="005A1D73"/>
    <w:rsid w:val="005A38D7"/>
    <w:rsid w:val="005A5591"/>
    <w:rsid w:val="005A57C4"/>
    <w:rsid w:val="005A57E5"/>
    <w:rsid w:val="005A6F42"/>
    <w:rsid w:val="005B1246"/>
    <w:rsid w:val="005B2289"/>
    <w:rsid w:val="005B2ED1"/>
    <w:rsid w:val="005B327F"/>
    <w:rsid w:val="005B4240"/>
    <w:rsid w:val="005B4A4C"/>
    <w:rsid w:val="005B4B32"/>
    <w:rsid w:val="005B54D7"/>
    <w:rsid w:val="005B5D36"/>
    <w:rsid w:val="005B5D79"/>
    <w:rsid w:val="005C069B"/>
    <w:rsid w:val="005C2128"/>
    <w:rsid w:val="005C3951"/>
    <w:rsid w:val="005C46C5"/>
    <w:rsid w:val="005C47A1"/>
    <w:rsid w:val="005C5F10"/>
    <w:rsid w:val="005C659F"/>
    <w:rsid w:val="005C7772"/>
    <w:rsid w:val="005C7EB6"/>
    <w:rsid w:val="005D102E"/>
    <w:rsid w:val="005D1730"/>
    <w:rsid w:val="005D1CC1"/>
    <w:rsid w:val="005D1D01"/>
    <w:rsid w:val="005D1D97"/>
    <w:rsid w:val="005D3BD6"/>
    <w:rsid w:val="005D41D4"/>
    <w:rsid w:val="005D6BBA"/>
    <w:rsid w:val="005E114C"/>
    <w:rsid w:val="005E21FA"/>
    <w:rsid w:val="005E2FFE"/>
    <w:rsid w:val="005E354D"/>
    <w:rsid w:val="005E5121"/>
    <w:rsid w:val="005E5FBA"/>
    <w:rsid w:val="005E613B"/>
    <w:rsid w:val="005E6500"/>
    <w:rsid w:val="005E7417"/>
    <w:rsid w:val="005E7B14"/>
    <w:rsid w:val="005F13A7"/>
    <w:rsid w:val="005F15DD"/>
    <w:rsid w:val="005F1920"/>
    <w:rsid w:val="005F1BDE"/>
    <w:rsid w:val="005F1FD0"/>
    <w:rsid w:val="005F46DA"/>
    <w:rsid w:val="005F4EBB"/>
    <w:rsid w:val="005F67E1"/>
    <w:rsid w:val="005F70CB"/>
    <w:rsid w:val="005F735C"/>
    <w:rsid w:val="005F75F4"/>
    <w:rsid w:val="005F7B10"/>
    <w:rsid w:val="00600025"/>
    <w:rsid w:val="0060105B"/>
    <w:rsid w:val="00605A11"/>
    <w:rsid w:val="00605BBD"/>
    <w:rsid w:val="0060618F"/>
    <w:rsid w:val="00607ED8"/>
    <w:rsid w:val="006108B2"/>
    <w:rsid w:val="00610DDD"/>
    <w:rsid w:val="0061416F"/>
    <w:rsid w:val="00620013"/>
    <w:rsid w:val="0062032B"/>
    <w:rsid w:val="006204A8"/>
    <w:rsid w:val="00621491"/>
    <w:rsid w:val="00622A83"/>
    <w:rsid w:val="00626AD3"/>
    <w:rsid w:val="00630CFC"/>
    <w:rsid w:val="00633AEC"/>
    <w:rsid w:val="006348D5"/>
    <w:rsid w:val="00634F37"/>
    <w:rsid w:val="00634F89"/>
    <w:rsid w:val="006352A1"/>
    <w:rsid w:val="006409A4"/>
    <w:rsid w:val="00641A84"/>
    <w:rsid w:val="00641DB4"/>
    <w:rsid w:val="00641EBE"/>
    <w:rsid w:val="006435FB"/>
    <w:rsid w:val="0064791B"/>
    <w:rsid w:val="00647F90"/>
    <w:rsid w:val="00647FCD"/>
    <w:rsid w:val="006507CC"/>
    <w:rsid w:val="00652B2C"/>
    <w:rsid w:val="00653AC7"/>
    <w:rsid w:val="0065445B"/>
    <w:rsid w:val="006577ED"/>
    <w:rsid w:val="0066011F"/>
    <w:rsid w:val="00660358"/>
    <w:rsid w:val="00660878"/>
    <w:rsid w:val="00661361"/>
    <w:rsid w:val="00661F9B"/>
    <w:rsid w:val="0066280F"/>
    <w:rsid w:val="00662827"/>
    <w:rsid w:val="00662AB6"/>
    <w:rsid w:val="00663449"/>
    <w:rsid w:val="00665111"/>
    <w:rsid w:val="00666309"/>
    <w:rsid w:val="00666F04"/>
    <w:rsid w:val="0066773D"/>
    <w:rsid w:val="00670DB5"/>
    <w:rsid w:val="006720B2"/>
    <w:rsid w:val="00672C7C"/>
    <w:rsid w:val="006733F2"/>
    <w:rsid w:val="00673F17"/>
    <w:rsid w:val="0067501E"/>
    <w:rsid w:val="00675A8E"/>
    <w:rsid w:val="00677349"/>
    <w:rsid w:val="00677473"/>
    <w:rsid w:val="00677481"/>
    <w:rsid w:val="00677AB1"/>
    <w:rsid w:val="00681D79"/>
    <w:rsid w:val="00682DD2"/>
    <w:rsid w:val="00682E1E"/>
    <w:rsid w:val="006835E4"/>
    <w:rsid w:val="00685614"/>
    <w:rsid w:val="00686BCB"/>
    <w:rsid w:val="00686E34"/>
    <w:rsid w:val="0068728A"/>
    <w:rsid w:val="006872E7"/>
    <w:rsid w:val="00691A14"/>
    <w:rsid w:val="0069248B"/>
    <w:rsid w:val="00695902"/>
    <w:rsid w:val="00695CF2"/>
    <w:rsid w:val="006A068F"/>
    <w:rsid w:val="006A09E2"/>
    <w:rsid w:val="006A1082"/>
    <w:rsid w:val="006A4BB2"/>
    <w:rsid w:val="006A6078"/>
    <w:rsid w:val="006A6685"/>
    <w:rsid w:val="006A7317"/>
    <w:rsid w:val="006B0654"/>
    <w:rsid w:val="006B0BD6"/>
    <w:rsid w:val="006B0BFC"/>
    <w:rsid w:val="006B0CCD"/>
    <w:rsid w:val="006B249F"/>
    <w:rsid w:val="006B2629"/>
    <w:rsid w:val="006B2EC3"/>
    <w:rsid w:val="006B3E24"/>
    <w:rsid w:val="006B5FC5"/>
    <w:rsid w:val="006C1693"/>
    <w:rsid w:val="006C4E6A"/>
    <w:rsid w:val="006C5296"/>
    <w:rsid w:val="006C7C4D"/>
    <w:rsid w:val="006C7CA1"/>
    <w:rsid w:val="006D0322"/>
    <w:rsid w:val="006D1900"/>
    <w:rsid w:val="006D1D13"/>
    <w:rsid w:val="006D2910"/>
    <w:rsid w:val="006D2E93"/>
    <w:rsid w:val="006D30AE"/>
    <w:rsid w:val="006D46E1"/>
    <w:rsid w:val="006D4DF2"/>
    <w:rsid w:val="006D5B00"/>
    <w:rsid w:val="006D5FBA"/>
    <w:rsid w:val="006D64D1"/>
    <w:rsid w:val="006E020A"/>
    <w:rsid w:val="006E0832"/>
    <w:rsid w:val="006E30C3"/>
    <w:rsid w:val="006E51ED"/>
    <w:rsid w:val="006E5289"/>
    <w:rsid w:val="006E5540"/>
    <w:rsid w:val="006E56CE"/>
    <w:rsid w:val="006E5C8C"/>
    <w:rsid w:val="006F105A"/>
    <w:rsid w:val="006F205D"/>
    <w:rsid w:val="006F2BFE"/>
    <w:rsid w:val="006F2F19"/>
    <w:rsid w:val="006F3E87"/>
    <w:rsid w:val="006F6B44"/>
    <w:rsid w:val="006F7DC8"/>
    <w:rsid w:val="007027A6"/>
    <w:rsid w:val="0070380A"/>
    <w:rsid w:val="007049D7"/>
    <w:rsid w:val="007056A7"/>
    <w:rsid w:val="007065E5"/>
    <w:rsid w:val="00706928"/>
    <w:rsid w:val="00710B1B"/>
    <w:rsid w:val="00711145"/>
    <w:rsid w:val="0071188A"/>
    <w:rsid w:val="00711CCC"/>
    <w:rsid w:val="00713F99"/>
    <w:rsid w:val="00716873"/>
    <w:rsid w:val="00716914"/>
    <w:rsid w:val="00716A94"/>
    <w:rsid w:val="007175FD"/>
    <w:rsid w:val="00717C56"/>
    <w:rsid w:val="007210A6"/>
    <w:rsid w:val="00721216"/>
    <w:rsid w:val="007213E3"/>
    <w:rsid w:val="00721414"/>
    <w:rsid w:val="00721428"/>
    <w:rsid w:val="00723555"/>
    <w:rsid w:val="0072514B"/>
    <w:rsid w:val="00726880"/>
    <w:rsid w:val="00726980"/>
    <w:rsid w:val="007305C6"/>
    <w:rsid w:val="00731848"/>
    <w:rsid w:val="0073251B"/>
    <w:rsid w:val="00733919"/>
    <w:rsid w:val="007351A6"/>
    <w:rsid w:val="007372DA"/>
    <w:rsid w:val="00740534"/>
    <w:rsid w:val="007410A9"/>
    <w:rsid w:val="00741C8F"/>
    <w:rsid w:val="007459B1"/>
    <w:rsid w:val="00747ADC"/>
    <w:rsid w:val="007507BB"/>
    <w:rsid w:val="0075266B"/>
    <w:rsid w:val="007529DE"/>
    <w:rsid w:val="00755EAB"/>
    <w:rsid w:val="00755EE0"/>
    <w:rsid w:val="00756926"/>
    <w:rsid w:val="00757657"/>
    <w:rsid w:val="00757EB6"/>
    <w:rsid w:val="007602A6"/>
    <w:rsid w:val="00761904"/>
    <w:rsid w:val="00762F4C"/>
    <w:rsid w:val="007665E3"/>
    <w:rsid w:val="007668FD"/>
    <w:rsid w:val="00766BAB"/>
    <w:rsid w:val="00767F51"/>
    <w:rsid w:val="00771AE4"/>
    <w:rsid w:val="00772139"/>
    <w:rsid w:val="00772219"/>
    <w:rsid w:val="007738AC"/>
    <w:rsid w:val="00773E92"/>
    <w:rsid w:val="00774A9C"/>
    <w:rsid w:val="007756CC"/>
    <w:rsid w:val="00776C43"/>
    <w:rsid w:val="00777815"/>
    <w:rsid w:val="007811AF"/>
    <w:rsid w:val="007824BC"/>
    <w:rsid w:val="00784075"/>
    <w:rsid w:val="0078519D"/>
    <w:rsid w:val="00786C95"/>
    <w:rsid w:val="00787A07"/>
    <w:rsid w:val="00790471"/>
    <w:rsid w:val="00792CC2"/>
    <w:rsid w:val="00794292"/>
    <w:rsid w:val="00794A2A"/>
    <w:rsid w:val="00795F44"/>
    <w:rsid w:val="00796455"/>
    <w:rsid w:val="0079683F"/>
    <w:rsid w:val="007973E3"/>
    <w:rsid w:val="007A09D9"/>
    <w:rsid w:val="007A0E3E"/>
    <w:rsid w:val="007A1151"/>
    <w:rsid w:val="007A117B"/>
    <w:rsid w:val="007A1264"/>
    <w:rsid w:val="007A1341"/>
    <w:rsid w:val="007A199B"/>
    <w:rsid w:val="007A23CF"/>
    <w:rsid w:val="007A32E5"/>
    <w:rsid w:val="007A3382"/>
    <w:rsid w:val="007A3635"/>
    <w:rsid w:val="007A54C7"/>
    <w:rsid w:val="007A5BD3"/>
    <w:rsid w:val="007A7045"/>
    <w:rsid w:val="007A7780"/>
    <w:rsid w:val="007B0300"/>
    <w:rsid w:val="007B095E"/>
    <w:rsid w:val="007B1A97"/>
    <w:rsid w:val="007B2A7E"/>
    <w:rsid w:val="007B2C4D"/>
    <w:rsid w:val="007B36A0"/>
    <w:rsid w:val="007B3F12"/>
    <w:rsid w:val="007B420C"/>
    <w:rsid w:val="007B4222"/>
    <w:rsid w:val="007B4917"/>
    <w:rsid w:val="007B567E"/>
    <w:rsid w:val="007C0F1E"/>
    <w:rsid w:val="007C119E"/>
    <w:rsid w:val="007C30C1"/>
    <w:rsid w:val="007C57E0"/>
    <w:rsid w:val="007C63F3"/>
    <w:rsid w:val="007C7BAA"/>
    <w:rsid w:val="007D0037"/>
    <w:rsid w:val="007D34CB"/>
    <w:rsid w:val="007D55DB"/>
    <w:rsid w:val="007D5BBA"/>
    <w:rsid w:val="007D6206"/>
    <w:rsid w:val="007D6BC3"/>
    <w:rsid w:val="007D78AC"/>
    <w:rsid w:val="007E1100"/>
    <w:rsid w:val="007E14B6"/>
    <w:rsid w:val="007E1987"/>
    <w:rsid w:val="007E1CD2"/>
    <w:rsid w:val="007E2505"/>
    <w:rsid w:val="007E286B"/>
    <w:rsid w:val="007E3CC0"/>
    <w:rsid w:val="007E4FC7"/>
    <w:rsid w:val="007E6D6D"/>
    <w:rsid w:val="007E7938"/>
    <w:rsid w:val="007F22C8"/>
    <w:rsid w:val="007F4305"/>
    <w:rsid w:val="007F4422"/>
    <w:rsid w:val="007F514C"/>
    <w:rsid w:val="007F520C"/>
    <w:rsid w:val="007F735F"/>
    <w:rsid w:val="008006A7"/>
    <w:rsid w:val="00801E8E"/>
    <w:rsid w:val="00803EEE"/>
    <w:rsid w:val="00804666"/>
    <w:rsid w:val="00806416"/>
    <w:rsid w:val="00810998"/>
    <w:rsid w:val="00811C80"/>
    <w:rsid w:val="008122BE"/>
    <w:rsid w:val="00812F76"/>
    <w:rsid w:val="00812FE2"/>
    <w:rsid w:val="00813DAA"/>
    <w:rsid w:val="00814112"/>
    <w:rsid w:val="008145FD"/>
    <w:rsid w:val="008153DF"/>
    <w:rsid w:val="00817A38"/>
    <w:rsid w:val="00817C24"/>
    <w:rsid w:val="008204C2"/>
    <w:rsid w:val="00820BDB"/>
    <w:rsid w:val="00821586"/>
    <w:rsid w:val="00822096"/>
    <w:rsid w:val="00823E03"/>
    <w:rsid w:val="00823E09"/>
    <w:rsid w:val="00823FDA"/>
    <w:rsid w:val="00824910"/>
    <w:rsid w:val="00827797"/>
    <w:rsid w:val="008306B0"/>
    <w:rsid w:val="00830E97"/>
    <w:rsid w:val="00831447"/>
    <w:rsid w:val="008315D9"/>
    <w:rsid w:val="00831916"/>
    <w:rsid w:val="00832819"/>
    <w:rsid w:val="00832BCF"/>
    <w:rsid w:val="008333E5"/>
    <w:rsid w:val="00833EDC"/>
    <w:rsid w:val="008344E0"/>
    <w:rsid w:val="00835DC9"/>
    <w:rsid w:val="008369FA"/>
    <w:rsid w:val="00836B5E"/>
    <w:rsid w:val="00837661"/>
    <w:rsid w:val="00837D41"/>
    <w:rsid w:val="00837E03"/>
    <w:rsid w:val="00842742"/>
    <w:rsid w:val="0084356F"/>
    <w:rsid w:val="0084495A"/>
    <w:rsid w:val="00844B4F"/>
    <w:rsid w:val="00845C64"/>
    <w:rsid w:val="00845CD1"/>
    <w:rsid w:val="008465A1"/>
    <w:rsid w:val="00850FB4"/>
    <w:rsid w:val="00851D82"/>
    <w:rsid w:val="008520AB"/>
    <w:rsid w:val="008536B3"/>
    <w:rsid w:val="00854734"/>
    <w:rsid w:val="0085584B"/>
    <w:rsid w:val="00856FD9"/>
    <w:rsid w:val="008578DA"/>
    <w:rsid w:val="00863437"/>
    <w:rsid w:val="00863A3D"/>
    <w:rsid w:val="008657E1"/>
    <w:rsid w:val="0086629B"/>
    <w:rsid w:val="00866418"/>
    <w:rsid w:val="00867B37"/>
    <w:rsid w:val="0087039C"/>
    <w:rsid w:val="0087455A"/>
    <w:rsid w:val="00875909"/>
    <w:rsid w:val="00875F32"/>
    <w:rsid w:val="008801F5"/>
    <w:rsid w:val="00880760"/>
    <w:rsid w:val="0088093C"/>
    <w:rsid w:val="00881631"/>
    <w:rsid w:val="0088166A"/>
    <w:rsid w:val="00883085"/>
    <w:rsid w:val="008839AE"/>
    <w:rsid w:val="00884DDB"/>
    <w:rsid w:val="0088570D"/>
    <w:rsid w:val="0088721E"/>
    <w:rsid w:val="008912C2"/>
    <w:rsid w:val="008917C3"/>
    <w:rsid w:val="008927C6"/>
    <w:rsid w:val="00893293"/>
    <w:rsid w:val="00894713"/>
    <w:rsid w:val="00894BC9"/>
    <w:rsid w:val="0089517C"/>
    <w:rsid w:val="00895BB2"/>
    <w:rsid w:val="008A1C96"/>
    <w:rsid w:val="008A2148"/>
    <w:rsid w:val="008A29ED"/>
    <w:rsid w:val="008A3962"/>
    <w:rsid w:val="008A69DD"/>
    <w:rsid w:val="008A6B6A"/>
    <w:rsid w:val="008A7DE8"/>
    <w:rsid w:val="008B14A0"/>
    <w:rsid w:val="008B2F1B"/>
    <w:rsid w:val="008B72A6"/>
    <w:rsid w:val="008B7435"/>
    <w:rsid w:val="008C0297"/>
    <w:rsid w:val="008C0A4C"/>
    <w:rsid w:val="008C3E66"/>
    <w:rsid w:val="008C5B50"/>
    <w:rsid w:val="008C5D4F"/>
    <w:rsid w:val="008C6879"/>
    <w:rsid w:val="008C7B9B"/>
    <w:rsid w:val="008D4CEE"/>
    <w:rsid w:val="008D582D"/>
    <w:rsid w:val="008D5D74"/>
    <w:rsid w:val="008D6166"/>
    <w:rsid w:val="008D6E95"/>
    <w:rsid w:val="008E22F9"/>
    <w:rsid w:val="008E3AAD"/>
    <w:rsid w:val="008E408D"/>
    <w:rsid w:val="008E4C90"/>
    <w:rsid w:val="008E5FCC"/>
    <w:rsid w:val="008E6016"/>
    <w:rsid w:val="008F0185"/>
    <w:rsid w:val="008F034E"/>
    <w:rsid w:val="008F20C8"/>
    <w:rsid w:val="008F2B6A"/>
    <w:rsid w:val="008F3BC3"/>
    <w:rsid w:val="008F45F3"/>
    <w:rsid w:val="008F6029"/>
    <w:rsid w:val="008F6A1E"/>
    <w:rsid w:val="008F6FDC"/>
    <w:rsid w:val="008F740B"/>
    <w:rsid w:val="00901EF0"/>
    <w:rsid w:val="009033FE"/>
    <w:rsid w:val="00905E31"/>
    <w:rsid w:val="00905F23"/>
    <w:rsid w:val="00906C3C"/>
    <w:rsid w:val="00913942"/>
    <w:rsid w:val="00914EEE"/>
    <w:rsid w:val="009159F8"/>
    <w:rsid w:val="00915B69"/>
    <w:rsid w:val="00916A92"/>
    <w:rsid w:val="00916BEB"/>
    <w:rsid w:val="0091700A"/>
    <w:rsid w:val="0091739E"/>
    <w:rsid w:val="00917D40"/>
    <w:rsid w:val="0092005C"/>
    <w:rsid w:val="0092023C"/>
    <w:rsid w:val="009206B8"/>
    <w:rsid w:val="00920A1E"/>
    <w:rsid w:val="00921FA9"/>
    <w:rsid w:val="00922AE3"/>
    <w:rsid w:val="00923333"/>
    <w:rsid w:val="00923679"/>
    <w:rsid w:val="00925311"/>
    <w:rsid w:val="00926342"/>
    <w:rsid w:val="00926A4A"/>
    <w:rsid w:val="009271E8"/>
    <w:rsid w:val="009278D5"/>
    <w:rsid w:val="00931ECC"/>
    <w:rsid w:val="009323C2"/>
    <w:rsid w:val="00932690"/>
    <w:rsid w:val="00932B6F"/>
    <w:rsid w:val="00933730"/>
    <w:rsid w:val="00933A8D"/>
    <w:rsid w:val="00934663"/>
    <w:rsid w:val="00937438"/>
    <w:rsid w:val="0093744F"/>
    <w:rsid w:val="009375F0"/>
    <w:rsid w:val="0094099C"/>
    <w:rsid w:val="00940A4D"/>
    <w:rsid w:val="009415EF"/>
    <w:rsid w:val="00942091"/>
    <w:rsid w:val="00943255"/>
    <w:rsid w:val="009435DD"/>
    <w:rsid w:val="009464E7"/>
    <w:rsid w:val="0095020C"/>
    <w:rsid w:val="009511AA"/>
    <w:rsid w:val="00951741"/>
    <w:rsid w:val="00951A12"/>
    <w:rsid w:val="009525F2"/>
    <w:rsid w:val="00952EAD"/>
    <w:rsid w:val="00952FBE"/>
    <w:rsid w:val="0095335B"/>
    <w:rsid w:val="00953E5E"/>
    <w:rsid w:val="00954387"/>
    <w:rsid w:val="009557DC"/>
    <w:rsid w:val="00955B98"/>
    <w:rsid w:val="00955FDD"/>
    <w:rsid w:val="00956FA5"/>
    <w:rsid w:val="00961D96"/>
    <w:rsid w:val="00961F8E"/>
    <w:rsid w:val="0096214E"/>
    <w:rsid w:val="009634B9"/>
    <w:rsid w:val="00963B95"/>
    <w:rsid w:val="009664DA"/>
    <w:rsid w:val="0096673E"/>
    <w:rsid w:val="0096735F"/>
    <w:rsid w:val="00967541"/>
    <w:rsid w:val="00967C91"/>
    <w:rsid w:val="00970C87"/>
    <w:rsid w:val="00971172"/>
    <w:rsid w:val="0097389F"/>
    <w:rsid w:val="00974D2F"/>
    <w:rsid w:val="00974D4B"/>
    <w:rsid w:val="00974FF9"/>
    <w:rsid w:val="00975998"/>
    <w:rsid w:val="00976B4B"/>
    <w:rsid w:val="009776B8"/>
    <w:rsid w:val="00982B15"/>
    <w:rsid w:val="0098363A"/>
    <w:rsid w:val="00984770"/>
    <w:rsid w:val="009849E3"/>
    <w:rsid w:val="0099037A"/>
    <w:rsid w:val="00990932"/>
    <w:rsid w:val="00990C51"/>
    <w:rsid w:val="00990CEE"/>
    <w:rsid w:val="00994928"/>
    <w:rsid w:val="0099543E"/>
    <w:rsid w:val="00996D51"/>
    <w:rsid w:val="00996D8C"/>
    <w:rsid w:val="00996F36"/>
    <w:rsid w:val="00997364"/>
    <w:rsid w:val="009A2AB2"/>
    <w:rsid w:val="009A2B61"/>
    <w:rsid w:val="009A3325"/>
    <w:rsid w:val="009A74F7"/>
    <w:rsid w:val="009B10B6"/>
    <w:rsid w:val="009B41B8"/>
    <w:rsid w:val="009B41DF"/>
    <w:rsid w:val="009B67B6"/>
    <w:rsid w:val="009B6DCB"/>
    <w:rsid w:val="009C01A1"/>
    <w:rsid w:val="009C0DFB"/>
    <w:rsid w:val="009C0F00"/>
    <w:rsid w:val="009C1B61"/>
    <w:rsid w:val="009C2BA6"/>
    <w:rsid w:val="009C70B7"/>
    <w:rsid w:val="009C7E56"/>
    <w:rsid w:val="009C7ECB"/>
    <w:rsid w:val="009D109E"/>
    <w:rsid w:val="009D1FFE"/>
    <w:rsid w:val="009D247E"/>
    <w:rsid w:val="009D2A13"/>
    <w:rsid w:val="009D4A6D"/>
    <w:rsid w:val="009D6638"/>
    <w:rsid w:val="009E0F79"/>
    <w:rsid w:val="009E1068"/>
    <w:rsid w:val="009E107B"/>
    <w:rsid w:val="009E144A"/>
    <w:rsid w:val="009E17A1"/>
    <w:rsid w:val="009E2478"/>
    <w:rsid w:val="009E25EF"/>
    <w:rsid w:val="009E270E"/>
    <w:rsid w:val="009E3069"/>
    <w:rsid w:val="009E361D"/>
    <w:rsid w:val="009E39C3"/>
    <w:rsid w:val="009E4AF2"/>
    <w:rsid w:val="009E4CAE"/>
    <w:rsid w:val="009E7163"/>
    <w:rsid w:val="009E7E67"/>
    <w:rsid w:val="009F03BF"/>
    <w:rsid w:val="009F0D7C"/>
    <w:rsid w:val="009F398B"/>
    <w:rsid w:val="009F4896"/>
    <w:rsid w:val="009F513B"/>
    <w:rsid w:val="009F5447"/>
    <w:rsid w:val="009F58A5"/>
    <w:rsid w:val="009F5FFD"/>
    <w:rsid w:val="009F66E6"/>
    <w:rsid w:val="009F789E"/>
    <w:rsid w:val="009F7B79"/>
    <w:rsid w:val="00A0295D"/>
    <w:rsid w:val="00A02E6B"/>
    <w:rsid w:val="00A05E67"/>
    <w:rsid w:val="00A069DD"/>
    <w:rsid w:val="00A1058C"/>
    <w:rsid w:val="00A1066E"/>
    <w:rsid w:val="00A1788F"/>
    <w:rsid w:val="00A21A20"/>
    <w:rsid w:val="00A21A8D"/>
    <w:rsid w:val="00A2285C"/>
    <w:rsid w:val="00A237FB"/>
    <w:rsid w:val="00A26C40"/>
    <w:rsid w:val="00A27F4B"/>
    <w:rsid w:val="00A31F56"/>
    <w:rsid w:val="00A32D76"/>
    <w:rsid w:val="00A32FA7"/>
    <w:rsid w:val="00A3628B"/>
    <w:rsid w:val="00A3686A"/>
    <w:rsid w:val="00A36CE1"/>
    <w:rsid w:val="00A36F85"/>
    <w:rsid w:val="00A37A99"/>
    <w:rsid w:val="00A40093"/>
    <w:rsid w:val="00A41148"/>
    <w:rsid w:val="00A42CAC"/>
    <w:rsid w:val="00A43797"/>
    <w:rsid w:val="00A43F66"/>
    <w:rsid w:val="00A44937"/>
    <w:rsid w:val="00A455B9"/>
    <w:rsid w:val="00A50F52"/>
    <w:rsid w:val="00A538C8"/>
    <w:rsid w:val="00A5462C"/>
    <w:rsid w:val="00A547B1"/>
    <w:rsid w:val="00A56454"/>
    <w:rsid w:val="00A573B4"/>
    <w:rsid w:val="00A57AD9"/>
    <w:rsid w:val="00A60015"/>
    <w:rsid w:val="00A60733"/>
    <w:rsid w:val="00A62142"/>
    <w:rsid w:val="00A6324B"/>
    <w:rsid w:val="00A64D39"/>
    <w:rsid w:val="00A66681"/>
    <w:rsid w:val="00A66DF4"/>
    <w:rsid w:val="00A671E6"/>
    <w:rsid w:val="00A70118"/>
    <w:rsid w:val="00A70CA6"/>
    <w:rsid w:val="00A7182D"/>
    <w:rsid w:val="00A71CEE"/>
    <w:rsid w:val="00A71F81"/>
    <w:rsid w:val="00A7237C"/>
    <w:rsid w:val="00A72678"/>
    <w:rsid w:val="00A72D30"/>
    <w:rsid w:val="00A732E0"/>
    <w:rsid w:val="00A733E1"/>
    <w:rsid w:val="00A73812"/>
    <w:rsid w:val="00A73A64"/>
    <w:rsid w:val="00A7447A"/>
    <w:rsid w:val="00A751D5"/>
    <w:rsid w:val="00A76D93"/>
    <w:rsid w:val="00A776B4"/>
    <w:rsid w:val="00A77F19"/>
    <w:rsid w:val="00A81430"/>
    <w:rsid w:val="00A82283"/>
    <w:rsid w:val="00A82F72"/>
    <w:rsid w:val="00A8310F"/>
    <w:rsid w:val="00A834BE"/>
    <w:rsid w:val="00A83C16"/>
    <w:rsid w:val="00A84558"/>
    <w:rsid w:val="00A8498D"/>
    <w:rsid w:val="00A85E68"/>
    <w:rsid w:val="00A86040"/>
    <w:rsid w:val="00A86CA1"/>
    <w:rsid w:val="00A8791C"/>
    <w:rsid w:val="00A87C49"/>
    <w:rsid w:val="00A90F2B"/>
    <w:rsid w:val="00A91038"/>
    <w:rsid w:val="00A934D8"/>
    <w:rsid w:val="00A948FD"/>
    <w:rsid w:val="00A95420"/>
    <w:rsid w:val="00A95AF3"/>
    <w:rsid w:val="00AA059D"/>
    <w:rsid w:val="00AA0DF3"/>
    <w:rsid w:val="00AA116D"/>
    <w:rsid w:val="00AA127B"/>
    <w:rsid w:val="00AA1F8A"/>
    <w:rsid w:val="00AA4CB5"/>
    <w:rsid w:val="00AA60B7"/>
    <w:rsid w:val="00AA6AD4"/>
    <w:rsid w:val="00AA7046"/>
    <w:rsid w:val="00AA77DD"/>
    <w:rsid w:val="00AA7A18"/>
    <w:rsid w:val="00AB1623"/>
    <w:rsid w:val="00AB17CC"/>
    <w:rsid w:val="00AB3116"/>
    <w:rsid w:val="00AB6494"/>
    <w:rsid w:val="00AB650A"/>
    <w:rsid w:val="00AB68A3"/>
    <w:rsid w:val="00AB7B70"/>
    <w:rsid w:val="00AC0E51"/>
    <w:rsid w:val="00AC2821"/>
    <w:rsid w:val="00AC4767"/>
    <w:rsid w:val="00AC5203"/>
    <w:rsid w:val="00AC542B"/>
    <w:rsid w:val="00AC5C3C"/>
    <w:rsid w:val="00AC7C61"/>
    <w:rsid w:val="00AD0771"/>
    <w:rsid w:val="00AD1E2A"/>
    <w:rsid w:val="00AD2B86"/>
    <w:rsid w:val="00AD340B"/>
    <w:rsid w:val="00AD3F64"/>
    <w:rsid w:val="00AE02E0"/>
    <w:rsid w:val="00AE1305"/>
    <w:rsid w:val="00AE43E3"/>
    <w:rsid w:val="00AE463E"/>
    <w:rsid w:val="00AE4FAB"/>
    <w:rsid w:val="00AE5E12"/>
    <w:rsid w:val="00AE6301"/>
    <w:rsid w:val="00AE690B"/>
    <w:rsid w:val="00AE776E"/>
    <w:rsid w:val="00AE78A2"/>
    <w:rsid w:val="00AF0F2C"/>
    <w:rsid w:val="00AF11F3"/>
    <w:rsid w:val="00AF2BDA"/>
    <w:rsid w:val="00AF33D8"/>
    <w:rsid w:val="00AF3CCD"/>
    <w:rsid w:val="00AF7EBE"/>
    <w:rsid w:val="00B00EC8"/>
    <w:rsid w:val="00B0115F"/>
    <w:rsid w:val="00B023FD"/>
    <w:rsid w:val="00B034C2"/>
    <w:rsid w:val="00B03764"/>
    <w:rsid w:val="00B04E3D"/>
    <w:rsid w:val="00B056DC"/>
    <w:rsid w:val="00B05F41"/>
    <w:rsid w:val="00B063F5"/>
    <w:rsid w:val="00B074AE"/>
    <w:rsid w:val="00B078A7"/>
    <w:rsid w:val="00B079E2"/>
    <w:rsid w:val="00B10825"/>
    <w:rsid w:val="00B1307D"/>
    <w:rsid w:val="00B14173"/>
    <w:rsid w:val="00B1623E"/>
    <w:rsid w:val="00B17098"/>
    <w:rsid w:val="00B17CE2"/>
    <w:rsid w:val="00B20A25"/>
    <w:rsid w:val="00B20AF8"/>
    <w:rsid w:val="00B20FD8"/>
    <w:rsid w:val="00B22D13"/>
    <w:rsid w:val="00B22E4F"/>
    <w:rsid w:val="00B23C2A"/>
    <w:rsid w:val="00B23C80"/>
    <w:rsid w:val="00B24D1E"/>
    <w:rsid w:val="00B25DCB"/>
    <w:rsid w:val="00B260E3"/>
    <w:rsid w:val="00B264F4"/>
    <w:rsid w:val="00B2723B"/>
    <w:rsid w:val="00B32268"/>
    <w:rsid w:val="00B3233F"/>
    <w:rsid w:val="00B325C1"/>
    <w:rsid w:val="00B32B0E"/>
    <w:rsid w:val="00B335DE"/>
    <w:rsid w:val="00B33A85"/>
    <w:rsid w:val="00B369D7"/>
    <w:rsid w:val="00B3770F"/>
    <w:rsid w:val="00B402BE"/>
    <w:rsid w:val="00B40ADD"/>
    <w:rsid w:val="00B41146"/>
    <w:rsid w:val="00B41968"/>
    <w:rsid w:val="00B4504E"/>
    <w:rsid w:val="00B45A0A"/>
    <w:rsid w:val="00B47C87"/>
    <w:rsid w:val="00B50A35"/>
    <w:rsid w:val="00B517E4"/>
    <w:rsid w:val="00B51E1A"/>
    <w:rsid w:val="00B5258E"/>
    <w:rsid w:val="00B529F8"/>
    <w:rsid w:val="00B53C10"/>
    <w:rsid w:val="00B53C6D"/>
    <w:rsid w:val="00B53D3E"/>
    <w:rsid w:val="00B55F26"/>
    <w:rsid w:val="00B56DCF"/>
    <w:rsid w:val="00B57A69"/>
    <w:rsid w:val="00B57AC8"/>
    <w:rsid w:val="00B6027F"/>
    <w:rsid w:val="00B63401"/>
    <w:rsid w:val="00B65C5E"/>
    <w:rsid w:val="00B66971"/>
    <w:rsid w:val="00B66DA4"/>
    <w:rsid w:val="00B66FC4"/>
    <w:rsid w:val="00B67737"/>
    <w:rsid w:val="00B7282C"/>
    <w:rsid w:val="00B72A91"/>
    <w:rsid w:val="00B72DC6"/>
    <w:rsid w:val="00B744C2"/>
    <w:rsid w:val="00B749E3"/>
    <w:rsid w:val="00B7550D"/>
    <w:rsid w:val="00B75709"/>
    <w:rsid w:val="00B75D0A"/>
    <w:rsid w:val="00B779AF"/>
    <w:rsid w:val="00B80069"/>
    <w:rsid w:val="00B8084B"/>
    <w:rsid w:val="00B809CB"/>
    <w:rsid w:val="00B8105F"/>
    <w:rsid w:val="00B815A2"/>
    <w:rsid w:val="00B82524"/>
    <w:rsid w:val="00B82FE6"/>
    <w:rsid w:val="00B8307D"/>
    <w:rsid w:val="00B831D6"/>
    <w:rsid w:val="00B849ED"/>
    <w:rsid w:val="00B84A6D"/>
    <w:rsid w:val="00B862B2"/>
    <w:rsid w:val="00B8726F"/>
    <w:rsid w:val="00B8765D"/>
    <w:rsid w:val="00B8782F"/>
    <w:rsid w:val="00B90034"/>
    <w:rsid w:val="00B90ABC"/>
    <w:rsid w:val="00B91005"/>
    <w:rsid w:val="00B92484"/>
    <w:rsid w:val="00B93585"/>
    <w:rsid w:val="00B94EF7"/>
    <w:rsid w:val="00B95FF8"/>
    <w:rsid w:val="00B97A03"/>
    <w:rsid w:val="00BA0744"/>
    <w:rsid w:val="00BA1744"/>
    <w:rsid w:val="00BA337A"/>
    <w:rsid w:val="00BA3560"/>
    <w:rsid w:val="00BA3838"/>
    <w:rsid w:val="00BA3C48"/>
    <w:rsid w:val="00BA5D59"/>
    <w:rsid w:val="00BA7479"/>
    <w:rsid w:val="00BB06D2"/>
    <w:rsid w:val="00BB0A10"/>
    <w:rsid w:val="00BB659B"/>
    <w:rsid w:val="00BB7A71"/>
    <w:rsid w:val="00BB7CA6"/>
    <w:rsid w:val="00BC048B"/>
    <w:rsid w:val="00BC20C8"/>
    <w:rsid w:val="00BC4281"/>
    <w:rsid w:val="00BC449E"/>
    <w:rsid w:val="00BC4C45"/>
    <w:rsid w:val="00BC6020"/>
    <w:rsid w:val="00BD0318"/>
    <w:rsid w:val="00BD0765"/>
    <w:rsid w:val="00BD0A82"/>
    <w:rsid w:val="00BD0D62"/>
    <w:rsid w:val="00BD11A3"/>
    <w:rsid w:val="00BD11E7"/>
    <w:rsid w:val="00BD2A10"/>
    <w:rsid w:val="00BD38FE"/>
    <w:rsid w:val="00BD4301"/>
    <w:rsid w:val="00BD572E"/>
    <w:rsid w:val="00BD6569"/>
    <w:rsid w:val="00BD6699"/>
    <w:rsid w:val="00BD7BDD"/>
    <w:rsid w:val="00BD7E4D"/>
    <w:rsid w:val="00BE1FB3"/>
    <w:rsid w:val="00BE2CD4"/>
    <w:rsid w:val="00BE2E89"/>
    <w:rsid w:val="00BE47A3"/>
    <w:rsid w:val="00BE5C1F"/>
    <w:rsid w:val="00BE5DE5"/>
    <w:rsid w:val="00BE67C4"/>
    <w:rsid w:val="00BF0471"/>
    <w:rsid w:val="00BF16B9"/>
    <w:rsid w:val="00BF19D6"/>
    <w:rsid w:val="00BF3AB8"/>
    <w:rsid w:val="00BF7F0B"/>
    <w:rsid w:val="00C01A7F"/>
    <w:rsid w:val="00C02EA0"/>
    <w:rsid w:val="00C03365"/>
    <w:rsid w:val="00C0458F"/>
    <w:rsid w:val="00C04D94"/>
    <w:rsid w:val="00C05799"/>
    <w:rsid w:val="00C06A30"/>
    <w:rsid w:val="00C06B75"/>
    <w:rsid w:val="00C06E16"/>
    <w:rsid w:val="00C10D87"/>
    <w:rsid w:val="00C11E52"/>
    <w:rsid w:val="00C12DA3"/>
    <w:rsid w:val="00C136D3"/>
    <w:rsid w:val="00C139D6"/>
    <w:rsid w:val="00C160AF"/>
    <w:rsid w:val="00C16646"/>
    <w:rsid w:val="00C166C2"/>
    <w:rsid w:val="00C17723"/>
    <w:rsid w:val="00C21DB8"/>
    <w:rsid w:val="00C22935"/>
    <w:rsid w:val="00C235A8"/>
    <w:rsid w:val="00C25C81"/>
    <w:rsid w:val="00C26662"/>
    <w:rsid w:val="00C3091B"/>
    <w:rsid w:val="00C31DDD"/>
    <w:rsid w:val="00C3468F"/>
    <w:rsid w:val="00C34F0D"/>
    <w:rsid w:val="00C36CE4"/>
    <w:rsid w:val="00C41D78"/>
    <w:rsid w:val="00C41F76"/>
    <w:rsid w:val="00C436D4"/>
    <w:rsid w:val="00C44AAB"/>
    <w:rsid w:val="00C44EDD"/>
    <w:rsid w:val="00C50ECC"/>
    <w:rsid w:val="00C511AC"/>
    <w:rsid w:val="00C522A4"/>
    <w:rsid w:val="00C53C20"/>
    <w:rsid w:val="00C546C6"/>
    <w:rsid w:val="00C551BE"/>
    <w:rsid w:val="00C563CF"/>
    <w:rsid w:val="00C566D1"/>
    <w:rsid w:val="00C5746B"/>
    <w:rsid w:val="00C61154"/>
    <w:rsid w:val="00C61A72"/>
    <w:rsid w:val="00C6266D"/>
    <w:rsid w:val="00C630D0"/>
    <w:rsid w:val="00C64528"/>
    <w:rsid w:val="00C64DF6"/>
    <w:rsid w:val="00C65AC6"/>
    <w:rsid w:val="00C71032"/>
    <w:rsid w:val="00C71A29"/>
    <w:rsid w:val="00C71B88"/>
    <w:rsid w:val="00C73A45"/>
    <w:rsid w:val="00C74CDC"/>
    <w:rsid w:val="00C7520A"/>
    <w:rsid w:val="00C76EFB"/>
    <w:rsid w:val="00C77DF3"/>
    <w:rsid w:val="00C77F60"/>
    <w:rsid w:val="00C800C2"/>
    <w:rsid w:val="00C812E8"/>
    <w:rsid w:val="00C831E5"/>
    <w:rsid w:val="00C83C7D"/>
    <w:rsid w:val="00C83EB6"/>
    <w:rsid w:val="00C86672"/>
    <w:rsid w:val="00C86E28"/>
    <w:rsid w:val="00C876B1"/>
    <w:rsid w:val="00C91642"/>
    <w:rsid w:val="00C91702"/>
    <w:rsid w:val="00C9184D"/>
    <w:rsid w:val="00C9192C"/>
    <w:rsid w:val="00C92DEF"/>
    <w:rsid w:val="00C93907"/>
    <w:rsid w:val="00C940D7"/>
    <w:rsid w:val="00C94AC6"/>
    <w:rsid w:val="00C95C88"/>
    <w:rsid w:val="00C96516"/>
    <w:rsid w:val="00C965ED"/>
    <w:rsid w:val="00C965F7"/>
    <w:rsid w:val="00CA0139"/>
    <w:rsid w:val="00CA1BFB"/>
    <w:rsid w:val="00CA21BD"/>
    <w:rsid w:val="00CA46B7"/>
    <w:rsid w:val="00CA5683"/>
    <w:rsid w:val="00CA591E"/>
    <w:rsid w:val="00CA5A17"/>
    <w:rsid w:val="00CA5ED9"/>
    <w:rsid w:val="00CA6CEA"/>
    <w:rsid w:val="00CA7C54"/>
    <w:rsid w:val="00CB1819"/>
    <w:rsid w:val="00CB20BE"/>
    <w:rsid w:val="00CB2CDB"/>
    <w:rsid w:val="00CB36E7"/>
    <w:rsid w:val="00CB636C"/>
    <w:rsid w:val="00CB7B08"/>
    <w:rsid w:val="00CC13FD"/>
    <w:rsid w:val="00CC2A06"/>
    <w:rsid w:val="00CC2BD4"/>
    <w:rsid w:val="00CC2EEC"/>
    <w:rsid w:val="00CC3ECF"/>
    <w:rsid w:val="00CC5BAD"/>
    <w:rsid w:val="00CD0218"/>
    <w:rsid w:val="00CD0FD7"/>
    <w:rsid w:val="00CD2623"/>
    <w:rsid w:val="00CD568E"/>
    <w:rsid w:val="00CD5881"/>
    <w:rsid w:val="00CD60BE"/>
    <w:rsid w:val="00CD696C"/>
    <w:rsid w:val="00CE04C7"/>
    <w:rsid w:val="00CE0A83"/>
    <w:rsid w:val="00CE2064"/>
    <w:rsid w:val="00CE25DC"/>
    <w:rsid w:val="00CE4961"/>
    <w:rsid w:val="00CE4F6A"/>
    <w:rsid w:val="00CE68A7"/>
    <w:rsid w:val="00CE7A44"/>
    <w:rsid w:val="00CE7BD6"/>
    <w:rsid w:val="00CF03D1"/>
    <w:rsid w:val="00CF2372"/>
    <w:rsid w:val="00CF339B"/>
    <w:rsid w:val="00CF3D5D"/>
    <w:rsid w:val="00CF3DBC"/>
    <w:rsid w:val="00CF436A"/>
    <w:rsid w:val="00CF5990"/>
    <w:rsid w:val="00CF608E"/>
    <w:rsid w:val="00CF659B"/>
    <w:rsid w:val="00D00636"/>
    <w:rsid w:val="00D01C75"/>
    <w:rsid w:val="00D01CFE"/>
    <w:rsid w:val="00D02162"/>
    <w:rsid w:val="00D04B75"/>
    <w:rsid w:val="00D04D7C"/>
    <w:rsid w:val="00D05263"/>
    <w:rsid w:val="00D06679"/>
    <w:rsid w:val="00D07BC1"/>
    <w:rsid w:val="00D12BE1"/>
    <w:rsid w:val="00D14A7C"/>
    <w:rsid w:val="00D1572F"/>
    <w:rsid w:val="00D15846"/>
    <w:rsid w:val="00D16503"/>
    <w:rsid w:val="00D177F5"/>
    <w:rsid w:val="00D20FC1"/>
    <w:rsid w:val="00D262A7"/>
    <w:rsid w:val="00D264D5"/>
    <w:rsid w:val="00D26764"/>
    <w:rsid w:val="00D275DC"/>
    <w:rsid w:val="00D27EEC"/>
    <w:rsid w:val="00D32492"/>
    <w:rsid w:val="00D34DCA"/>
    <w:rsid w:val="00D354CB"/>
    <w:rsid w:val="00D36309"/>
    <w:rsid w:val="00D36386"/>
    <w:rsid w:val="00D36B43"/>
    <w:rsid w:val="00D37C7C"/>
    <w:rsid w:val="00D409A9"/>
    <w:rsid w:val="00D43E4F"/>
    <w:rsid w:val="00D440E8"/>
    <w:rsid w:val="00D4485A"/>
    <w:rsid w:val="00D44DEA"/>
    <w:rsid w:val="00D46164"/>
    <w:rsid w:val="00D46FD3"/>
    <w:rsid w:val="00D5194D"/>
    <w:rsid w:val="00D53FBC"/>
    <w:rsid w:val="00D53FEE"/>
    <w:rsid w:val="00D55C4F"/>
    <w:rsid w:val="00D55F88"/>
    <w:rsid w:val="00D5645F"/>
    <w:rsid w:val="00D56835"/>
    <w:rsid w:val="00D570EF"/>
    <w:rsid w:val="00D57BC4"/>
    <w:rsid w:val="00D608F7"/>
    <w:rsid w:val="00D61478"/>
    <w:rsid w:val="00D614AB"/>
    <w:rsid w:val="00D63157"/>
    <w:rsid w:val="00D631BF"/>
    <w:rsid w:val="00D63E62"/>
    <w:rsid w:val="00D706BC"/>
    <w:rsid w:val="00D707ED"/>
    <w:rsid w:val="00D707F8"/>
    <w:rsid w:val="00D71232"/>
    <w:rsid w:val="00D7138C"/>
    <w:rsid w:val="00D718F9"/>
    <w:rsid w:val="00D728E1"/>
    <w:rsid w:val="00D74049"/>
    <w:rsid w:val="00D75C69"/>
    <w:rsid w:val="00D76B50"/>
    <w:rsid w:val="00D803F2"/>
    <w:rsid w:val="00D80C3E"/>
    <w:rsid w:val="00D82E11"/>
    <w:rsid w:val="00D830B5"/>
    <w:rsid w:val="00D83F45"/>
    <w:rsid w:val="00D85372"/>
    <w:rsid w:val="00D8546D"/>
    <w:rsid w:val="00D85CF1"/>
    <w:rsid w:val="00D86349"/>
    <w:rsid w:val="00D87FCF"/>
    <w:rsid w:val="00D9021C"/>
    <w:rsid w:val="00D9302D"/>
    <w:rsid w:val="00D93D95"/>
    <w:rsid w:val="00D9602F"/>
    <w:rsid w:val="00D961CA"/>
    <w:rsid w:val="00D96764"/>
    <w:rsid w:val="00D96FC7"/>
    <w:rsid w:val="00D97653"/>
    <w:rsid w:val="00DA077E"/>
    <w:rsid w:val="00DA1F76"/>
    <w:rsid w:val="00DA25BD"/>
    <w:rsid w:val="00DA26E2"/>
    <w:rsid w:val="00DA27DC"/>
    <w:rsid w:val="00DA3054"/>
    <w:rsid w:val="00DA39DA"/>
    <w:rsid w:val="00DA5A05"/>
    <w:rsid w:val="00DB02FE"/>
    <w:rsid w:val="00DB18D6"/>
    <w:rsid w:val="00DB3478"/>
    <w:rsid w:val="00DB37BF"/>
    <w:rsid w:val="00DB4395"/>
    <w:rsid w:val="00DB5547"/>
    <w:rsid w:val="00DB6201"/>
    <w:rsid w:val="00DB6BBA"/>
    <w:rsid w:val="00DC0AC0"/>
    <w:rsid w:val="00DC118F"/>
    <w:rsid w:val="00DC131D"/>
    <w:rsid w:val="00DC2B2D"/>
    <w:rsid w:val="00DC2BB3"/>
    <w:rsid w:val="00DC3732"/>
    <w:rsid w:val="00DC3C42"/>
    <w:rsid w:val="00DC4BB6"/>
    <w:rsid w:val="00DC564E"/>
    <w:rsid w:val="00DC600F"/>
    <w:rsid w:val="00DC742F"/>
    <w:rsid w:val="00DD16DF"/>
    <w:rsid w:val="00DD205A"/>
    <w:rsid w:val="00DD2824"/>
    <w:rsid w:val="00DD2ED9"/>
    <w:rsid w:val="00DD30AD"/>
    <w:rsid w:val="00DD4559"/>
    <w:rsid w:val="00DD5361"/>
    <w:rsid w:val="00DE2EE5"/>
    <w:rsid w:val="00DE411E"/>
    <w:rsid w:val="00DE5189"/>
    <w:rsid w:val="00DE5710"/>
    <w:rsid w:val="00DE5754"/>
    <w:rsid w:val="00DE59F5"/>
    <w:rsid w:val="00DE6ECA"/>
    <w:rsid w:val="00DE70D4"/>
    <w:rsid w:val="00DF13BA"/>
    <w:rsid w:val="00DF29C7"/>
    <w:rsid w:val="00DF2BF1"/>
    <w:rsid w:val="00DF3553"/>
    <w:rsid w:val="00DF3FED"/>
    <w:rsid w:val="00DF78E2"/>
    <w:rsid w:val="00E0115E"/>
    <w:rsid w:val="00E01675"/>
    <w:rsid w:val="00E0192A"/>
    <w:rsid w:val="00E022AA"/>
    <w:rsid w:val="00E0323B"/>
    <w:rsid w:val="00E03B99"/>
    <w:rsid w:val="00E0588F"/>
    <w:rsid w:val="00E0686B"/>
    <w:rsid w:val="00E069AD"/>
    <w:rsid w:val="00E10227"/>
    <w:rsid w:val="00E11BD0"/>
    <w:rsid w:val="00E11F2F"/>
    <w:rsid w:val="00E11FD1"/>
    <w:rsid w:val="00E12C92"/>
    <w:rsid w:val="00E152A5"/>
    <w:rsid w:val="00E1540C"/>
    <w:rsid w:val="00E15C39"/>
    <w:rsid w:val="00E16B8C"/>
    <w:rsid w:val="00E209B5"/>
    <w:rsid w:val="00E23D34"/>
    <w:rsid w:val="00E25705"/>
    <w:rsid w:val="00E26D0C"/>
    <w:rsid w:val="00E277B2"/>
    <w:rsid w:val="00E27CF3"/>
    <w:rsid w:val="00E30601"/>
    <w:rsid w:val="00E30F48"/>
    <w:rsid w:val="00E31328"/>
    <w:rsid w:val="00E31509"/>
    <w:rsid w:val="00E3319D"/>
    <w:rsid w:val="00E346D3"/>
    <w:rsid w:val="00E349C3"/>
    <w:rsid w:val="00E35C2A"/>
    <w:rsid w:val="00E35F6C"/>
    <w:rsid w:val="00E36789"/>
    <w:rsid w:val="00E37829"/>
    <w:rsid w:val="00E37CB8"/>
    <w:rsid w:val="00E4096D"/>
    <w:rsid w:val="00E4192D"/>
    <w:rsid w:val="00E41F60"/>
    <w:rsid w:val="00E41F81"/>
    <w:rsid w:val="00E43942"/>
    <w:rsid w:val="00E47A3A"/>
    <w:rsid w:val="00E529ED"/>
    <w:rsid w:val="00E5345F"/>
    <w:rsid w:val="00E54917"/>
    <w:rsid w:val="00E558C7"/>
    <w:rsid w:val="00E562B2"/>
    <w:rsid w:val="00E62186"/>
    <w:rsid w:val="00E62780"/>
    <w:rsid w:val="00E64B13"/>
    <w:rsid w:val="00E64EAC"/>
    <w:rsid w:val="00E657A6"/>
    <w:rsid w:val="00E665BE"/>
    <w:rsid w:val="00E66ECE"/>
    <w:rsid w:val="00E675D8"/>
    <w:rsid w:val="00E71A47"/>
    <w:rsid w:val="00E72A8C"/>
    <w:rsid w:val="00E73167"/>
    <w:rsid w:val="00E74380"/>
    <w:rsid w:val="00E76332"/>
    <w:rsid w:val="00E764A7"/>
    <w:rsid w:val="00E804E4"/>
    <w:rsid w:val="00E80C25"/>
    <w:rsid w:val="00E811CB"/>
    <w:rsid w:val="00E820E1"/>
    <w:rsid w:val="00E82B6F"/>
    <w:rsid w:val="00E83499"/>
    <w:rsid w:val="00E838F4"/>
    <w:rsid w:val="00E852A8"/>
    <w:rsid w:val="00E852AB"/>
    <w:rsid w:val="00E85D01"/>
    <w:rsid w:val="00E86226"/>
    <w:rsid w:val="00E86E4C"/>
    <w:rsid w:val="00E9365E"/>
    <w:rsid w:val="00E93A27"/>
    <w:rsid w:val="00E94391"/>
    <w:rsid w:val="00E946B8"/>
    <w:rsid w:val="00E951D1"/>
    <w:rsid w:val="00E9672A"/>
    <w:rsid w:val="00E96FDD"/>
    <w:rsid w:val="00E970EA"/>
    <w:rsid w:val="00E974C4"/>
    <w:rsid w:val="00E978A6"/>
    <w:rsid w:val="00EA03A5"/>
    <w:rsid w:val="00EA0999"/>
    <w:rsid w:val="00EA1A25"/>
    <w:rsid w:val="00EA1AF7"/>
    <w:rsid w:val="00EA1E46"/>
    <w:rsid w:val="00EA2C43"/>
    <w:rsid w:val="00EA3252"/>
    <w:rsid w:val="00EA33F5"/>
    <w:rsid w:val="00EA3902"/>
    <w:rsid w:val="00EA3992"/>
    <w:rsid w:val="00EA3D93"/>
    <w:rsid w:val="00EA3F78"/>
    <w:rsid w:val="00EA44FA"/>
    <w:rsid w:val="00EA4C06"/>
    <w:rsid w:val="00EA74DF"/>
    <w:rsid w:val="00EB0939"/>
    <w:rsid w:val="00EB1263"/>
    <w:rsid w:val="00EB1B6B"/>
    <w:rsid w:val="00EB1F44"/>
    <w:rsid w:val="00EB2419"/>
    <w:rsid w:val="00EB2AEF"/>
    <w:rsid w:val="00EB372C"/>
    <w:rsid w:val="00EB3F6C"/>
    <w:rsid w:val="00EB472B"/>
    <w:rsid w:val="00EB5437"/>
    <w:rsid w:val="00EB6102"/>
    <w:rsid w:val="00EC0BA0"/>
    <w:rsid w:val="00EC2333"/>
    <w:rsid w:val="00EC3F15"/>
    <w:rsid w:val="00EC4397"/>
    <w:rsid w:val="00EC4B6F"/>
    <w:rsid w:val="00EC4C70"/>
    <w:rsid w:val="00EC6571"/>
    <w:rsid w:val="00ED0EC9"/>
    <w:rsid w:val="00ED28A7"/>
    <w:rsid w:val="00ED2D68"/>
    <w:rsid w:val="00ED3B16"/>
    <w:rsid w:val="00ED3B31"/>
    <w:rsid w:val="00ED4B81"/>
    <w:rsid w:val="00ED4D95"/>
    <w:rsid w:val="00ED5CA1"/>
    <w:rsid w:val="00ED6284"/>
    <w:rsid w:val="00ED6A49"/>
    <w:rsid w:val="00EE282C"/>
    <w:rsid w:val="00EE2E2B"/>
    <w:rsid w:val="00EE2EB2"/>
    <w:rsid w:val="00EE2F47"/>
    <w:rsid w:val="00EE4FC8"/>
    <w:rsid w:val="00EE51CE"/>
    <w:rsid w:val="00EE522E"/>
    <w:rsid w:val="00EE54FD"/>
    <w:rsid w:val="00EE65E8"/>
    <w:rsid w:val="00EF09DC"/>
    <w:rsid w:val="00EF0DF9"/>
    <w:rsid w:val="00EF617B"/>
    <w:rsid w:val="00EF618D"/>
    <w:rsid w:val="00EF7020"/>
    <w:rsid w:val="00F00C5B"/>
    <w:rsid w:val="00F016F9"/>
    <w:rsid w:val="00F01A60"/>
    <w:rsid w:val="00F01E4D"/>
    <w:rsid w:val="00F03D75"/>
    <w:rsid w:val="00F04777"/>
    <w:rsid w:val="00F064FA"/>
    <w:rsid w:val="00F06AB5"/>
    <w:rsid w:val="00F072CD"/>
    <w:rsid w:val="00F07601"/>
    <w:rsid w:val="00F10F84"/>
    <w:rsid w:val="00F12255"/>
    <w:rsid w:val="00F128E8"/>
    <w:rsid w:val="00F13464"/>
    <w:rsid w:val="00F154A6"/>
    <w:rsid w:val="00F17412"/>
    <w:rsid w:val="00F17E7A"/>
    <w:rsid w:val="00F22E4A"/>
    <w:rsid w:val="00F22F90"/>
    <w:rsid w:val="00F24EFC"/>
    <w:rsid w:val="00F25DA9"/>
    <w:rsid w:val="00F27A39"/>
    <w:rsid w:val="00F303D0"/>
    <w:rsid w:val="00F311AC"/>
    <w:rsid w:val="00F32BF5"/>
    <w:rsid w:val="00F33938"/>
    <w:rsid w:val="00F35967"/>
    <w:rsid w:val="00F35E39"/>
    <w:rsid w:val="00F36A61"/>
    <w:rsid w:val="00F36C38"/>
    <w:rsid w:val="00F40CD2"/>
    <w:rsid w:val="00F42607"/>
    <w:rsid w:val="00F42AB2"/>
    <w:rsid w:val="00F434D8"/>
    <w:rsid w:val="00F43BA3"/>
    <w:rsid w:val="00F43BDD"/>
    <w:rsid w:val="00F4554E"/>
    <w:rsid w:val="00F45926"/>
    <w:rsid w:val="00F462FC"/>
    <w:rsid w:val="00F4656A"/>
    <w:rsid w:val="00F46D07"/>
    <w:rsid w:val="00F47B41"/>
    <w:rsid w:val="00F47BB6"/>
    <w:rsid w:val="00F47D0B"/>
    <w:rsid w:val="00F50AF5"/>
    <w:rsid w:val="00F51E7E"/>
    <w:rsid w:val="00F52E67"/>
    <w:rsid w:val="00F54EF9"/>
    <w:rsid w:val="00F5502C"/>
    <w:rsid w:val="00F56439"/>
    <w:rsid w:val="00F570B4"/>
    <w:rsid w:val="00F60072"/>
    <w:rsid w:val="00F60748"/>
    <w:rsid w:val="00F61359"/>
    <w:rsid w:val="00F613D2"/>
    <w:rsid w:val="00F6413C"/>
    <w:rsid w:val="00F65217"/>
    <w:rsid w:val="00F65E90"/>
    <w:rsid w:val="00F67BEE"/>
    <w:rsid w:val="00F709CD"/>
    <w:rsid w:val="00F71936"/>
    <w:rsid w:val="00F720D4"/>
    <w:rsid w:val="00F7264D"/>
    <w:rsid w:val="00F72F8A"/>
    <w:rsid w:val="00F730B4"/>
    <w:rsid w:val="00F7334B"/>
    <w:rsid w:val="00F77150"/>
    <w:rsid w:val="00F77528"/>
    <w:rsid w:val="00F80914"/>
    <w:rsid w:val="00F822B7"/>
    <w:rsid w:val="00F82A53"/>
    <w:rsid w:val="00F82F5D"/>
    <w:rsid w:val="00F830FB"/>
    <w:rsid w:val="00F83DBD"/>
    <w:rsid w:val="00F83F23"/>
    <w:rsid w:val="00F840B0"/>
    <w:rsid w:val="00F8640F"/>
    <w:rsid w:val="00F8675C"/>
    <w:rsid w:val="00F87628"/>
    <w:rsid w:val="00F87D38"/>
    <w:rsid w:val="00F900D6"/>
    <w:rsid w:val="00F90734"/>
    <w:rsid w:val="00F907AA"/>
    <w:rsid w:val="00F91B6D"/>
    <w:rsid w:val="00F91D6F"/>
    <w:rsid w:val="00F936A5"/>
    <w:rsid w:val="00F94B83"/>
    <w:rsid w:val="00F958FC"/>
    <w:rsid w:val="00FA01E6"/>
    <w:rsid w:val="00FA0DF0"/>
    <w:rsid w:val="00FA1841"/>
    <w:rsid w:val="00FA2172"/>
    <w:rsid w:val="00FA2D86"/>
    <w:rsid w:val="00FA3A47"/>
    <w:rsid w:val="00FA4835"/>
    <w:rsid w:val="00FB01CB"/>
    <w:rsid w:val="00FB1815"/>
    <w:rsid w:val="00FB5693"/>
    <w:rsid w:val="00FC0A8D"/>
    <w:rsid w:val="00FC0BD1"/>
    <w:rsid w:val="00FC1E62"/>
    <w:rsid w:val="00FC2C89"/>
    <w:rsid w:val="00FC659A"/>
    <w:rsid w:val="00FC6D11"/>
    <w:rsid w:val="00FD033D"/>
    <w:rsid w:val="00FD06FA"/>
    <w:rsid w:val="00FD213F"/>
    <w:rsid w:val="00FD267F"/>
    <w:rsid w:val="00FD4022"/>
    <w:rsid w:val="00FD41DC"/>
    <w:rsid w:val="00FD50AE"/>
    <w:rsid w:val="00FD51E6"/>
    <w:rsid w:val="00FD6956"/>
    <w:rsid w:val="00FE2943"/>
    <w:rsid w:val="00FE3682"/>
    <w:rsid w:val="00FE3A30"/>
    <w:rsid w:val="00FE4F6A"/>
    <w:rsid w:val="00FE5711"/>
    <w:rsid w:val="00FE7F7F"/>
    <w:rsid w:val="00FF02CA"/>
    <w:rsid w:val="00FF04A1"/>
    <w:rsid w:val="00FF0D6D"/>
    <w:rsid w:val="00FF1165"/>
    <w:rsid w:val="00FF2ABD"/>
    <w:rsid w:val="00FF2B7E"/>
    <w:rsid w:val="00FF3940"/>
    <w:rsid w:val="00FF42C7"/>
    <w:rsid w:val="00FF46B4"/>
    <w:rsid w:val="00FF6CA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C130C"/>
  <w15:chartTrackingRefBased/>
  <w15:docId w15:val="{0580C83E-66C9-43DE-B369-6759AD57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764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7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35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D7E4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D7E4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D7E4D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D7E4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D7E4D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D7E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7E4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C6388"/>
    <w:pPr>
      <w:ind w:left="720"/>
      <w:contextualSpacing/>
    </w:pPr>
  </w:style>
  <w:style w:type="paragraph" w:styleId="ac">
    <w:name w:val="footnote text"/>
    <w:basedOn w:val="a"/>
    <w:link w:val="ad"/>
    <w:uiPriority w:val="99"/>
    <w:unhideWhenUsed/>
    <w:rsid w:val="00A7182D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7182D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7182D"/>
    <w:rPr>
      <w:vertAlign w:val="superscript"/>
    </w:rPr>
  </w:style>
  <w:style w:type="table" w:customStyle="1" w:styleId="11">
    <w:name w:val="Сетка таблицы1"/>
    <w:basedOn w:val="a1"/>
    <w:next w:val="a3"/>
    <w:uiPriority w:val="39"/>
    <w:rsid w:val="0002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1"/>
    <w:next w:val="a"/>
    <w:link w:val="Style3Char"/>
    <w:qFormat/>
    <w:rsid w:val="0016688D"/>
    <w:pPr>
      <w:keepNext w:val="0"/>
      <w:keepLines w:val="0"/>
      <w:pBdr>
        <w:left w:val="single" w:sz="48" w:space="10" w:color="286D94"/>
      </w:pBdr>
      <w:suppressAutoHyphens/>
      <w:spacing w:before="500" w:after="300" w:line="240" w:lineRule="auto"/>
      <w:ind w:left="142" w:right="142"/>
      <w:mirrorIndents/>
      <w:textboxTightWrap w:val="allLines"/>
    </w:pPr>
    <w:rPr>
      <w:rFonts w:ascii="Tahoma" w:eastAsiaTheme="minorHAnsi" w:hAnsi="Tahoma" w:cs="Tahoma"/>
      <w:b/>
      <w:color w:val="286D94"/>
      <w:sz w:val="48"/>
      <w:szCs w:val="48"/>
      <w14:numForm w14:val="oldStyle"/>
      <w14:numSpacing w14:val="tabular"/>
    </w:rPr>
  </w:style>
  <w:style w:type="character" w:customStyle="1" w:styleId="Style3Char">
    <w:name w:val="Style3 Char"/>
    <w:basedOn w:val="a0"/>
    <w:link w:val="Style3"/>
    <w:rsid w:val="0016688D"/>
    <w:rPr>
      <w:rFonts w:ascii="Tahoma" w:hAnsi="Tahoma" w:cs="Tahoma"/>
      <w:b/>
      <w:color w:val="286D94"/>
      <w:sz w:val="48"/>
      <w:szCs w:val="48"/>
      <w14:numForm w14:val="oldStyle"/>
      <w14:numSpacing w14:val="tabular"/>
    </w:rPr>
  </w:style>
  <w:style w:type="character" w:customStyle="1" w:styleId="10">
    <w:name w:val="Заголовок 1 Знак"/>
    <w:basedOn w:val="a0"/>
    <w:link w:val="1"/>
    <w:uiPriority w:val="9"/>
    <w:rsid w:val="000267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1">
    <w:name w:val="Сетка таблицы2"/>
    <w:basedOn w:val="a1"/>
    <w:next w:val="a3"/>
    <w:uiPriority w:val="39"/>
    <w:rsid w:val="0048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72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72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B4AD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B4ADC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2B4AD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B4ADC"/>
    <w:rPr>
      <w:rFonts w:ascii="Times New Roman" w:hAnsi="Times New Roman"/>
      <w:sz w:val="28"/>
    </w:rPr>
  </w:style>
  <w:style w:type="table" w:customStyle="1" w:styleId="5">
    <w:name w:val="Сетка таблицы5"/>
    <w:basedOn w:val="a1"/>
    <w:next w:val="a3"/>
    <w:uiPriority w:val="39"/>
    <w:rsid w:val="002B4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66D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626D7"/>
  </w:style>
  <w:style w:type="numbering" w:customStyle="1" w:styleId="22">
    <w:name w:val="Нет списка2"/>
    <w:next w:val="a2"/>
    <w:uiPriority w:val="99"/>
    <w:semiHidden/>
    <w:unhideWhenUsed/>
    <w:rsid w:val="00DE5189"/>
  </w:style>
  <w:style w:type="character" w:customStyle="1" w:styleId="20">
    <w:name w:val="Заголовок 2 Знак"/>
    <w:basedOn w:val="a0"/>
    <w:link w:val="2"/>
    <w:uiPriority w:val="9"/>
    <w:semiHidden/>
    <w:rsid w:val="00570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6">
    <w:name w:val="Сетка таблицы6"/>
    <w:basedOn w:val="a1"/>
    <w:next w:val="a3"/>
    <w:uiPriority w:val="39"/>
    <w:rsid w:val="004B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39"/>
    <w:rsid w:val="004B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4B086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435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35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32">
    <w:name w:val="Нет списка3"/>
    <w:next w:val="a2"/>
    <w:uiPriority w:val="99"/>
    <w:semiHidden/>
    <w:unhideWhenUsed/>
    <w:rsid w:val="006435FB"/>
  </w:style>
  <w:style w:type="table" w:customStyle="1" w:styleId="7">
    <w:name w:val="Сетка таблицы7"/>
    <w:basedOn w:val="a1"/>
    <w:next w:val="a3"/>
    <w:uiPriority w:val="39"/>
    <w:rsid w:val="0064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39"/>
    <w:rsid w:val="0064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"/>
    <w:rsid w:val="006435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6435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35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6435FB"/>
    <w:rPr>
      <w:b/>
      <w:bCs/>
    </w:rPr>
  </w:style>
  <w:style w:type="table" w:customStyle="1" w:styleId="321">
    <w:name w:val="Сетка таблицы321"/>
    <w:basedOn w:val="a1"/>
    <w:next w:val="a3"/>
    <w:uiPriority w:val="39"/>
    <w:rsid w:val="005C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7175FD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relative">
    <w:name w:val="relative"/>
    <w:basedOn w:val="a0"/>
    <w:rsid w:val="004D54DC"/>
  </w:style>
  <w:style w:type="table" w:customStyle="1" w:styleId="8">
    <w:name w:val="Сетка таблицы8"/>
    <w:basedOn w:val="a1"/>
    <w:next w:val="a3"/>
    <w:uiPriority w:val="39"/>
    <w:rsid w:val="00AA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"/>
    <w:next w:val="a"/>
    <w:uiPriority w:val="39"/>
    <w:unhideWhenUsed/>
    <w:qFormat/>
    <w:rsid w:val="0021020F"/>
    <w:pPr>
      <w:spacing w:after="0"/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AF11F3"/>
    <w:pPr>
      <w:tabs>
        <w:tab w:val="right" w:leader="dot" w:pos="9345"/>
      </w:tabs>
      <w:spacing w:after="0" w:line="240" w:lineRule="auto"/>
      <w:ind w:left="426"/>
    </w:pPr>
  </w:style>
  <w:style w:type="paragraph" w:styleId="13">
    <w:name w:val="toc 1"/>
    <w:basedOn w:val="a"/>
    <w:next w:val="a"/>
    <w:autoRedefine/>
    <w:uiPriority w:val="39"/>
    <w:unhideWhenUsed/>
    <w:rsid w:val="000F67A0"/>
    <w:pPr>
      <w:tabs>
        <w:tab w:val="right" w:leader="dot" w:pos="9628"/>
      </w:tabs>
      <w:spacing w:before="80" w:after="0" w:line="252" w:lineRule="auto"/>
      <w:ind w:left="426"/>
    </w:pPr>
    <w:rPr>
      <w:rFonts w:ascii="Tahoma" w:hAnsi="Tahoma" w:cs="Tahoma"/>
      <w:b/>
      <w:noProof/>
      <w:sz w:val="24"/>
      <w:szCs w:val="24"/>
      <w14:numForm w14:val="oldStyle"/>
      <w14:numSpacing w14:val="tabular"/>
    </w:rPr>
  </w:style>
  <w:style w:type="paragraph" w:styleId="33">
    <w:name w:val="toc 3"/>
    <w:basedOn w:val="a"/>
    <w:next w:val="a"/>
    <w:autoRedefine/>
    <w:uiPriority w:val="39"/>
    <w:unhideWhenUsed/>
    <w:rsid w:val="0021020F"/>
    <w:pPr>
      <w:spacing w:after="100"/>
      <w:ind w:left="560"/>
    </w:pPr>
  </w:style>
  <w:style w:type="paragraph" w:styleId="42">
    <w:name w:val="toc 4"/>
    <w:basedOn w:val="a"/>
    <w:next w:val="a"/>
    <w:autoRedefine/>
    <w:uiPriority w:val="39"/>
    <w:unhideWhenUsed/>
    <w:rsid w:val="00747ADC"/>
    <w:pPr>
      <w:spacing w:after="100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0">
    <w:name w:val="toc 5"/>
    <w:basedOn w:val="a"/>
    <w:next w:val="a"/>
    <w:autoRedefine/>
    <w:uiPriority w:val="39"/>
    <w:unhideWhenUsed/>
    <w:rsid w:val="00747ADC"/>
    <w:pPr>
      <w:spacing w:after="100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747ADC"/>
    <w:pPr>
      <w:spacing w:after="100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747ADC"/>
    <w:pPr>
      <w:spacing w:after="100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0">
    <w:name w:val="toc 8"/>
    <w:basedOn w:val="a"/>
    <w:next w:val="a"/>
    <w:autoRedefine/>
    <w:uiPriority w:val="39"/>
    <w:unhideWhenUsed/>
    <w:rsid w:val="00747ADC"/>
    <w:pPr>
      <w:spacing w:after="100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747ADC"/>
    <w:pPr>
      <w:spacing w:after="100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65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baneconomics.ru/sites/default/files/standart_uslug_upravleniya_mk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AE14-BFAA-4CE5-B943-39660941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97</Pages>
  <Words>34621</Words>
  <Characters>197342</Characters>
  <Application>Microsoft Office Word</Application>
  <DocSecurity>0</DocSecurity>
  <Lines>1644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Б. Лыкова</dc:creator>
  <cp:keywords/>
  <dc:description/>
  <cp:lastModifiedBy>Татьяна Б. Лыкова</cp:lastModifiedBy>
  <cp:revision>2</cp:revision>
  <cp:lastPrinted>2025-11-24T10:14:00Z</cp:lastPrinted>
  <dcterms:created xsi:type="dcterms:W3CDTF">2025-11-24T12:13:00Z</dcterms:created>
  <dcterms:modified xsi:type="dcterms:W3CDTF">2025-11-24T12:13:00Z</dcterms:modified>
</cp:coreProperties>
</file>